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3879" w14:textId="076E64D6" w:rsidR="00537B27" w:rsidRPr="00C52B4B" w:rsidRDefault="00EF755B" w:rsidP="00537B27">
      <w:pPr>
        <w:ind w:left="0" w:firstLine="0"/>
        <w:jc w:val="center"/>
        <w:rPr>
          <w:rFonts w:cs="Arial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B050"/>
          <w:sz w:val="28"/>
          <w:szCs w:val="28"/>
        </w:rPr>
        <w:t>Essex Year of Reading</w:t>
      </w:r>
    </w:p>
    <w:p w14:paraId="21CAEF08" w14:textId="029269E7" w:rsidR="0093787C" w:rsidRPr="00C52B4B" w:rsidRDefault="00EF755B" w:rsidP="008645EA">
      <w:pPr>
        <w:ind w:left="0" w:firstLine="0"/>
        <w:jc w:val="center"/>
        <w:rPr>
          <w:rFonts w:cs="Arial"/>
          <w:b/>
          <w:color w:val="00B050"/>
          <w:sz w:val="28"/>
          <w:szCs w:val="28"/>
        </w:rPr>
      </w:pPr>
      <w:r>
        <w:rPr>
          <w:rFonts w:cs="Arial"/>
          <w:b/>
          <w:color w:val="00B050"/>
          <w:sz w:val="28"/>
          <w:szCs w:val="28"/>
        </w:rPr>
        <w:t>Developing Re</w:t>
      </w:r>
      <w:r w:rsidR="00F81969" w:rsidRPr="00DA6077">
        <w:rPr>
          <w:rFonts w:cs="Arial"/>
          <w:b/>
          <w:color w:val="00B050"/>
          <w:sz w:val="28"/>
          <w:szCs w:val="28"/>
        </w:rPr>
        <w:t>ading Comprehension</w:t>
      </w:r>
      <w:r w:rsidR="007D248D" w:rsidRPr="00DA6077">
        <w:rPr>
          <w:rFonts w:cs="Arial"/>
          <w:b/>
          <w:color w:val="00B050"/>
          <w:sz w:val="28"/>
          <w:szCs w:val="28"/>
        </w:rPr>
        <w:t xml:space="preserve"> Programme</w:t>
      </w:r>
      <w:r w:rsidR="00E07134">
        <w:rPr>
          <w:rFonts w:cs="Arial"/>
          <w:b/>
          <w:color w:val="00B050"/>
          <w:sz w:val="28"/>
          <w:szCs w:val="28"/>
        </w:rPr>
        <w:t xml:space="preserve"> </w:t>
      </w:r>
    </w:p>
    <w:p w14:paraId="1167E127" w14:textId="77777777" w:rsidR="00C52B4B" w:rsidRDefault="00C52B4B" w:rsidP="0093787C">
      <w:pPr>
        <w:ind w:left="0"/>
        <w:rPr>
          <w:rFonts w:cs="Arial"/>
          <w:b/>
          <w:color w:val="00B050"/>
        </w:rPr>
      </w:pPr>
    </w:p>
    <w:p w14:paraId="15767573" w14:textId="357CD799" w:rsidR="00F81969" w:rsidRPr="00DA6077" w:rsidRDefault="00A76CB0" w:rsidP="0093787C">
      <w:pPr>
        <w:ind w:left="0"/>
        <w:rPr>
          <w:rFonts w:cs="Arial"/>
          <w:b/>
          <w:sz w:val="28"/>
          <w:szCs w:val="28"/>
          <w:u w:val="single"/>
        </w:rPr>
      </w:pPr>
      <w:r w:rsidRPr="00DA6077">
        <w:rPr>
          <w:rFonts w:cs="Arial"/>
          <w:b/>
          <w:color w:val="00B050"/>
        </w:rPr>
        <w:t xml:space="preserve">Venue:  </w:t>
      </w:r>
      <w:r w:rsidRPr="00DA6077">
        <w:rPr>
          <w:rFonts w:cs="Arial"/>
        </w:rPr>
        <w:t>Lyons Hall Primary School</w:t>
      </w:r>
      <w:r w:rsidR="006E35A7">
        <w:rPr>
          <w:rFonts w:cs="Arial"/>
        </w:rPr>
        <w:t>, Braintree</w:t>
      </w:r>
      <w:r w:rsidRPr="00DA6077">
        <w:rPr>
          <w:rFonts w:cs="Arial"/>
        </w:rPr>
        <w:t xml:space="preserve"> (CM7 9FH)</w:t>
      </w:r>
    </w:p>
    <w:p w14:paraId="234C32D8" w14:textId="5ECB1B8A" w:rsidR="00A76CB0" w:rsidRPr="008B2B17" w:rsidRDefault="0093787C" w:rsidP="008B2B17">
      <w:pPr>
        <w:ind w:left="0"/>
        <w:rPr>
          <w:rFonts w:cs="Arial"/>
          <w:b/>
        </w:rPr>
      </w:pPr>
      <w:r w:rsidRPr="00DA6077">
        <w:rPr>
          <w:rFonts w:cs="Arial"/>
          <w:b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FB023" wp14:editId="51FD4004">
                <wp:simplePos x="0" y="0"/>
                <wp:positionH relativeFrom="margin">
                  <wp:posOffset>3669030</wp:posOffset>
                </wp:positionH>
                <wp:positionV relativeFrom="paragraph">
                  <wp:posOffset>10160</wp:posOffset>
                </wp:positionV>
                <wp:extent cx="271462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567343" w14:textId="3260033D" w:rsidR="0093787C" w:rsidRPr="0093787C" w:rsidRDefault="0093787C" w:rsidP="0093787C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787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‘Excellent cou</w:t>
                            </w:r>
                            <w:r w:rsidR="008B2B1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rse. Great to have it spread over terms</w:t>
                            </w:r>
                            <w:r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allow greater depth and time to make changes and assess impact. It has inspired a number of changes across our school.’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3FB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9pt;margin-top:.8pt;width:213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" fillcolor="#deeaf6 [660]" strokecolor="#2e74b5 [2404]" strokeweight=".5pt">
                <v:textbox>
                  <w:txbxContent>
                    <w:p w14:paraId="5D567343" w14:textId="3260033D" w:rsidR="0093787C" w:rsidRPr="0093787C" w:rsidRDefault="0093787C" w:rsidP="0093787C">
                      <w:pPr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93787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‘Excellent cou</w:t>
                      </w:r>
                      <w:r w:rsidR="008B2B17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rse. Great to have it spread over terms</w:t>
                      </w:r>
                      <w:r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to allow greater depth and time to make changes and assess impact. It has inspired a number of changes across our school.’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B0" w:rsidRPr="00DA6077">
        <w:rPr>
          <w:rFonts w:cs="Arial"/>
          <w:b/>
          <w:color w:val="00B050"/>
        </w:rPr>
        <w:t xml:space="preserve">Facilitators:  </w:t>
      </w:r>
      <w:r w:rsidR="00A76CB0" w:rsidRPr="00DA6077">
        <w:rPr>
          <w:rFonts w:cs="Arial"/>
        </w:rPr>
        <w:t>Rachel Pritchard and Emma Bradshaw</w:t>
      </w:r>
    </w:p>
    <w:p w14:paraId="5CC77851" w14:textId="77777777" w:rsidR="00C57264" w:rsidRPr="00DA6077" w:rsidRDefault="00C57264" w:rsidP="00097471">
      <w:pPr>
        <w:ind w:left="0"/>
        <w:rPr>
          <w:rFonts w:cs="Arial"/>
          <w:b/>
          <w:u w:val="single"/>
        </w:rPr>
      </w:pPr>
    </w:p>
    <w:p w14:paraId="7A9C0570" w14:textId="70DCC6FE" w:rsidR="00125027" w:rsidRDefault="00BD4C8E" w:rsidP="008B5CDF">
      <w:pPr>
        <w:ind w:left="0" w:firstLine="0"/>
        <w:rPr>
          <w:rFonts w:cs="Arial"/>
          <w:bCs/>
          <w:color w:val="000000" w:themeColor="text1"/>
        </w:rPr>
      </w:pPr>
      <w:r>
        <w:rPr>
          <w:rFonts w:cs="Arial"/>
          <w:b/>
          <w:color w:val="00B050"/>
        </w:rPr>
        <w:t xml:space="preserve">Group 1: </w:t>
      </w:r>
      <w:r w:rsidRPr="00BD4C8E">
        <w:rPr>
          <w:rFonts w:cs="Arial"/>
          <w:bCs/>
          <w:color w:val="000000" w:themeColor="text1"/>
        </w:rPr>
        <w:t>14</w:t>
      </w:r>
      <w:r w:rsidRPr="00BD4C8E">
        <w:rPr>
          <w:rFonts w:cs="Arial"/>
          <w:bCs/>
          <w:color w:val="000000" w:themeColor="text1"/>
          <w:vertAlign w:val="superscript"/>
        </w:rPr>
        <w:t>th</w:t>
      </w:r>
      <w:r w:rsidRPr="00BD4C8E">
        <w:rPr>
          <w:rFonts w:cs="Arial"/>
          <w:bCs/>
          <w:color w:val="000000" w:themeColor="text1"/>
        </w:rPr>
        <w:t xml:space="preserve"> June, 11</w:t>
      </w:r>
      <w:r w:rsidRPr="00BD4C8E">
        <w:rPr>
          <w:rFonts w:cs="Arial"/>
          <w:bCs/>
          <w:color w:val="000000" w:themeColor="text1"/>
          <w:vertAlign w:val="superscript"/>
        </w:rPr>
        <w:t>th</w:t>
      </w:r>
      <w:r w:rsidRPr="00BD4C8E">
        <w:rPr>
          <w:rFonts w:cs="Arial"/>
          <w:bCs/>
          <w:color w:val="000000" w:themeColor="text1"/>
        </w:rPr>
        <w:t xml:space="preserve"> Oct, 22</w:t>
      </w:r>
      <w:r w:rsidRPr="00BD4C8E">
        <w:rPr>
          <w:rFonts w:cs="Arial"/>
          <w:bCs/>
          <w:color w:val="000000" w:themeColor="text1"/>
          <w:vertAlign w:val="superscript"/>
        </w:rPr>
        <w:t>nd</w:t>
      </w:r>
      <w:r w:rsidRPr="00BD4C8E">
        <w:rPr>
          <w:rFonts w:cs="Arial"/>
          <w:bCs/>
          <w:color w:val="000000" w:themeColor="text1"/>
        </w:rPr>
        <w:t xml:space="preserve"> Nov, 22</w:t>
      </w:r>
      <w:r w:rsidR="0074310F">
        <w:rPr>
          <w:rFonts w:cs="Arial"/>
          <w:bCs/>
          <w:color w:val="000000" w:themeColor="text1"/>
        </w:rPr>
        <w:t>nd</w:t>
      </w:r>
      <w:r w:rsidRPr="00BD4C8E">
        <w:rPr>
          <w:rFonts w:cs="Arial"/>
          <w:bCs/>
          <w:color w:val="000000" w:themeColor="text1"/>
        </w:rPr>
        <w:t xml:space="preserve"> Feb </w:t>
      </w:r>
      <w:r w:rsidR="0054019D">
        <w:rPr>
          <w:rFonts w:cs="Arial"/>
          <w:bCs/>
          <w:color w:val="000000" w:themeColor="text1"/>
        </w:rPr>
        <w:t>(</w:t>
      </w:r>
      <w:r w:rsidRPr="00BD4C8E">
        <w:rPr>
          <w:rFonts w:cs="Arial"/>
          <w:bCs/>
          <w:color w:val="000000" w:themeColor="text1"/>
        </w:rPr>
        <w:t>2023</w:t>
      </w:r>
      <w:r w:rsidR="0054019D">
        <w:rPr>
          <w:rFonts w:cs="Arial"/>
          <w:bCs/>
          <w:color w:val="000000" w:themeColor="text1"/>
        </w:rPr>
        <w:t>)</w:t>
      </w:r>
    </w:p>
    <w:p w14:paraId="6D92E1A5" w14:textId="49AB8B10" w:rsidR="0054019D" w:rsidRPr="00537B27" w:rsidRDefault="0054019D" w:rsidP="008B5CDF">
      <w:pPr>
        <w:ind w:left="0" w:firstLine="0"/>
        <w:rPr>
          <w:rFonts w:cs="Arial"/>
          <w:bCs/>
          <w:color w:val="000000" w:themeColor="text1"/>
        </w:rPr>
      </w:pPr>
      <w:r>
        <w:rPr>
          <w:rFonts w:cs="Arial"/>
          <w:b/>
          <w:color w:val="00B050"/>
        </w:rPr>
        <w:t xml:space="preserve">Group 2: </w:t>
      </w:r>
      <w:r w:rsidRPr="00537B27">
        <w:rPr>
          <w:rFonts w:cs="Arial"/>
          <w:bCs/>
          <w:color w:val="000000" w:themeColor="text1"/>
        </w:rPr>
        <w:t>21</w:t>
      </w:r>
      <w:r w:rsidRPr="00537B27">
        <w:rPr>
          <w:rFonts w:cs="Arial"/>
          <w:bCs/>
          <w:color w:val="000000" w:themeColor="text1"/>
          <w:vertAlign w:val="superscript"/>
        </w:rPr>
        <w:t>st</w:t>
      </w:r>
      <w:r w:rsidRPr="00537B27">
        <w:rPr>
          <w:rFonts w:cs="Arial"/>
          <w:bCs/>
          <w:color w:val="000000" w:themeColor="text1"/>
        </w:rPr>
        <w:t xml:space="preserve"> June, 19</w:t>
      </w:r>
      <w:r w:rsidRPr="00537B27">
        <w:rPr>
          <w:rFonts w:cs="Arial"/>
          <w:bCs/>
          <w:color w:val="000000" w:themeColor="text1"/>
          <w:vertAlign w:val="superscript"/>
        </w:rPr>
        <w:t>th</w:t>
      </w:r>
      <w:r w:rsidRPr="00537B27">
        <w:rPr>
          <w:rFonts w:cs="Arial"/>
          <w:bCs/>
          <w:color w:val="000000" w:themeColor="text1"/>
        </w:rPr>
        <w:t xml:space="preserve"> Oct, 29</w:t>
      </w:r>
      <w:r w:rsidRPr="00537B27">
        <w:rPr>
          <w:rFonts w:cs="Arial"/>
          <w:bCs/>
          <w:color w:val="000000" w:themeColor="text1"/>
          <w:vertAlign w:val="superscript"/>
        </w:rPr>
        <w:t>th</w:t>
      </w:r>
      <w:r w:rsidRPr="00537B27">
        <w:rPr>
          <w:rFonts w:cs="Arial"/>
          <w:bCs/>
          <w:color w:val="000000" w:themeColor="text1"/>
        </w:rPr>
        <w:t xml:space="preserve"> Nov, 1</w:t>
      </w:r>
      <w:r w:rsidRPr="00537B27">
        <w:rPr>
          <w:rFonts w:cs="Arial"/>
          <w:bCs/>
          <w:color w:val="000000" w:themeColor="text1"/>
          <w:vertAlign w:val="superscript"/>
        </w:rPr>
        <w:t>st</w:t>
      </w:r>
      <w:r w:rsidRPr="00537B27">
        <w:rPr>
          <w:rFonts w:cs="Arial"/>
          <w:bCs/>
          <w:color w:val="000000" w:themeColor="text1"/>
        </w:rPr>
        <w:t xml:space="preserve"> March (2023)</w:t>
      </w:r>
    </w:p>
    <w:p w14:paraId="5502BE0D" w14:textId="5CF576A6" w:rsidR="0054019D" w:rsidRDefault="0054019D" w:rsidP="008B5CDF">
      <w:pPr>
        <w:ind w:left="0" w:firstLine="0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 xml:space="preserve">Group 3: </w:t>
      </w:r>
      <w:r w:rsidR="000818DB" w:rsidRPr="00537B27">
        <w:rPr>
          <w:rFonts w:cs="Arial"/>
          <w:bCs/>
          <w:color w:val="000000" w:themeColor="text1"/>
        </w:rPr>
        <w:t>20</w:t>
      </w:r>
      <w:r w:rsidR="000818DB" w:rsidRPr="00537B27">
        <w:rPr>
          <w:rFonts w:cs="Arial"/>
          <w:bCs/>
          <w:color w:val="000000" w:themeColor="text1"/>
          <w:vertAlign w:val="superscript"/>
        </w:rPr>
        <w:t>th</w:t>
      </w:r>
      <w:r w:rsidR="000818DB" w:rsidRPr="00537B27">
        <w:rPr>
          <w:rFonts w:cs="Arial"/>
          <w:bCs/>
          <w:color w:val="000000" w:themeColor="text1"/>
        </w:rPr>
        <w:t xml:space="preserve"> Sept, 8</w:t>
      </w:r>
      <w:r w:rsidR="000818DB" w:rsidRPr="00537B27">
        <w:rPr>
          <w:rFonts w:cs="Arial"/>
          <w:bCs/>
          <w:color w:val="000000" w:themeColor="text1"/>
          <w:vertAlign w:val="superscript"/>
        </w:rPr>
        <w:t>th</w:t>
      </w:r>
      <w:r w:rsidR="000818DB" w:rsidRPr="00537B27">
        <w:rPr>
          <w:rFonts w:cs="Arial"/>
          <w:bCs/>
          <w:color w:val="000000" w:themeColor="text1"/>
        </w:rPr>
        <w:t xml:space="preserve"> Nov, 24</w:t>
      </w:r>
      <w:r w:rsidR="000818DB" w:rsidRPr="00537B27">
        <w:rPr>
          <w:rFonts w:cs="Arial"/>
          <w:bCs/>
          <w:color w:val="000000" w:themeColor="text1"/>
          <w:vertAlign w:val="superscript"/>
        </w:rPr>
        <w:t>th</w:t>
      </w:r>
      <w:r w:rsidR="000818DB" w:rsidRPr="00537B27">
        <w:rPr>
          <w:rFonts w:cs="Arial"/>
          <w:bCs/>
          <w:color w:val="000000" w:themeColor="text1"/>
        </w:rPr>
        <w:t xml:space="preserve"> Jan (2023), 21</w:t>
      </w:r>
      <w:r w:rsidR="000818DB" w:rsidRPr="00537B27">
        <w:rPr>
          <w:rFonts w:cs="Arial"/>
          <w:bCs/>
          <w:color w:val="000000" w:themeColor="text1"/>
          <w:vertAlign w:val="superscript"/>
        </w:rPr>
        <w:t>st</w:t>
      </w:r>
      <w:r w:rsidR="000818DB" w:rsidRPr="00537B27">
        <w:rPr>
          <w:rFonts w:cs="Arial"/>
          <w:bCs/>
          <w:color w:val="000000" w:themeColor="text1"/>
        </w:rPr>
        <w:t xml:space="preserve"> March (2023)</w:t>
      </w:r>
    </w:p>
    <w:p w14:paraId="4FD5A149" w14:textId="574CAFB0" w:rsidR="000818DB" w:rsidRDefault="000818DB" w:rsidP="008B5CDF">
      <w:pPr>
        <w:ind w:left="0" w:firstLine="0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 xml:space="preserve">Group 4: </w:t>
      </w:r>
      <w:r w:rsidR="00550EE3" w:rsidRPr="00EF755B">
        <w:rPr>
          <w:rFonts w:cs="Arial"/>
          <w:bCs/>
          <w:color w:val="000000" w:themeColor="text1"/>
        </w:rPr>
        <w:t>4</w:t>
      </w:r>
      <w:r w:rsidR="00550EE3" w:rsidRPr="00EF755B">
        <w:rPr>
          <w:rFonts w:cs="Arial"/>
          <w:bCs/>
          <w:color w:val="000000" w:themeColor="text1"/>
          <w:vertAlign w:val="superscript"/>
        </w:rPr>
        <w:t>th</w:t>
      </w:r>
      <w:r w:rsidR="00550EE3" w:rsidRPr="00EF755B">
        <w:rPr>
          <w:rFonts w:cs="Arial"/>
          <w:bCs/>
          <w:color w:val="000000" w:themeColor="text1"/>
        </w:rPr>
        <w:t xml:space="preserve"> Oct, 15</w:t>
      </w:r>
      <w:r w:rsidR="00550EE3" w:rsidRPr="00EF755B">
        <w:rPr>
          <w:rFonts w:cs="Arial"/>
          <w:bCs/>
          <w:color w:val="000000" w:themeColor="text1"/>
          <w:vertAlign w:val="superscript"/>
        </w:rPr>
        <w:t>th</w:t>
      </w:r>
      <w:r w:rsidR="00550EE3" w:rsidRPr="00EF755B">
        <w:rPr>
          <w:rFonts w:cs="Arial"/>
          <w:bCs/>
          <w:color w:val="000000" w:themeColor="text1"/>
        </w:rPr>
        <w:t xml:space="preserve"> Nov, 25</w:t>
      </w:r>
      <w:r w:rsidR="00550EE3" w:rsidRPr="00EF755B">
        <w:rPr>
          <w:rFonts w:cs="Arial"/>
          <w:bCs/>
          <w:color w:val="000000" w:themeColor="text1"/>
          <w:vertAlign w:val="superscript"/>
        </w:rPr>
        <w:t>th</w:t>
      </w:r>
      <w:r w:rsidR="00550EE3" w:rsidRPr="00EF755B">
        <w:rPr>
          <w:rFonts w:cs="Arial"/>
          <w:bCs/>
          <w:color w:val="000000" w:themeColor="text1"/>
        </w:rPr>
        <w:t xml:space="preserve"> Jan (2023), 22</w:t>
      </w:r>
      <w:r w:rsidR="00550EE3" w:rsidRPr="00EF755B">
        <w:rPr>
          <w:rFonts w:cs="Arial"/>
          <w:bCs/>
          <w:color w:val="000000" w:themeColor="text1"/>
          <w:vertAlign w:val="superscript"/>
        </w:rPr>
        <w:t>nd</w:t>
      </w:r>
      <w:r w:rsidR="00550EE3" w:rsidRPr="00EF755B">
        <w:rPr>
          <w:rFonts w:cs="Arial"/>
          <w:bCs/>
          <w:color w:val="000000" w:themeColor="text1"/>
        </w:rPr>
        <w:t xml:space="preserve"> March (2023)</w:t>
      </w:r>
    </w:p>
    <w:p w14:paraId="33FCD804" w14:textId="086BB572" w:rsidR="00550EE3" w:rsidRDefault="00550EE3" w:rsidP="008B5CDF">
      <w:pPr>
        <w:ind w:left="0" w:firstLine="0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 xml:space="preserve">Group 5: </w:t>
      </w:r>
      <w:r w:rsidRPr="00EF755B">
        <w:rPr>
          <w:rFonts w:cs="Arial"/>
          <w:bCs/>
          <w:color w:val="000000" w:themeColor="text1"/>
        </w:rPr>
        <w:t>17</w:t>
      </w:r>
      <w:r w:rsidRPr="00EF755B">
        <w:rPr>
          <w:rFonts w:cs="Arial"/>
          <w:bCs/>
          <w:color w:val="000000" w:themeColor="text1"/>
          <w:vertAlign w:val="superscript"/>
        </w:rPr>
        <w:t>th</w:t>
      </w:r>
      <w:r w:rsidRPr="00EF755B">
        <w:rPr>
          <w:rFonts w:cs="Arial"/>
          <w:bCs/>
          <w:color w:val="000000" w:themeColor="text1"/>
        </w:rPr>
        <w:t xml:space="preserve"> Jan</w:t>
      </w:r>
      <w:r w:rsidR="00537B27" w:rsidRPr="00EF755B">
        <w:rPr>
          <w:rFonts w:cs="Arial"/>
          <w:bCs/>
          <w:color w:val="000000" w:themeColor="text1"/>
        </w:rPr>
        <w:t>, 14</w:t>
      </w:r>
      <w:r w:rsidR="00537B27" w:rsidRPr="00EF755B">
        <w:rPr>
          <w:rFonts w:cs="Arial"/>
          <w:bCs/>
          <w:color w:val="000000" w:themeColor="text1"/>
          <w:vertAlign w:val="superscript"/>
        </w:rPr>
        <w:t>th</w:t>
      </w:r>
      <w:r w:rsidR="00537B27" w:rsidRPr="00EF755B">
        <w:rPr>
          <w:rFonts w:cs="Arial"/>
          <w:bCs/>
          <w:color w:val="000000" w:themeColor="text1"/>
        </w:rPr>
        <w:t xml:space="preserve"> March, 16</w:t>
      </w:r>
      <w:r w:rsidR="00537B27" w:rsidRPr="00EF755B">
        <w:rPr>
          <w:rFonts w:cs="Arial"/>
          <w:bCs/>
          <w:color w:val="000000" w:themeColor="text1"/>
          <w:vertAlign w:val="superscript"/>
        </w:rPr>
        <w:t>th</w:t>
      </w:r>
      <w:r w:rsidR="00537B27" w:rsidRPr="00EF755B">
        <w:rPr>
          <w:rFonts w:cs="Arial"/>
          <w:bCs/>
          <w:color w:val="000000" w:themeColor="text1"/>
        </w:rPr>
        <w:t xml:space="preserve"> May, 4</w:t>
      </w:r>
      <w:r w:rsidR="00537B27" w:rsidRPr="00EF755B">
        <w:rPr>
          <w:rFonts w:cs="Arial"/>
          <w:bCs/>
          <w:color w:val="000000" w:themeColor="text1"/>
          <w:vertAlign w:val="superscript"/>
        </w:rPr>
        <w:t>th</w:t>
      </w:r>
      <w:r w:rsidR="00537B27" w:rsidRPr="00EF755B">
        <w:rPr>
          <w:rFonts w:cs="Arial"/>
          <w:bCs/>
          <w:color w:val="000000" w:themeColor="text1"/>
        </w:rPr>
        <w:t xml:space="preserve"> July (all dates 2023)</w:t>
      </w:r>
    </w:p>
    <w:p w14:paraId="4AAFE10A" w14:textId="0143026C" w:rsidR="008B5CDF" w:rsidRPr="00EF755B" w:rsidRDefault="00537B27" w:rsidP="008B5CDF">
      <w:pPr>
        <w:ind w:left="0" w:firstLine="0"/>
        <w:rPr>
          <w:rFonts w:cs="Arial"/>
          <w:bCs/>
          <w:color w:val="000000" w:themeColor="text1"/>
        </w:rPr>
      </w:pPr>
      <w:r>
        <w:rPr>
          <w:rFonts w:cs="Arial"/>
          <w:b/>
          <w:color w:val="00B050"/>
        </w:rPr>
        <w:t xml:space="preserve">Group 6: </w:t>
      </w:r>
      <w:r w:rsidRPr="00EF755B">
        <w:rPr>
          <w:rFonts w:cs="Arial"/>
          <w:bCs/>
          <w:color w:val="000000" w:themeColor="text1"/>
        </w:rPr>
        <w:t>18</w:t>
      </w:r>
      <w:r w:rsidRPr="00EF755B">
        <w:rPr>
          <w:rFonts w:cs="Arial"/>
          <w:bCs/>
          <w:color w:val="000000" w:themeColor="text1"/>
          <w:vertAlign w:val="superscript"/>
        </w:rPr>
        <w:t>th</w:t>
      </w:r>
      <w:r w:rsidRPr="00EF755B">
        <w:rPr>
          <w:rFonts w:cs="Arial"/>
          <w:bCs/>
          <w:color w:val="000000" w:themeColor="text1"/>
        </w:rPr>
        <w:t xml:space="preserve"> Jan, 15</w:t>
      </w:r>
      <w:r w:rsidRPr="00EF755B">
        <w:rPr>
          <w:rFonts w:cs="Arial"/>
          <w:bCs/>
          <w:color w:val="000000" w:themeColor="text1"/>
          <w:vertAlign w:val="superscript"/>
        </w:rPr>
        <w:t>th</w:t>
      </w:r>
      <w:r w:rsidRPr="00EF755B">
        <w:rPr>
          <w:rFonts w:cs="Arial"/>
          <w:bCs/>
          <w:color w:val="000000" w:themeColor="text1"/>
        </w:rPr>
        <w:t xml:space="preserve"> March, 17</w:t>
      </w:r>
      <w:r w:rsidRPr="00EF755B">
        <w:rPr>
          <w:rFonts w:cs="Arial"/>
          <w:bCs/>
          <w:color w:val="000000" w:themeColor="text1"/>
          <w:vertAlign w:val="superscript"/>
        </w:rPr>
        <w:t>th</w:t>
      </w:r>
      <w:r w:rsidRPr="00EF755B">
        <w:rPr>
          <w:rFonts w:cs="Arial"/>
          <w:bCs/>
          <w:color w:val="000000" w:themeColor="text1"/>
        </w:rPr>
        <w:t xml:space="preserve"> May, 5</w:t>
      </w:r>
      <w:r w:rsidRPr="00EF755B">
        <w:rPr>
          <w:rFonts w:cs="Arial"/>
          <w:bCs/>
          <w:color w:val="000000" w:themeColor="text1"/>
          <w:vertAlign w:val="superscript"/>
        </w:rPr>
        <w:t>th</w:t>
      </w:r>
      <w:r w:rsidRPr="00EF755B">
        <w:rPr>
          <w:rFonts w:cs="Arial"/>
          <w:bCs/>
          <w:color w:val="000000" w:themeColor="text1"/>
        </w:rPr>
        <w:t xml:space="preserve"> July (all dates 2023)</w:t>
      </w:r>
    </w:p>
    <w:p w14:paraId="2BCCAB99" w14:textId="07BCD158" w:rsidR="00893A3C" w:rsidRPr="00DA6077" w:rsidRDefault="00893A3C" w:rsidP="00897807">
      <w:pPr>
        <w:ind w:left="0" w:firstLine="0"/>
        <w:rPr>
          <w:rFonts w:cs="Arial"/>
          <w:b/>
          <w:u w:val="single"/>
        </w:rPr>
      </w:pPr>
    </w:p>
    <w:p w14:paraId="6BEB0BA0" w14:textId="14798D96" w:rsidR="00621031" w:rsidRPr="00DA6077" w:rsidRDefault="00FB666E" w:rsidP="00097471">
      <w:pPr>
        <w:ind w:left="0" w:firstLine="0"/>
        <w:rPr>
          <w:rFonts w:cs="Arial"/>
          <w:b/>
          <w:color w:val="00B050"/>
        </w:rPr>
      </w:pPr>
      <w:r w:rsidRPr="00DA6077">
        <w:rPr>
          <w:rFonts w:cs="Arial"/>
          <w:b/>
          <w:color w:val="00B050"/>
        </w:rPr>
        <w:t>Details of the programme:</w:t>
      </w:r>
    </w:p>
    <w:p w14:paraId="3329EAB8" w14:textId="207B8161" w:rsidR="00621031" w:rsidRPr="00DA6077" w:rsidRDefault="00E3161F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4</w:t>
      </w:r>
      <w:r w:rsidR="00621031" w:rsidRPr="00DA6077">
        <w:rPr>
          <w:rFonts w:cs="Arial"/>
        </w:rPr>
        <w:t xml:space="preserve"> whole-</w:t>
      </w:r>
      <w:r w:rsidR="00AB2D91" w:rsidRPr="00DA6077">
        <w:rPr>
          <w:rFonts w:cs="Arial"/>
        </w:rPr>
        <w:t>day training sessions (1 per half term)</w:t>
      </w:r>
      <w:r w:rsidR="00B552B6" w:rsidRPr="00DA6077">
        <w:rPr>
          <w:rFonts w:cs="Arial"/>
        </w:rPr>
        <w:t xml:space="preserve"> from 9:00am to 4:00pm</w:t>
      </w:r>
    </w:p>
    <w:p w14:paraId="6A1E5667" w14:textId="16EFFAB2" w:rsidR="00621031" w:rsidRPr="00DA6077" w:rsidRDefault="00621031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G</w:t>
      </w:r>
      <w:r w:rsidR="00AB2D91" w:rsidRPr="00DA6077">
        <w:rPr>
          <w:rFonts w:cs="Arial"/>
        </w:rPr>
        <w:t xml:space="preserve">ap tasks </w:t>
      </w:r>
      <w:r w:rsidR="00E3161F">
        <w:rPr>
          <w:rFonts w:cs="Arial"/>
        </w:rPr>
        <w:t xml:space="preserve">between days 1/2, days </w:t>
      </w:r>
      <w:r w:rsidRPr="00DA6077">
        <w:rPr>
          <w:rFonts w:cs="Arial"/>
        </w:rPr>
        <w:t xml:space="preserve">2/3 </w:t>
      </w:r>
      <w:r w:rsidR="00AB2D91" w:rsidRPr="00DA6077">
        <w:rPr>
          <w:rFonts w:cs="Arial"/>
        </w:rPr>
        <w:t xml:space="preserve">and </w:t>
      </w:r>
      <w:r w:rsidR="00E3161F">
        <w:rPr>
          <w:rFonts w:cs="Arial"/>
        </w:rPr>
        <w:t xml:space="preserve">3/4 and </w:t>
      </w:r>
      <w:r w:rsidRPr="00DA6077">
        <w:rPr>
          <w:rFonts w:cs="Arial"/>
        </w:rPr>
        <w:t>oppo</w:t>
      </w:r>
      <w:r w:rsidR="00246780" w:rsidRPr="00DA6077">
        <w:rPr>
          <w:rFonts w:cs="Arial"/>
        </w:rPr>
        <w:t xml:space="preserve">rtunities for delegates to share </w:t>
      </w:r>
      <w:r w:rsidRPr="00DA6077">
        <w:rPr>
          <w:rFonts w:cs="Arial"/>
        </w:rPr>
        <w:t>progress with these</w:t>
      </w:r>
    </w:p>
    <w:p w14:paraId="28E5AB26" w14:textId="450607BE" w:rsidR="00AB2D91" w:rsidRPr="00DA6077" w:rsidRDefault="00FB666E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 xml:space="preserve">Opportunities </w:t>
      </w:r>
      <w:r w:rsidR="00621031" w:rsidRPr="00DA6077">
        <w:rPr>
          <w:rFonts w:cs="Arial"/>
        </w:rPr>
        <w:t xml:space="preserve">to observe </w:t>
      </w:r>
      <w:r w:rsidR="00AB2D91" w:rsidRPr="00DA6077">
        <w:rPr>
          <w:rFonts w:cs="Arial"/>
        </w:rPr>
        <w:t>teaching of reading comprehension with pupils</w:t>
      </w:r>
    </w:p>
    <w:p w14:paraId="0DE3A2B4" w14:textId="18215FE8" w:rsidR="00621031" w:rsidRPr="00DA6077" w:rsidRDefault="00B552B6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Opportunity</w:t>
      </w:r>
      <w:r w:rsidR="00621031" w:rsidRPr="00DA6077">
        <w:rPr>
          <w:rFonts w:cs="Arial"/>
        </w:rPr>
        <w:t xml:space="preserve"> for action planning</w:t>
      </w:r>
    </w:p>
    <w:p w14:paraId="14B1AE31" w14:textId="1363E55C" w:rsidR="00676B6A" w:rsidRPr="00DA6077" w:rsidRDefault="00EC06BD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262A4" wp14:editId="0ED6932E">
                <wp:simplePos x="0" y="0"/>
                <wp:positionH relativeFrom="margin">
                  <wp:posOffset>4574844</wp:posOffset>
                </wp:positionH>
                <wp:positionV relativeFrom="paragraph">
                  <wp:posOffset>83378</wp:posOffset>
                </wp:positionV>
                <wp:extent cx="177165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BD37B14" w14:textId="23FDC313" w:rsidR="004E1391" w:rsidRPr="0093787C" w:rsidRDefault="0093787C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78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‘</w:t>
                            </w:r>
                            <w:r w:rsidR="004E1391"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This programme has totally transformed the way that we teach reading in school.</w:t>
                            </w:r>
                            <w:r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262A4" id="Text Box 2" o:spid="_x0000_s1027" type="#_x0000_t202" style="position:absolute;left:0;text-align:left;margin-left:360.2pt;margin-top:6.5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" fillcolor="#deeaf6 [660]" strokecolor="#0070c0" strokeweight=".5pt">
                <v:textbox>
                  <w:txbxContent>
                    <w:p w14:paraId="4BD37B14" w14:textId="23FDC313" w:rsidR="004E1391" w:rsidRPr="0093787C" w:rsidRDefault="0093787C">
                      <w:pPr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93787C">
                        <w:rPr>
                          <w:b/>
                          <w:sz w:val="20"/>
                          <w:szCs w:val="20"/>
                        </w:rPr>
                        <w:t xml:space="preserve">       ‘</w:t>
                      </w:r>
                      <w:r w:rsidR="004E1391"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This programme has totally transformed the way that we teach reading in school.</w:t>
                      </w:r>
                      <w:r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DB" w:rsidRPr="00DA6077">
        <w:rPr>
          <w:rFonts w:cs="Arial"/>
        </w:rPr>
        <w:t>Collaborative learning</w:t>
      </w:r>
    </w:p>
    <w:p w14:paraId="3A331EA8" w14:textId="0583BFE7" w:rsidR="00FB666E" w:rsidRDefault="00FB666E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Flexible content to meet the requirements of the group</w:t>
      </w:r>
    </w:p>
    <w:p w14:paraId="2A65A94E" w14:textId="7EA2453B" w:rsidR="00C52B4B" w:rsidRPr="00DA6077" w:rsidRDefault="00C52B4B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Online learning platform – Hive Learning</w:t>
      </w:r>
    </w:p>
    <w:p w14:paraId="59DE8142" w14:textId="77777777" w:rsidR="00B552B6" w:rsidRPr="00DA6077" w:rsidRDefault="00B552B6" w:rsidP="00097471">
      <w:pPr>
        <w:ind w:left="0"/>
        <w:rPr>
          <w:rFonts w:cs="Arial"/>
        </w:rPr>
      </w:pPr>
    </w:p>
    <w:p w14:paraId="33848104" w14:textId="30A7B1E7" w:rsidR="00A302A9" w:rsidRPr="00DA6077" w:rsidRDefault="003D01DB" w:rsidP="00097471">
      <w:pPr>
        <w:ind w:left="0"/>
        <w:rPr>
          <w:rFonts w:cs="Arial"/>
          <w:b/>
          <w:color w:val="00B050"/>
        </w:rPr>
      </w:pPr>
      <w:r w:rsidRPr="00DA6077">
        <w:rPr>
          <w:rFonts w:cs="Arial"/>
          <w:color w:val="00B050"/>
          <w:u w:val="single"/>
        </w:rPr>
        <w:t>Day 1</w:t>
      </w:r>
      <w:r w:rsidR="00A302A9" w:rsidRPr="00DA6077">
        <w:rPr>
          <w:rFonts w:cs="Arial"/>
          <w:color w:val="00B050"/>
          <w:u w:val="single"/>
        </w:rPr>
        <w:t>:</w:t>
      </w:r>
      <w:r w:rsidR="00367BA5" w:rsidRPr="00DA6077">
        <w:rPr>
          <w:rFonts w:cs="Arial"/>
          <w:color w:val="00B050"/>
        </w:rPr>
        <w:t xml:space="preserve">  </w:t>
      </w:r>
    </w:p>
    <w:p w14:paraId="233DFEEE" w14:textId="77777777" w:rsidR="00367BA5" w:rsidRDefault="00367BA5" w:rsidP="00097471">
      <w:pPr>
        <w:ind w:left="0"/>
        <w:rPr>
          <w:rFonts w:cs="Arial"/>
          <w:b/>
        </w:rPr>
      </w:pPr>
    </w:p>
    <w:p w14:paraId="0B887D80" w14:textId="0F80557F" w:rsidR="003011FF" w:rsidRPr="003011FF" w:rsidRDefault="003011FF" w:rsidP="003011FF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 xml:space="preserve">Focus on reading fluency, resilience </w:t>
      </w:r>
      <w:r w:rsidR="00E3161F">
        <w:rPr>
          <w:rFonts w:cs="Arial"/>
        </w:rPr>
        <w:t>and reading</w:t>
      </w:r>
      <w:r w:rsidR="009D26BB">
        <w:rPr>
          <w:rFonts w:cs="Arial"/>
        </w:rPr>
        <w:t xml:space="preserve"> for pleasure</w:t>
      </w:r>
    </w:p>
    <w:p w14:paraId="02E8D533" w14:textId="09C432DA" w:rsidR="00E3161F" w:rsidRDefault="009D26BB" w:rsidP="00966208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Quick and efficient assessment of</w:t>
      </w:r>
      <w:r w:rsidR="00E3161F">
        <w:rPr>
          <w:rFonts w:cs="Arial"/>
        </w:rPr>
        <w:t xml:space="preserve"> fluency </w:t>
      </w:r>
    </w:p>
    <w:p w14:paraId="60627EAC" w14:textId="17141322" w:rsidR="00097471" w:rsidRPr="00DA6077" w:rsidRDefault="00C64FF3" w:rsidP="00966208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Time to plan and share ideas to develop back in school</w:t>
      </w:r>
    </w:p>
    <w:p w14:paraId="64A2E5EB" w14:textId="4F4B7D19" w:rsidR="00966208" w:rsidRPr="00DA6077" w:rsidRDefault="00966208" w:rsidP="00097471">
      <w:pPr>
        <w:ind w:left="0"/>
        <w:rPr>
          <w:rFonts w:cs="Arial"/>
        </w:rPr>
      </w:pPr>
    </w:p>
    <w:p w14:paraId="46EB7451" w14:textId="495C986B" w:rsidR="00C87B58" w:rsidRPr="00DA6077" w:rsidRDefault="00EC06BD" w:rsidP="00097471">
      <w:pPr>
        <w:ind w:left="0"/>
        <w:rPr>
          <w:rFonts w:cs="Arial"/>
          <w:color w:val="00B050"/>
          <w:u w:val="single"/>
        </w:rPr>
      </w:pPr>
      <w:r w:rsidRPr="00DA6077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CFAB" wp14:editId="18F0AB00">
                <wp:simplePos x="0" y="0"/>
                <wp:positionH relativeFrom="margin">
                  <wp:posOffset>4614794</wp:posOffset>
                </wp:positionH>
                <wp:positionV relativeFrom="paragraph">
                  <wp:posOffset>68994</wp:posOffset>
                </wp:positionV>
                <wp:extent cx="177165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3CC43FF" w14:textId="6B3CC3FA" w:rsidR="0093787C" w:rsidRPr="0093787C" w:rsidRDefault="0093787C" w:rsidP="0093787C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78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It has been excellent and highly appreciated –from resources supplied to ideas developed back in school. It has had a massive impact on action planning for reading in school, assessment of reading and teaching of reading skills</w:t>
                            </w:r>
                            <w:r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6CFAB" id="Text Box 5" o:spid="_x0000_s1028" type="#_x0000_t202" style="position:absolute;margin-left:363.35pt;margin-top:5.45pt;width:139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" fillcolor="#deeaf6 [660]" strokecolor="#0070c0" strokeweight=".5pt">
                <v:textbox>
                  <w:txbxContent>
                    <w:p w14:paraId="53CC43FF" w14:textId="6B3CC3FA" w:rsidR="0093787C" w:rsidRPr="0093787C" w:rsidRDefault="0093787C" w:rsidP="0093787C">
                      <w:pPr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93787C">
                        <w:rPr>
                          <w:b/>
                          <w:sz w:val="20"/>
                          <w:szCs w:val="20"/>
                        </w:rPr>
                        <w:t xml:space="preserve">       ‘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It has been excellent and highly appreciated –from resources supplied to ideas developed back in school. It has had a massive impact on action planning for reading in school, assessment of reading and teaching of reading skills</w:t>
                      </w:r>
                      <w:r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B58" w:rsidRPr="00DA6077">
        <w:rPr>
          <w:rFonts w:cs="Arial"/>
          <w:color w:val="00B050"/>
          <w:u w:val="single"/>
        </w:rPr>
        <w:t>Day 2:</w:t>
      </w:r>
      <w:r w:rsidR="0093787C" w:rsidRPr="00DA6077">
        <w:rPr>
          <w:rFonts w:cs="Arial"/>
          <w:b/>
          <w:noProof/>
          <w:color w:val="00B050"/>
          <w:lang w:eastAsia="en-GB"/>
        </w:rPr>
        <w:t xml:space="preserve"> </w:t>
      </w:r>
    </w:p>
    <w:p w14:paraId="6A53FB34" w14:textId="77777777" w:rsidR="00C87B58" w:rsidRPr="00DA6077" w:rsidRDefault="00C87B58" w:rsidP="00097471">
      <w:pPr>
        <w:ind w:left="0"/>
        <w:rPr>
          <w:rFonts w:cs="Arial"/>
        </w:rPr>
      </w:pPr>
    </w:p>
    <w:p w14:paraId="34FC75C4" w14:textId="256733CA" w:rsidR="00367BA5" w:rsidRDefault="00E3161F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 xml:space="preserve">Focus on </w:t>
      </w:r>
      <w:r w:rsidR="00A721E0">
        <w:rPr>
          <w:rFonts w:cs="Arial"/>
        </w:rPr>
        <w:t xml:space="preserve">prior knowledge </w:t>
      </w:r>
      <w:r w:rsidR="00B72E9A">
        <w:rPr>
          <w:rFonts w:cs="Arial"/>
        </w:rPr>
        <w:t xml:space="preserve">and </w:t>
      </w:r>
      <w:r w:rsidR="00A721E0">
        <w:rPr>
          <w:rFonts w:cs="Arial"/>
        </w:rPr>
        <w:t>vocabulary</w:t>
      </w:r>
      <w:r w:rsidR="00AC6A1C">
        <w:rPr>
          <w:rFonts w:cs="Arial"/>
        </w:rPr>
        <w:t xml:space="preserve"> </w:t>
      </w:r>
    </w:p>
    <w:p w14:paraId="4B51AF77" w14:textId="16CEAA36" w:rsidR="004621AC" w:rsidRDefault="009B4453" w:rsidP="00097471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Sharing of practice and learning from what has been tried back in school</w:t>
      </w:r>
    </w:p>
    <w:p w14:paraId="11649A0F" w14:textId="38E435E6" w:rsidR="009D26BB" w:rsidRPr="009D26BB" w:rsidRDefault="009D26BB" w:rsidP="009D26BB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 xml:space="preserve">Time to </w:t>
      </w:r>
      <w:r>
        <w:rPr>
          <w:rFonts w:cs="Arial"/>
        </w:rPr>
        <w:t xml:space="preserve">identify strategies </w:t>
      </w:r>
      <w:r w:rsidRPr="00DA6077">
        <w:rPr>
          <w:rFonts w:cs="Arial"/>
        </w:rPr>
        <w:t>to develop back in school</w:t>
      </w:r>
    </w:p>
    <w:p w14:paraId="0450EC0E" w14:textId="77777777" w:rsidR="004621AC" w:rsidRPr="00DA6077" w:rsidRDefault="004621AC" w:rsidP="00097471">
      <w:pPr>
        <w:pStyle w:val="ListParagraph"/>
        <w:ind w:left="0" w:firstLine="0"/>
        <w:rPr>
          <w:rFonts w:cs="Arial"/>
        </w:rPr>
      </w:pPr>
    </w:p>
    <w:p w14:paraId="1EA7E180" w14:textId="058E0714" w:rsidR="009B4453" w:rsidRPr="00DA6077" w:rsidRDefault="009B4453" w:rsidP="00097471">
      <w:pPr>
        <w:ind w:left="0"/>
        <w:rPr>
          <w:rFonts w:cs="Arial"/>
          <w:b/>
          <w:color w:val="00B050"/>
        </w:rPr>
      </w:pPr>
      <w:r w:rsidRPr="00DA6077">
        <w:rPr>
          <w:rFonts w:cs="Arial"/>
          <w:color w:val="00B050"/>
          <w:u w:val="single"/>
        </w:rPr>
        <w:t>Day 3</w:t>
      </w:r>
      <w:r w:rsidRPr="00DA6077">
        <w:rPr>
          <w:rFonts w:cs="Arial"/>
          <w:color w:val="00B050"/>
        </w:rPr>
        <w:t>:</w:t>
      </w:r>
      <w:r w:rsidR="00367BA5" w:rsidRPr="00DA6077">
        <w:rPr>
          <w:rFonts w:cs="Arial"/>
          <w:color w:val="00B050"/>
        </w:rPr>
        <w:t xml:space="preserve">  </w:t>
      </w:r>
    </w:p>
    <w:p w14:paraId="3758E419" w14:textId="77777777" w:rsidR="009B4453" w:rsidRPr="00DA6077" w:rsidRDefault="009B4453" w:rsidP="00097471">
      <w:pPr>
        <w:ind w:left="0"/>
        <w:rPr>
          <w:rFonts w:cs="Arial"/>
          <w:u w:val="single"/>
        </w:rPr>
      </w:pPr>
    </w:p>
    <w:p w14:paraId="1A1EF6E9" w14:textId="52D357E2" w:rsidR="009D26BB" w:rsidRDefault="009D26BB" w:rsidP="005D5113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 xml:space="preserve">Focus on </w:t>
      </w:r>
      <w:r w:rsidR="007A684C">
        <w:rPr>
          <w:rFonts w:cs="Arial"/>
        </w:rPr>
        <w:t xml:space="preserve">reading for meaning in the moment, </w:t>
      </w:r>
      <w:r>
        <w:rPr>
          <w:rFonts w:cs="Arial"/>
        </w:rPr>
        <w:t>inference</w:t>
      </w:r>
      <w:r w:rsidR="00CD0977">
        <w:rPr>
          <w:rFonts w:cs="Arial"/>
        </w:rPr>
        <w:t xml:space="preserve"> and forming theories</w:t>
      </w:r>
    </w:p>
    <w:p w14:paraId="616405E5" w14:textId="77777777" w:rsidR="006A1513" w:rsidRPr="00DA6077" w:rsidRDefault="006A1513" w:rsidP="006A1513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Quick and efficient assessment of comprehension</w:t>
      </w:r>
    </w:p>
    <w:p w14:paraId="55430FCF" w14:textId="77777777" w:rsidR="006A1513" w:rsidRPr="00DA6077" w:rsidRDefault="006A1513" w:rsidP="006A1513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 xml:space="preserve">Opportunity to work with children </w:t>
      </w:r>
    </w:p>
    <w:p w14:paraId="690A1BDE" w14:textId="0C8FD3AB" w:rsidR="00201294" w:rsidRPr="006A1513" w:rsidRDefault="00201294" w:rsidP="006A1513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6A1513">
        <w:rPr>
          <w:rFonts w:cs="Arial"/>
        </w:rPr>
        <w:t>Sharing of practice and learning from what has been tried back in school</w:t>
      </w:r>
    </w:p>
    <w:p w14:paraId="7D0AEEA6" w14:textId="61ED9938" w:rsidR="008B2B17" w:rsidRPr="009D26BB" w:rsidRDefault="008B2B17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 xml:space="preserve">Time to </w:t>
      </w:r>
      <w:r>
        <w:rPr>
          <w:rFonts w:cs="Arial"/>
        </w:rPr>
        <w:t xml:space="preserve">identify strategies </w:t>
      </w:r>
      <w:r w:rsidRPr="00DA6077">
        <w:rPr>
          <w:rFonts w:cs="Arial"/>
        </w:rPr>
        <w:t>to develop back in school</w:t>
      </w:r>
    </w:p>
    <w:p w14:paraId="5331F16F" w14:textId="575A6BA6" w:rsidR="00E41D41" w:rsidRPr="00DA6077" w:rsidRDefault="00EC06BD" w:rsidP="00097471">
      <w:pPr>
        <w:ind w:left="0" w:firstLine="0"/>
        <w:rPr>
          <w:rFonts w:cs="Arial"/>
        </w:rPr>
      </w:pPr>
      <w:r w:rsidRPr="00DA6077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47617" wp14:editId="1C19F6E5">
                <wp:simplePos x="0" y="0"/>
                <wp:positionH relativeFrom="margin">
                  <wp:posOffset>4594198</wp:posOffset>
                </wp:positionH>
                <wp:positionV relativeFrom="paragraph">
                  <wp:posOffset>114549</wp:posOffset>
                </wp:positionV>
                <wp:extent cx="177165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A4DE2C3" w14:textId="77777777" w:rsidR="005D5113" w:rsidRPr="0093787C" w:rsidRDefault="005D5113" w:rsidP="005D5113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78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Extremely useful. It has really made me think about my approach to teaching reading</w:t>
                            </w:r>
                            <w:r w:rsidRPr="0093787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47617" id="Text Box 4" o:spid="_x0000_s1029" type="#_x0000_t202" style="position:absolute;margin-left:361.75pt;margin-top:9pt;width:139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" fillcolor="#deeaf6 [660]" strokecolor="#0070c0" strokeweight=".5pt">
                <v:textbox>
                  <w:txbxContent>
                    <w:p w14:paraId="1A4DE2C3" w14:textId="77777777" w:rsidR="005D5113" w:rsidRPr="0093787C" w:rsidRDefault="005D5113" w:rsidP="005D5113">
                      <w:pPr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93787C">
                        <w:rPr>
                          <w:b/>
                          <w:sz w:val="20"/>
                          <w:szCs w:val="20"/>
                        </w:rPr>
                        <w:t xml:space="preserve">       ‘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Extremely useful. It has really made me think about my approach to teaching reading</w:t>
                      </w:r>
                      <w:r w:rsidRPr="0093787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03501" w14:textId="1EF315D3" w:rsidR="008B2B17" w:rsidRPr="00DA6077" w:rsidRDefault="008B2B17" w:rsidP="008B2B17">
      <w:pPr>
        <w:ind w:left="0"/>
        <w:rPr>
          <w:rFonts w:cs="Arial"/>
          <w:b/>
          <w:color w:val="00B050"/>
        </w:rPr>
      </w:pPr>
      <w:r w:rsidRPr="00DA6077">
        <w:rPr>
          <w:rFonts w:cs="Arial"/>
          <w:color w:val="00B050"/>
          <w:u w:val="single"/>
        </w:rPr>
        <w:t xml:space="preserve">Day </w:t>
      </w:r>
      <w:r>
        <w:rPr>
          <w:rFonts w:cs="Arial"/>
          <w:color w:val="00B050"/>
          <w:u w:val="single"/>
        </w:rPr>
        <w:t>4</w:t>
      </w:r>
      <w:r w:rsidRPr="00DA6077">
        <w:rPr>
          <w:rFonts w:cs="Arial"/>
          <w:color w:val="00B050"/>
        </w:rPr>
        <w:t xml:space="preserve">:  </w:t>
      </w:r>
    </w:p>
    <w:p w14:paraId="27FCF698" w14:textId="77777777" w:rsidR="007D248D" w:rsidRPr="00DA6077" w:rsidRDefault="007D248D" w:rsidP="00097471">
      <w:pPr>
        <w:ind w:left="0" w:firstLine="0"/>
        <w:rPr>
          <w:rFonts w:cs="Arial"/>
        </w:rPr>
      </w:pPr>
    </w:p>
    <w:p w14:paraId="3C93B218" w14:textId="77777777" w:rsidR="008B2B17" w:rsidRDefault="008B2B17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Further focus on reading comprehension skills</w:t>
      </w:r>
    </w:p>
    <w:p w14:paraId="5EF6DC98" w14:textId="2065C004" w:rsidR="008B2B17" w:rsidRDefault="008B2B17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 xml:space="preserve">Teaching sequence </w:t>
      </w:r>
      <w:r w:rsidR="00F52F14">
        <w:rPr>
          <w:rFonts w:cs="Arial"/>
        </w:rPr>
        <w:t xml:space="preserve">and lesson structure </w:t>
      </w:r>
      <w:r>
        <w:rPr>
          <w:rFonts w:cs="Arial"/>
        </w:rPr>
        <w:t>for developing reading comprehension</w:t>
      </w:r>
    </w:p>
    <w:p w14:paraId="7A842BDF" w14:textId="64B61B59" w:rsidR="000A20F9" w:rsidRDefault="000A20F9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>
        <w:rPr>
          <w:rFonts w:cs="Arial"/>
        </w:rPr>
        <w:t>Assessing the fundamentals of reading for understanding</w:t>
      </w:r>
    </w:p>
    <w:p w14:paraId="06BF2FC4" w14:textId="56286420" w:rsidR="008B2B17" w:rsidRPr="008B2B17" w:rsidRDefault="008B2B17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Sharing of practice and learning from what has been tried back in school</w:t>
      </w:r>
    </w:p>
    <w:p w14:paraId="3862C515" w14:textId="7A8BC44E" w:rsidR="008B2B17" w:rsidRDefault="008B2B17" w:rsidP="008B2B17">
      <w:pPr>
        <w:pStyle w:val="ListParagraph"/>
        <w:numPr>
          <w:ilvl w:val="0"/>
          <w:numId w:val="9"/>
        </w:numPr>
        <w:ind w:left="0"/>
        <w:rPr>
          <w:rFonts w:cs="Arial"/>
        </w:rPr>
      </w:pPr>
      <w:r w:rsidRPr="00DA6077">
        <w:rPr>
          <w:rFonts w:cs="Arial"/>
        </w:rPr>
        <w:t>Action planning for continuing impact back in school</w:t>
      </w:r>
    </w:p>
    <w:p w14:paraId="59D5CFA5" w14:textId="77777777" w:rsidR="008B2B17" w:rsidRPr="00DA6077" w:rsidRDefault="008B2B17" w:rsidP="008B2B17">
      <w:pPr>
        <w:pStyle w:val="ListParagraph"/>
        <w:ind w:left="0" w:firstLine="0"/>
        <w:rPr>
          <w:rFonts w:cs="Arial"/>
        </w:rPr>
      </w:pPr>
    </w:p>
    <w:p w14:paraId="71043C8C" w14:textId="77777777" w:rsidR="00776F50" w:rsidRDefault="004379A7" w:rsidP="00776F50">
      <w:pPr>
        <w:ind w:left="720" w:hanging="720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Cost: £60 </w:t>
      </w:r>
      <w:r w:rsidR="00EB5584">
        <w:rPr>
          <w:rFonts w:cstheme="minorHAnsi"/>
          <w:color w:val="00B050"/>
        </w:rPr>
        <w:t>per teacher (Essex is funding the remainder)</w:t>
      </w:r>
      <w:r w:rsidR="00DE7404">
        <w:rPr>
          <w:rFonts w:cstheme="minorHAnsi"/>
          <w:color w:val="00B050"/>
        </w:rPr>
        <w:t xml:space="preserve">. Ideally two teachers will attend from each school – the </w:t>
      </w:r>
    </w:p>
    <w:p w14:paraId="22DB1C0A" w14:textId="3AB4CAFC" w:rsidR="00776F50" w:rsidRDefault="00DE7404" w:rsidP="00776F50">
      <w:pPr>
        <w:ind w:left="720" w:hanging="720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Literacy Co-ordinator and </w:t>
      </w:r>
      <w:r w:rsidR="00776F50">
        <w:rPr>
          <w:rFonts w:cstheme="minorHAnsi"/>
          <w:color w:val="00B050"/>
        </w:rPr>
        <w:t>an upper KS2 teacher or Year 2 teacher</w:t>
      </w:r>
    </w:p>
    <w:p w14:paraId="23EE9574" w14:textId="77777777" w:rsidR="00E00E82" w:rsidRDefault="005A1F00" w:rsidP="005A1F00">
      <w:pPr>
        <w:ind w:left="720" w:hanging="720"/>
        <w:jc w:val="both"/>
        <w:rPr>
          <w:rFonts w:cstheme="minorHAnsi"/>
          <w:color w:val="00B050"/>
        </w:rPr>
      </w:pPr>
      <w:r w:rsidRPr="00760A84">
        <w:rPr>
          <w:rFonts w:cstheme="minorHAnsi"/>
          <w:color w:val="00B050"/>
        </w:rPr>
        <w:t xml:space="preserve">For more information </w:t>
      </w:r>
      <w:r w:rsidR="00E00E82">
        <w:rPr>
          <w:rFonts w:cstheme="minorHAnsi"/>
          <w:color w:val="00B050"/>
        </w:rPr>
        <w:t xml:space="preserve">or to make a booking </w:t>
      </w:r>
      <w:r w:rsidRPr="00760A84">
        <w:rPr>
          <w:rFonts w:cstheme="minorHAnsi"/>
          <w:color w:val="00B050"/>
        </w:rPr>
        <w:t xml:space="preserve">please contact: </w:t>
      </w:r>
    </w:p>
    <w:p w14:paraId="0D13BAD6" w14:textId="70791E4B" w:rsidR="00750EFF" w:rsidRPr="006541FF" w:rsidRDefault="00D2323E" w:rsidP="006541FF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 xml:space="preserve">Kirsty </w:t>
      </w:r>
      <w:proofErr w:type="spellStart"/>
      <w:r>
        <w:rPr>
          <w:rFonts w:cstheme="minorHAnsi"/>
        </w:rPr>
        <w:t>Hamblion</w:t>
      </w:r>
      <w:proofErr w:type="spellEnd"/>
      <w:r w:rsidR="005A1F00" w:rsidRPr="00760A84">
        <w:rPr>
          <w:rFonts w:cstheme="minorHAnsi"/>
        </w:rPr>
        <w:t xml:space="preserve"> E: </w:t>
      </w:r>
      <w:hyperlink r:id="rId8" w:history="1">
        <w:r w:rsidRPr="0074602B">
          <w:rPr>
            <w:rStyle w:val="Hyperlink"/>
          </w:rPr>
          <w:t>khamblion@lyonshall.org.uk</w:t>
        </w:r>
      </w:hyperlink>
      <w:r w:rsidR="005A1F00" w:rsidRPr="00760A84">
        <w:t xml:space="preserve"> T</w:t>
      </w:r>
      <w:r w:rsidR="005A1F00" w:rsidRPr="00760A84">
        <w:rPr>
          <w:rFonts w:cstheme="minorHAnsi"/>
        </w:rPr>
        <w:t>: 0</w:t>
      </w:r>
      <w:r>
        <w:rPr>
          <w:rFonts w:cstheme="minorHAnsi"/>
        </w:rPr>
        <w:t>1376 552393</w:t>
      </w:r>
    </w:p>
    <w:sectPr w:rsidR="00750EFF" w:rsidRPr="006541FF" w:rsidSect="00097471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789B" w14:textId="77777777" w:rsidR="001E3FA7" w:rsidRDefault="001E3FA7" w:rsidP="007E6A08">
      <w:r>
        <w:separator/>
      </w:r>
    </w:p>
  </w:endnote>
  <w:endnote w:type="continuationSeparator" w:id="0">
    <w:p w14:paraId="273C4B4E" w14:textId="77777777" w:rsidR="001E3FA7" w:rsidRDefault="001E3FA7" w:rsidP="007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76F2" w14:textId="77777777" w:rsidR="007E6A08" w:rsidRDefault="007E6A08" w:rsidP="007E6A08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30D9" w14:textId="77777777" w:rsidR="001E3FA7" w:rsidRDefault="001E3FA7" w:rsidP="007E6A08">
      <w:r>
        <w:separator/>
      </w:r>
    </w:p>
  </w:footnote>
  <w:footnote w:type="continuationSeparator" w:id="0">
    <w:p w14:paraId="1E59B492" w14:textId="77777777" w:rsidR="001E3FA7" w:rsidRDefault="001E3FA7" w:rsidP="007E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A82"/>
    <w:multiLevelType w:val="hybridMultilevel"/>
    <w:tmpl w:val="4F364F58"/>
    <w:lvl w:ilvl="0" w:tplc="1428B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EFE"/>
    <w:multiLevelType w:val="hybridMultilevel"/>
    <w:tmpl w:val="3D30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2AC"/>
    <w:multiLevelType w:val="hybridMultilevel"/>
    <w:tmpl w:val="4B32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D3E"/>
    <w:multiLevelType w:val="hybridMultilevel"/>
    <w:tmpl w:val="5934AB2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B3045CF"/>
    <w:multiLevelType w:val="hybridMultilevel"/>
    <w:tmpl w:val="D746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AE2"/>
    <w:multiLevelType w:val="hybridMultilevel"/>
    <w:tmpl w:val="B34ACC9C"/>
    <w:lvl w:ilvl="0" w:tplc="4D5AC8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BF1"/>
    <w:multiLevelType w:val="hybridMultilevel"/>
    <w:tmpl w:val="FF0C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4479"/>
    <w:multiLevelType w:val="hybridMultilevel"/>
    <w:tmpl w:val="46EE724E"/>
    <w:lvl w:ilvl="0" w:tplc="A6EAD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C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8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0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08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8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FF5F60"/>
    <w:multiLevelType w:val="hybridMultilevel"/>
    <w:tmpl w:val="3B36F4BC"/>
    <w:lvl w:ilvl="0" w:tplc="80C4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2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A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2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EB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E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EB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A4302B"/>
    <w:multiLevelType w:val="hybridMultilevel"/>
    <w:tmpl w:val="3DD2214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BAB5FBE"/>
    <w:multiLevelType w:val="hybridMultilevel"/>
    <w:tmpl w:val="7FD0F37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9BA7538"/>
    <w:multiLevelType w:val="hybridMultilevel"/>
    <w:tmpl w:val="737A8E8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9E90E2D"/>
    <w:multiLevelType w:val="hybridMultilevel"/>
    <w:tmpl w:val="E950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66426"/>
    <w:multiLevelType w:val="hybridMultilevel"/>
    <w:tmpl w:val="85B2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4B"/>
    <w:rsid w:val="00012167"/>
    <w:rsid w:val="0001660A"/>
    <w:rsid w:val="00023B9C"/>
    <w:rsid w:val="00024FEF"/>
    <w:rsid w:val="00054CBF"/>
    <w:rsid w:val="000818DB"/>
    <w:rsid w:val="00097471"/>
    <w:rsid w:val="000A20F9"/>
    <w:rsid w:val="000C027E"/>
    <w:rsid w:val="00101A38"/>
    <w:rsid w:val="0010561B"/>
    <w:rsid w:val="00125027"/>
    <w:rsid w:val="0014011F"/>
    <w:rsid w:val="00194551"/>
    <w:rsid w:val="001B7297"/>
    <w:rsid w:val="001D4EB1"/>
    <w:rsid w:val="001E3FA7"/>
    <w:rsid w:val="001F502B"/>
    <w:rsid w:val="001F67C8"/>
    <w:rsid w:val="00201294"/>
    <w:rsid w:val="00201C96"/>
    <w:rsid w:val="00246780"/>
    <w:rsid w:val="00272B66"/>
    <w:rsid w:val="0029766F"/>
    <w:rsid w:val="002B77DA"/>
    <w:rsid w:val="002E7059"/>
    <w:rsid w:val="002F5745"/>
    <w:rsid w:val="003011FF"/>
    <w:rsid w:val="00355B8A"/>
    <w:rsid w:val="003564AF"/>
    <w:rsid w:val="00361FA3"/>
    <w:rsid w:val="00363921"/>
    <w:rsid w:val="00367BA5"/>
    <w:rsid w:val="00381519"/>
    <w:rsid w:val="0039113F"/>
    <w:rsid w:val="00392362"/>
    <w:rsid w:val="00397BED"/>
    <w:rsid w:val="003A1E5A"/>
    <w:rsid w:val="003C165D"/>
    <w:rsid w:val="003D01DB"/>
    <w:rsid w:val="003F16DC"/>
    <w:rsid w:val="003F707D"/>
    <w:rsid w:val="00425ACF"/>
    <w:rsid w:val="004379A7"/>
    <w:rsid w:val="004621AC"/>
    <w:rsid w:val="004C76E8"/>
    <w:rsid w:val="004D1DAE"/>
    <w:rsid w:val="004D6077"/>
    <w:rsid w:val="004E0B64"/>
    <w:rsid w:val="004E1391"/>
    <w:rsid w:val="004E16E0"/>
    <w:rsid w:val="004F1EBA"/>
    <w:rsid w:val="004F2065"/>
    <w:rsid w:val="00515A58"/>
    <w:rsid w:val="005300BD"/>
    <w:rsid w:val="00537B27"/>
    <w:rsid w:val="0054019D"/>
    <w:rsid w:val="00550EE3"/>
    <w:rsid w:val="00552E24"/>
    <w:rsid w:val="0058582D"/>
    <w:rsid w:val="00596284"/>
    <w:rsid w:val="00597841"/>
    <w:rsid w:val="005A1F00"/>
    <w:rsid w:val="005B4754"/>
    <w:rsid w:val="005D1208"/>
    <w:rsid w:val="005D15A6"/>
    <w:rsid w:val="005D5113"/>
    <w:rsid w:val="00607C68"/>
    <w:rsid w:val="00614535"/>
    <w:rsid w:val="00621031"/>
    <w:rsid w:val="00644F4B"/>
    <w:rsid w:val="00650C89"/>
    <w:rsid w:val="006541FF"/>
    <w:rsid w:val="00661FE8"/>
    <w:rsid w:val="00676B6A"/>
    <w:rsid w:val="00677555"/>
    <w:rsid w:val="006A1513"/>
    <w:rsid w:val="006B7707"/>
    <w:rsid w:val="006C28F3"/>
    <w:rsid w:val="006E35A7"/>
    <w:rsid w:val="00723A19"/>
    <w:rsid w:val="0074310F"/>
    <w:rsid w:val="00750EFF"/>
    <w:rsid w:val="00773883"/>
    <w:rsid w:val="00776F50"/>
    <w:rsid w:val="007A684C"/>
    <w:rsid w:val="007D248D"/>
    <w:rsid w:val="007E6A08"/>
    <w:rsid w:val="007F1695"/>
    <w:rsid w:val="007F78DB"/>
    <w:rsid w:val="008023C5"/>
    <w:rsid w:val="008340F9"/>
    <w:rsid w:val="008467D3"/>
    <w:rsid w:val="0085255E"/>
    <w:rsid w:val="008645EA"/>
    <w:rsid w:val="00893A3C"/>
    <w:rsid w:val="00897807"/>
    <w:rsid w:val="008A103A"/>
    <w:rsid w:val="008B2B17"/>
    <w:rsid w:val="008B5CDF"/>
    <w:rsid w:val="008F5EBD"/>
    <w:rsid w:val="00923B68"/>
    <w:rsid w:val="0093787C"/>
    <w:rsid w:val="00945CBA"/>
    <w:rsid w:val="00946205"/>
    <w:rsid w:val="00947BC8"/>
    <w:rsid w:val="00966208"/>
    <w:rsid w:val="00981022"/>
    <w:rsid w:val="00981634"/>
    <w:rsid w:val="009A4D30"/>
    <w:rsid w:val="009B1C1C"/>
    <w:rsid w:val="009B4453"/>
    <w:rsid w:val="009D26BB"/>
    <w:rsid w:val="00A1557E"/>
    <w:rsid w:val="00A302A9"/>
    <w:rsid w:val="00A37E96"/>
    <w:rsid w:val="00A4227D"/>
    <w:rsid w:val="00A721E0"/>
    <w:rsid w:val="00A76CB0"/>
    <w:rsid w:val="00AA05BE"/>
    <w:rsid w:val="00AA51F9"/>
    <w:rsid w:val="00AB2D91"/>
    <w:rsid w:val="00AC6A1C"/>
    <w:rsid w:val="00AE4A77"/>
    <w:rsid w:val="00AF12FA"/>
    <w:rsid w:val="00B06977"/>
    <w:rsid w:val="00B15DA8"/>
    <w:rsid w:val="00B24B8C"/>
    <w:rsid w:val="00B42640"/>
    <w:rsid w:val="00B552B6"/>
    <w:rsid w:val="00B61B74"/>
    <w:rsid w:val="00B72E9A"/>
    <w:rsid w:val="00BD4C8E"/>
    <w:rsid w:val="00BD6B43"/>
    <w:rsid w:val="00C03E59"/>
    <w:rsid w:val="00C14F94"/>
    <w:rsid w:val="00C44FFE"/>
    <w:rsid w:val="00C52B4B"/>
    <w:rsid w:val="00C532BC"/>
    <w:rsid w:val="00C54C80"/>
    <w:rsid w:val="00C55A91"/>
    <w:rsid w:val="00C57264"/>
    <w:rsid w:val="00C621B4"/>
    <w:rsid w:val="00C64FF3"/>
    <w:rsid w:val="00C87B58"/>
    <w:rsid w:val="00CA46A9"/>
    <w:rsid w:val="00CD0116"/>
    <w:rsid w:val="00CD0977"/>
    <w:rsid w:val="00D2323E"/>
    <w:rsid w:val="00D47C6A"/>
    <w:rsid w:val="00D5058A"/>
    <w:rsid w:val="00D73BBE"/>
    <w:rsid w:val="00D922E4"/>
    <w:rsid w:val="00DA6077"/>
    <w:rsid w:val="00DE0AFD"/>
    <w:rsid w:val="00DE7404"/>
    <w:rsid w:val="00E00E82"/>
    <w:rsid w:val="00E00FFA"/>
    <w:rsid w:val="00E011BC"/>
    <w:rsid w:val="00E07134"/>
    <w:rsid w:val="00E3161F"/>
    <w:rsid w:val="00E41D41"/>
    <w:rsid w:val="00E86CEA"/>
    <w:rsid w:val="00EB5584"/>
    <w:rsid w:val="00EC06BD"/>
    <w:rsid w:val="00EE56E5"/>
    <w:rsid w:val="00EF755B"/>
    <w:rsid w:val="00F52F14"/>
    <w:rsid w:val="00F65E67"/>
    <w:rsid w:val="00F7379C"/>
    <w:rsid w:val="00F80013"/>
    <w:rsid w:val="00F81969"/>
    <w:rsid w:val="00F96950"/>
    <w:rsid w:val="00FB666E"/>
    <w:rsid w:val="00FB68AB"/>
    <w:rsid w:val="00FB7AD3"/>
    <w:rsid w:val="00FD01BB"/>
    <w:rsid w:val="00FD0864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DBAA"/>
  <w15:chartTrackingRefBased/>
  <w15:docId w15:val="{C0356036-FBC6-42E5-96C7-AE89ABA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08"/>
  </w:style>
  <w:style w:type="paragraph" w:styleId="Footer">
    <w:name w:val="footer"/>
    <w:basedOn w:val="Normal"/>
    <w:link w:val="FooterChar"/>
    <w:uiPriority w:val="99"/>
    <w:unhideWhenUsed/>
    <w:rsid w:val="007E6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08"/>
  </w:style>
  <w:style w:type="character" w:styleId="Hyperlink">
    <w:name w:val="Hyperlink"/>
    <w:basedOn w:val="DefaultParagraphFont"/>
    <w:uiPriority w:val="99"/>
    <w:unhideWhenUsed/>
    <w:rsid w:val="007D2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8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6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5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blion@lyonshal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67F5-BC68-4E55-808D-66BFF7B5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EBRADSHAW</dc:creator>
  <cp:keywords/>
  <dc:description/>
  <cp:lastModifiedBy>Pam Langmead</cp:lastModifiedBy>
  <cp:revision>2</cp:revision>
  <cp:lastPrinted>2022-02-22T15:10:00Z</cp:lastPrinted>
  <dcterms:created xsi:type="dcterms:W3CDTF">2022-03-01T10:34:00Z</dcterms:created>
  <dcterms:modified xsi:type="dcterms:W3CDTF">2022-03-01T10:34:00Z</dcterms:modified>
</cp:coreProperties>
</file>