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E1" w:rsidRPr="003A1409" w:rsidRDefault="00B779E1" w:rsidP="00B779E1">
      <w:pPr>
        <w:jc w:val="center"/>
        <w:rPr>
          <w:rFonts w:cs="Calibri"/>
          <w:sz w:val="28"/>
        </w:rPr>
      </w:pPr>
      <w:r>
        <w:rPr>
          <w:rFonts w:cs="Calibri"/>
          <w:b/>
          <w:bCs/>
          <w:sz w:val="28"/>
        </w:rPr>
        <w:t>XX</w:t>
      </w:r>
      <w:r w:rsidRPr="003A1409">
        <w:rPr>
          <w:rFonts w:cs="Calibri"/>
          <w:b/>
          <w:bCs/>
          <w:sz w:val="28"/>
        </w:rPr>
        <w:t xml:space="preserve"> Primary School</w:t>
      </w:r>
    </w:p>
    <w:p w:rsidR="00B779E1" w:rsidRPr="003A1409" w:rsidRDefault="00B779E1" w:rsidP="00B779E1">
      <w:pPr>
        <w:jc w:val="center"/>
        <w:rPr>
          <w:rFonts w:cs="Calibri"/>
          <w:sz w:val="28"/>
        </w:rPr>
      </w:pPr>
      <w:r w:rsidRPr="003A1409">
        <w:rPr>
          <w:rFonts w:cs="Calibri"/>
          <w:b/>
          <w:bCs/>
          <w:sz w:val="28"/>
        </w:rPr>
        <w:t>Whistleblowing Policy and Procedure</w:t>
      </w:r>
    </w:p>
    <w:p w:rsidR="00B779E1" w:rsidRDefault="00B779E1" w:rsidP="00B779E1">
      <w:pPr>
        <w:rPr>
          <w:rFonts w:asciiTheme="minorHAnsi" w:hAnsiTheme="minorHAnsi" w:cs="Calibri"/>
          <w:sz w:val="28"/>
        </w:rPr>
      </w:pPr>
      <w:r w:rsidRPr="003A1409">
        <w:rPr>
          <w:rFonts w:asciiTheme="minorHAnsi" w:hAnsiTheme="minorHAnsi" w:cs="Calibri"/>
          <w:b/>
          <w:bCs/>
          <w:sz w:val="28"/>
        </w:rPr>
        <w:t xml:space="preserve">Introduction </w:t>
      </w:r>
      <w:r>
        <w:rPr>
          <w:rFonts w:asciiTheme="minorHAnsi" w:hAnsiTheme="minorHAnsi" w:cs="Calibri"/>
          <w:b/>
          <w:bCs/>
          <w:sz w:val="28"/>
        </w:rPr>
        <w:br/>
      </w:r>
      <w:r w:rsidRPr="003A1409">
        <w:rPr>
          <w:rFonts w:asciiTheme="minorHAnsi" w:hAnsiTheme="minorHAnsi" w:cs="Calibri"/>
          <w:sz w:val="28"/>
        </w:rPr>
        <w:t xml:space="preserve">The School is committed to conducting its business with honesty and integrity, and expects all staff to maintain high standards in accordance with their contractual obligations and the School’s policies and procedures.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However, all organisations face the risk of things going wrong from time to time, or of unknowingly harbouring illegal or unethical conduct. A culture of openness and accountability is essential in order to prevent such situations occurring or to address them when they do occur.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This procedure is not a substitute for normal line management processes but an addition to them. Staff should always first consider using normal line management for raising concerns. This procedure is only for the purpose of raising concerns about wrongdoing and is not a substitute or alternative for existing procedures such as the Grievance, Disciplinary Procedures for staff or the complaints procedure. </w:t>
      </w:r>
    </w:p>
    <w:p w:rsidR="00B779E1" w:rsidRPr="003A1409" w:rsidRDefault="00B779E1" w:rsidP="00B779E1">
      <w:pPr>
        <w:rPr>
          <w:rFonts w:asciiTheme="minorHAnsi" w:hAnsiTheme="minorHAnsi" w:cs="Calibri"/>
          <w:sz w:val="28"/>
        </w:rPr>
      </w:pPr>
      <w:r w:rsidRPr="003A1409">
        <w:rPr>
          <w:rFonts w:asciiTheme="minorHAnsi" w:hAnsiTheme="minorHAnsi" w:cs="Calibri"/>
          <w:sz w:val="28"/>
        </w:rPr>
        <w:t xml:space="preserve">This procedure should only be used where all other existing internal procedures are felt to be inappropriate or when a member of staff, for whatever reason, feels inhibited in going through the normal line management. As an example, therefore, if a member of staff has a personal grievance then it must be raised through the grievance procedure; it would not be appropriate for it to be raised through this procedure. The existence of this procedure does not prevent staff from raising concerns through their trade union if they so wish. The procedure is therefore not a route through which employees can raise concerns about mismanagement which may arise from weak management rather than malpractice.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Aims of Policy </w:t>
      </w:r>
    </w:p>
    <w:p w:rsidR="00B779E1" w:rsidRPr="00094F64" w:rsidRDefault="00B779E1" w:rsidP="00B779E1">
      <w:pPr>
        <w:rPr>
          <w:rFonts w:asciiTheme="minorHAnsi" w:hAnsiTheme="minorHAnsi" w:cs="Calibri"/>
          <w:sz w:val="28"/>
        </w:rPr>
      </w:pPr>
      <w:r w:rsidRPr="00094F64">
        <w:rPr>
          <w:rFonts w:asciiTheme="minorHAnsi" w:hAnsiTheme="minorHAnsi" w:cs="Calibri"/>
          <w:sz w:val="28"/>
        </w:rPr>
        <w:t xml:space="preserve">To encourage staff to report suspected wrongdoing as soon as possible, in the knowledge that their concerns will be taken seriously and investigated as appropriate, and that their confidentiality will be respected; </w:t>
      </w:r>
    </w:p>
    <w:p w:rsidR="00B779E1" w:rsidRPr="00094F64" w:rsidRDefault="00B779E1" w:rsidP="00B779E1">
      <w:pPr>
        <w:rPr>
          <w:rFonts w:asciiTheme="minorHAnsi" w:hAnsiTheme="minorHAnsi" w:cs="Calibri"/>
          <w:sz w:val="28"/>
        </w:rPr>
      </w:pPr>
      <w:r w:rsidRPr="00094F64">
        <w:rPr>
          <w:rFonts w:asciiTheme="minorHAnsi" w:hAnsiTheme="minorHAnsi" w:cs="Calibri"/>
          <w:sz w:val="28"/>
        </w:rPr>
        <w:t xml:space="preserve">To provide staff with guidance as to how to raise those concerns; </w:t>
      </w:r>
    </w:p>
    <w:p w:rsidR="00B779E1" w:rsidRPr="003A1409" w:rsidRDefault="00B779E1" w:rsidP="00B779E1">
      <w:pPr>
        <w:rPr>
          <w:rFonts w:asciiTheme="minorHAnsi" w:hAnsiTheme="minorHAnsi" w:cs="Calibri"/>
          <w:sz w:val="28"/>
        </w:rPr>
      </w:pPr>
      <w:r w:rsidRPr="00094F64">
        <w:rPr>
          <w:rFonts w:asciiTheme="minorHAnsi" w:hAnsiTheme="minorHAnsi" w:cs="Calibri"/>
          <w:sz w:val="28"/>
        </w:rPr>
        <w:t xml:space="preserve">To reassure staff that they should be able to raise genuine concerns in good faith without fear of reprisals, even if they turn out to be a mistaken.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This policy takes account of the Whistleblowing Arrangements Code of Practice issued by the British Standards Institute and Public Concern at Work. </w:t>
      </w:r>
    </w:p>
    <w:p w:rsidR="00B779E1" w:rsidRDefault="00B779E1" w:rsidP="00B779E1">
      <w:pPr>
        <w:rPr>
          <w:rFonts w:asciiTheme="minorHAnsi" w:hAnsiTheme="minorHAnsi" w:cs="Calibri"/>
          <w:sz w:val="28"/>
        </w:rPr>
      </w:pPr>
      <w:r w:rsidRPr="003A1409">
        <w:rPr>
          <w:rFonts w:asciiTheme="minorHAnsi" w:hAnsiTheme="minorHAnsi" w:cs="Calibri"/>
          <w:sz w:val="28"/>
        </w:rPr>
        <w:lastRenderedPageBreak/>
        <w:t xml:space="preserve">This policy does not form part of an employee’s contract of employment and is not intended to have contractual effect. It is provided for guidance to all members of staff at the School and the School reserves the right to amend its content at any time. </w:t>
      </w:r>
    </w:p>
    <w:p w:rsidR="00B779E1" w:rsidRDefault="00B779E1" w:rsidP="00B779E1">
      <w:pPr>
        <w:rPr>
          <w:rFonts w:asciiTheme="minorHAnsi" w:hAnsiTheme="minorHAnsi"/>
          <w:sz w:val="28"/>
        </w:rPr>
      </w:pPr>
      <w:r w:rsidRPr="003A1409">
        <w:rPr>
          <w:rFonts w:asciiTheme="minorHAnsi" w:hAnsiTheme="minorHAnsi"/>
          <w:sz w:val="28"/>
        </w:rPr>
        <w:t xml:space="preserve">This Policy reflects the School’s current practices and applies to all individuals working at all levels of the organisation, including the Governors, Headteacher, members of the Senior Leadership Team, employees, consultants, contractors, trainees, part-time and fixed-term workers, casual and agency staff (collectively referred to as “Staff” in this policy) who are advised to familiarise themselves with its content.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What is whistleblowing? </w:t>
      </w:r>
    </w:p>
    <w:p w:rsidR="00B779E1" w:rsidRPr="003A1409" w:rsidRDefault="00B779E1" w:rsidP="00B779E1">
      <w:pPr>
        <w:rPr>
          <w:rFonts w:asciiTheme="minorHAnsi" w:hAnsiTheme="minorHAnsi" w:cs="Calibri"/>
          <w:sz w:val="28"/>
        </w:rPr>
      </w:pPr>
      <w:r w:rsidRPr="003A1409">
        <w:rPr>
          <w:rFonts w:asciiTheme="minorHAnsi" w:hAnsiTheme="minorHAnsi" w:cs="Calibri"/>
          <w:sz w:val="28"/>
        </w:rPr>
        <w:t xml:space="preserve">Whistleblowing is the disclosure of information which relates to suspected wrongdoing or dangers at work. This may include: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criminal activity;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child protection and/or safeguarding concerns; * See note at the end of this policy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miscarriages of justice;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danger to health and safety;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damage to the environment;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failure to comply with any legal or professional obligation or regulatory requirements;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financial fraud or mismanagement;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negligence;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breach of the school’s internal policies and procedures including its Code of Conduct;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conduct likely to damage the School’s reputation;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unauthorised disclosure of confidential information; </w:t>
      </w:r>
    </w:p>
    <w:p w:rsidR="00B779E1" w:rsidRPr="00395029" w:rsidRDefault="00B779E1" w:rsidP="00B779E1">
      <w:pPr>
        <w:pStyle w:val="ListParagraph"/>
        <w:numPr>
          <w:ilvl w:val="0"/>
          <w:numId w:val="14"/>
        </w:numPr>
        <w:rPr>
          <w:rFonts w:asciiTheme="minorHAnsi" w:hAnsiTheme="minorHAnsi" w:cs="Calibri"/>
          <w:sz w:val="28"/>
        </w:rPr>
      </w:pPr>
      <w:r w:rsidRPr="00395029">
        <w:rPr>
          <w:rFonts w:asciiTheme="minorHAnsi" w:hAnsiTheme="minorHAnsi" w:cs="Calibri"/>
          <w:sz w:val="28"/>
        </w:rPr>
        <w:t xml:space="preserve">the deliberate concealment of any of the above matters.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A ‘whistleblower’ is a person who raises a genuine concern in good faith relating to any of the above. If you have any genuine concerns related to suspected wrongdoing or danger affecting any of the School’s activities (a whistleblowing concern) you should report it under this policy.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This policy should not be used for complaints relating to Staff’s own personal circumstances, such as the way you have been treated at work. In those cases you should follow the Grievance Policy and Procedure.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Raising a whistleblowing concern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The School hopes that in many cases Staff will be able to raise any concerns with their Line Manager, speaking to them in person or putting the matter in writing if they prefer. They may be able to agree a way of resolving a concern quickly and effectively. In some cases they may refer the matter to the Governing Body.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However, where the matter is more serious, or you feel that your Line Manager has not addressed your concern, or you prefer not to raise it with them for any reason, you should contact one of the following: </w:t>
      </w:r>
    </w:p>
    <w:p w:rsidR="00B779E1" w:rsidRPr="00395029" w:rsidRDefault="00B779E1" w:rsidP="00B779E1">
      <w:pPr>
        <w:pStyle w:val="ListParagraph"/>
        <w:numPr>
          <w:ilvl w:val="0"/>
          <w:numId w:val="15"/>
        </w:numPr>
        <w:rPr>
          <w:rFonts w:asciiTheme="minorHAnsi" w:hAnsiTheme="minorHAnsi" w:cs="Calibri"/>
          <w:sz w:val="28"/>
        </w:rPr>
      </w:pPr>
      <w:r w:rsidRPr="00395029">
        <w:rPr>
          <w:rFonts w:asciiTheme="minorHAnsi" w:hAnsiTheme="minorHAnsi" w:cs="Calibri"/>
          <w:b/>
          <w:bCs/>
          <w:sz w:val="28"/>
        </w:rPr>
        <w:t xml:space="preserve">The Headteacher </w:t>
      </w:r>
    </w:p>
    <w:p w:rsidR="00B779E1" w:rsidRPr="00395029" w:rsidRDefault="00B779E1" w:rsidP="00B779E1">
      <w:pPr>
        <w:pStyle w:val="ListParagraph"/>
        <w:numPr>
          <w:ilvl w:val="0"/>
          <w:numId w:val="15"/>
        </w:numPr>
        <w:rPr>
          <w:rFonts w:asciiTheme="minorHAnsi" w:hAnsiTheme="minorHAnsi" w:cs="Calibri"/>
          <w:b/>
          <w:bCs/>
          <w:sz w:val="28"/>
        </w:rPr>
      </w:pPr>
      <w:r w:rsidRPr="00395029">
        <w:rPr>
          <w:rFonts w:asciiTheme="minorHAnsi" w:hAnsiTheme="minorHAnsi" w:cs="Calibri"/>
          <w:b/>
          <w:bCs/>
          <w:sz w:val="28"/>
        </w:rPr>
        <w:t xml:space="preserve">The Governor with responsibility for Whistleblowing matters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The Headteacher will arrange a meeting with the ‘whistleblower’ as soon as practicable to discuss their concern. They will record sufficient details to enable the matter to be thoroughly investigated. As a minimum the Headteacher will record the name of the employee but also indicate whether the individual wishes his or her identity to remain confidential, if possible and the nature of the concern. In some cases it will not be possible to maintain confidentiality and the Headteacher should explain this to the employee. In such instances the employee will have the choice of either withdrawing or agreeing to his/her identity becoming known to enable the concern to be effectively dealt with.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Staff may bring a colleague or trade union representative to any meetings under this policy who must respect the confidentiality of the disclosure and any subsequent investigation. </w:t>
      </w:r>
    </w:p>
    <w:p w:rsidR="00B779E1" w:rsidRPr="003A1409" w:rsidRDefault="00B779E1" w:rsidP="00B779E1">
      <w:pPr>
        <w:rPr>
          <w:rFonts w:asciiTheme="minorHAnsi" w:hAnsiTheme="minorHAnsi" w:cs="Calibri"/>
          <w:sz w:val="28"/>
        </w:rPr>
      </w:pPr>
      <w:r w:rsidRPr="003A1409">
        <w:rPr>
          <w:rFonts w:asciiTheme="minorHAnsi" w:hAnsiTheme="minorHAnsi" w:cs="Calibri"/>
          <w:sz w:val="28"/>
        </w:rPr>
        <w:t xml:space="preserve">The School will take notes and produce a written summary of the concern raised and provide the ‘whistleblower’ with a copy as soon as practicable after the meeting. The School will also aim to give the ‘‘whistleblower’’ an indication of how it proposes to deal with the matter.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Confidentiality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The School hopes that Staff will feel able to voice whistleblowing concerns openly under this policy. However, if a member of staff wants to raise his or her concern confidentially, the School will endeavour to keep his or her identity secret in so far as it is possible to do so when following this policy and procedure. If it is necessary for anyone investigating that member of staff’s concern to know the ‘whistleblower’s identity, the School will discuss this with the member of staff first. </w:t>
      </w:r>
    </w:p>
    <w:p w:rsidR="00B779E1" w:rsidRPr="003A1409" w:rsidRDefault="00B779E1" w:rsidP="00B779E1">
      <w:pPr>
        <w:rPr>
          <w:rFonts w:asciiTheme="minorHAnsi" w:hAnsiTheme="minorHAnsi" w:cs="Calibri"/>
          <w:sz w:val="28"/>
        </w:rPr>
      </w:pPr>
      <w:r w:rsidRPr="003A1409">
        <w:rPr>
          <w:rFonts w:asciiTheme="minorHAnsi" w:hAnsiTheme="minorHAnsi" w:cs="Calibri"/>
          <w:sz w:val="28"/>
        </w:rPr>
        <w:t>The School does not encourage Staff to make disclosures anonymously. Proper investigation may be more difficult or impossible if the School cannot obtain further information. It is also more difficult to establish whether any allegations are credible and have been made in good faith. ‘</w:t>
      </w:r>
      <w:r>
        <w:rPr>
          <w:rFonts w:asciiTheme="minorHAnsi" w:hAnsiTheme="minorHAnsi" w:cs="Calibri"/>
          <w:sz w:val="28"/>
        </w:rPr>
        <w:t>W</w:t>
      </w:r>
      <w:r w:rsidRPr="003A1409">
        <w:rPr>
          <w:rFonts w:asciiTheme="minorHAnsi" w:hAnsiTheme="minorHAnsi" w:cs="Calibri"/>
          <w:sz w:val="28"/>
        </w:rPr>
        <w:t xml:space="preserve">histleblower’s who are concerned about possible reprisals if their identity is revealed should come forward to one of the contacts listed above and appropriate measures can then be taken to preserve confidentiality.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If an individual misuses the policy and procedure e.g. by making malicious or repeated unsubstantiated complaints against colleagues this could give rise to action under the School’s Disciplinary Procedure. If the Headteacher knows or has a suspicion that an employee comes into this category then s/he will take advice from the Designated Governor who will help to determine what action should be taken. </w:t>
      </w:r>
    </w:p>
    <w:p w:rsidR="00B779E1" w:rsidRPr="003A1409" w:rsidRDefault="00B779E1" w:rsidP="00B779E1">
      <w:pPr>
        <w:rPr>
          <w:rFonts w:asciiTheme="minorHAnsi" w:hAnsiTheme="minorHAnsi"/>
          <w:sz w:val="28"/>
        </w:rPr>
      </w:pPr>
      <w:r w:rsidRPr="003A1409">
        <w:rPr>
          <w:rFonts w:asciiTheme="minorHAnsi" w:hAnsiTheme="minorHAnsi"/>
          <w:sz w:val="28"/>
        </w:rPr>
        <w:t xml:space="preserve">If you are in any doubt you can seek advice from Public Concern at Work, the independent whistleblowing charity, who offer a confidential helpline. Their contact details are: </w:t>
      </w:r>
    </w:p>
    <w:p w:rsidR="00B779E1" w:rsidRPr="003A1409" w:rsidRDefault="00B779E1" w:rsidP="00B779E1">
      <w:pPr>
        <w:rPr>
          <w:rFonts w:asciiTheme="minorHAnsi" w:hAnsiTheme="minorHAnsi"/>
          <w:sz w:val="28"/>
        </w:rPr>
      </w:pPr>
      <w:r w:rsidRPr="003A1409">
        <w:rPr>
          <w:rFonts w:asciiTheme="minorHAnsi" w:hAnsiTheme="minorHAnsi"/>
          <w:sz w:val="28"/>
        </w:rPr>
        <w:t xml:space="preserve">Public Concern at Work (Independent whistle blowing charity) </w:t>
      </w:r>
    </w:p>
    <w:p w:rsidR="00B779E1" w:rsidRDefault="00B779E1" w:rsidP="00B779E1">
      <w:pPr>
        <w:rPr>
          <w:rFonts w:asciiTheme="minorHAnsi" w:hAnsiTheme="minorHAnsi"/>
          <w:sz w:val="28"/>
        </w:rPr>
      </w:pPr>
      <w:r w:rsidRPr="003A1409">
        <w:rPr>
          <w:rFonts w:asciiTheme="minorHAnsi" w:hAnsiTheme="minorHAnsi"/>
          <w:sz w:val="28"/>
        </w:rPr>
        <w:t xml:space="preserve">Helpline: 020 7404 6609 E-mail: whistle@pcaw.co.uk Website: </w:t>
      </w:r>
      <w:hyperlink r:id="rId7" w:history="1">
        <w:r w:rsidRPr="00B47A2C">
          <w:rPr>
            <w:rStyle w:val="Hyperlink"/>
            <w:rFonts w:asciiTheme="minorHAnsi" w:hAnsiTheme="minorHAnsi"/>
            <w:sz w:val="28"/>
          </w:rPr>
          <w:t>www.pcaw.co.uk</w:t>
        </w:r>
      </w:hyperlink>
      <w:r w:rsidRPr="003A1409">
        <w:rPr>
          <w:rFonts w:asciiTheme="minorHAnsi" w:hAnsiTheme="minorHAnsi"/>
          <w:sz w:val="28"/>
        </w:rPr>
        <w:t xml:space="preserve">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Concerns </w:t>
      </w:r>
      <w:r>
        <w:rPr>
          <w:rFonts w:asciiTheme="minorHAnsi" w:hAnsiTheme="minorHAnsi" w:cs="Calibri"/>
          <w:b/>
          <w:bCs/>
          <w:sz w:val="28"/>
        </w:rPr>
        <w:t>about</w:t>
      </w:r>
      <w:r w:rsidRPr="003A1409">
        <w:rPr>
          <w:rFonts w:asciiTheme="minorHAnsi" w:hAnsiTheme="minorHAnsi" w:cs="Calibri"/>
          <w:b/>
          <w:bCs/>
          <w:sz w:val="28"/>
        </w:rPr>
        <w:t xml:space="preserve"> Governors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If a concern </w:t>
      </w:r>
      <w:r>
        <w:rPr>
          <w:rFonts w:asciiTheme="minorHAnsi" w:hAnsiTheme="minorHAnsi" w:cs="Calibri"/>
          <w:sz w:val="28"/>
        </w:rPr>
        <w:t>about</w:t>
      </w:r>
      <w:r w:rsidRPr="003A1409">
        <w:rPr>
          <w:rFonts w:asciiTheme="minorHAnsi" w:hAnsiTheme="minorHAnsi" w:cs="Calibri"/>
          <w:sz w:val="28"/>
        </w:rPr>
        <w:t xml:space="preserve"> a Governor is received then this will be treated in the same way as any other concern. It will receive the same serious consideration. The concern will be raised by the Headteacher with the Chair</w:t>
      </w:r>
      <w:r>
        <w:rPr>
          <w:rFonts w:asciiTheme="minorHAnsi" w:hAnsiTheme="minorHAnsi" w:cs="Calibri"/>
          <w:sz w:val="28"/>
        </w:rPr>
        <w:t xml:space="preserve"> </w:t>
      </w:r>
      <w:r w:rsidRPr="003A1409">
        <w:rPr>
          <w:rFonts w:asciiTheme="minorHAnsi" w:hAnsiTheme="minorHAnsi" w:cs="Calibri"/>
          <w:sz w:val="28"/>
        </w:rPr>
        <w:t xml:space="preserve">of Governors who will decide how it should be dealt with. </w:t>
      </w:r>
    </w:p>
    <w:p w:rsidR="00B779E1" w:rsidRDefault="00B779E1" w:rsidP="00B779E1">
      <w:pPr>
        <w:rPr>
          <w:rFonts w:asciiTheme="minorHAnsi" w:hAnsiTheme="minorHAnsi" w:cs="Calibri"/>
          <w:sz w:val="28"/>
        </w:rPr>
      </w:pPr>
      <w:r w:rsidRPr="003A1409">
        <w:rPr>
          <w:rFonts w:asciiTheme="minorHAnsi" w:hAnsiTheme="minorHAnsi" w:cs="Calibri"/>
          <w:sz w:val="28"/>
        </w:rPr>
        <w:t>If the concern is against the Chair of Governors then clearly this process cannot be followed. In such circumstances, the concern will be taken directly to the Headteacher who will decide in consultation with the Headteacher and the Governor with responsibility for Whistleblowing matters</w:t>
      </w:r>
      <w:r>
        <w:rPr>
          <w:rFonts w:asciiTheme="minorHAnsi" w:hAnsiTheme="minorHAnsi" w:cs="Calibri"/>
          <w:sz w:val="28"/>
        </w:rPr>
        <w:t>,</w:t>
      </w:r>
      <w:r w:rsidRPr="003A1409">
        <w:rPr>
          <w:rFonts w:asciiTheme="minorHAnsi" w:hAnsiTheme="minorHAnsi" w:cs="Calibri"/>
          <w:sz w:val="28"/>
        </w:rPr>
        <w:t xml:space="preserve"> how it should be dealt with. In normal circumstances such a concern would be referred to the Department for Education for action.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External disclosures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The aim of this policy is to provide an internal mechanism for reporting, investigating and remedying any wrongdoing in the workplace. In most cases Staff should not find it necessary to alert anyone externally.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The law recognises that in some circumstances it may be appropriate for Staff to report their concerns to an external body such as a regulator. It will very rarely if ever be appropriate to alert the media. We strongly encourage you to seek advice before reporting a concern to anyone external. The independent whistleblowing charity, Public Concern at Work, operates a confidential helpline. They also have a list of prescribed regulators for reporting certain types of concern.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Whistleblowing concerns usually relate to the conduct of School Staff, but they may sometimes relate to the actions of a third party, such as a service provider. The law allows Staff to raise a concern in good faith with a third party, where the member of staff reasonably believes it relates mainly to their actions or something that is legally their responsibility. However, Staff are encouraged to report such concerns internally first. Staff should contact one of the other individuals set out above for guidance.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Investigation and outcome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Once a member of Staff has raised a concern, the School will carry out an initial assessment to determine the scope of any investigation. The School will inform the ‘whistleblower’ of the outcome of its assessment. The member of staff raising the concern may be required to attend additional meetings in order to provide further information.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In most cases a panel of three Governors will investigate any issue. In rare cases the School may appoint an investigator or team of investigators including Staff with relevant experience of investigations or specialist knowledge of the subject matter. The investigator(s) may make recommendations for change to enable the School to minimise the risk of future wrongdoing. </w:t>
      </w:r>
    </w:p>
    <w:p w:rsidR="00B779E1" w:rsidRDefault="00B779E1" w:rsidP="00B779E1">
      <w:pPr>
        <w:rPr>
          <w:rFonts w:asciiTheme="minorHAnsi" w:hAnsiTheme="minorHAnsi"/>
          <w:sz w:val="28"/>
        </w:rPr>
      </w:pPr>
      <w:r w:rsidRPr="003A1409">
        <w:rPr>
          <w:rFonts w:asciiTheme="minorHAnsi" w:hAnsiTheme="minorHAnsi"/>
          <w:sz w:val="28"/>
        </w:rPr>
        <w:t xml:space="preserve">The School will aim to keep the member of staff informed of the progress of the investigation and its likely timescale. However, sometimes the need for confidentiality may prevent the School from giving specific details of the investigation or any disciplinary action taken as a result. The member of staff is required to treat any information about the investigation as strictly confidential. </w:t>
      </w:r>
    </w:p>
    <w:p w:rsidR="00B779E1" w:rsidRDefault="00B779E1" w:rsidP="00B779E1">
      <w:pPr>
        <w:rPr>
          <w:rFonts w:asciiTheme="minorHAnsi" w:hAnsiTheme="minorHAnsi"/>
          <w:sz w:val="28"/>
        </w:rPr>
      </w:pPr>
      <w:r w:rsidRPr="003A1409">
        <w:rPr>
          <w:rFonts w:asciiTheme="minorHAnsi" w:hAnsiTheme="minorHAnsi"/>
          <w:sz w:val="28"/>
        </w:rPr>
        <w:t xml:space="preserve">If the School concludes that a ‘whistleblower’ has made false allegations maliciously, in bad faith or with a view to personal gain, the ‘whistleblower’ will be subject to disciplinary action under the School’s Disciplinary Policy and Procedure. </w:t>
      </w:r>
    </w:p>
    <w:p w:rsidR="00B779E1" w:rsidRDefault="00B779E1" w:rsidP="00B779E1">
      <w:pPr>
        <w:rPr>
          <w:rFonts w:asciiTheme="minorHAnsi" w:hAnsiTheme="minorHAnsi"/>
          <w:sz w:val="28"/>
        </w:rPr>
      </w:pPr>
      <w:r w:rsidRPr="003A1409">
        <w:rPr>
          <w:rFonts w:asciiTheme="minorHAnsi" w:hAnsiTheme="minorHAnsi"/>
          <w:sz w:val="28"/>
        </w:rPr>
        <w:t xml:space="preserve">Whilst the School cannot always guarantee the outcome a particular member of staff is seeking, the School will try to deal with the concern fairly and in an appropriate way. If a member of staff is not happy with the way in which his or her concern has been handled, he or she can raise it with </w:t>
      </w:r>
      <w:r>
        <w:rPr>
          <w:rFonts w:asciiTheme="minorHAnsi" w:hAnsiTheme="minorHAnsi"/>
          <w:sz w:val="28"/>
        </w:rPr>
        <w:t xml:space="preserve">the designated governor or </w:t>
      </w:r>
      <w:r w:rsidRPr="003A1409">
        <w:rPr>
          <w:rFonts w:asciiTheme="minorHAnsi" w:hAnsiTheme="minorHAnsi"/>
          <w:sz w:val="28"/>
        </w:rPr>
        <w:t xml:space="preserve">one of the other key contacts outlined above. </w:t>
      </w:r>
    </w:p>
    <w:p w:rsidR="00B779E1" w:rsidRDefault="00B779E1" w:rsidP="00B779E1">
      <w:pPr>
        <w:rPr>
          <w:rFonts w:asciiTheme="minorHAnsi" w:hAnsiTheme="minorHAnsi"/>
          <w:sz w:val="28"/>
        </w:rPr>
      </w:pPr>
      <w:r w:rsidRPr="003A1409">
        <w:rPr>
          <w:rFonts w:asciiTheme="minorHAnsi" w:hAnsiTheme="minorHAnsi"/>
          <w:sz w:val="28"/>
        </w:rPr>
        <w:t>Any member of staff raising a concern under the procedure will be kept informed of progress by the Headteacher, including, where appropriate, the final outcome. However, in certain circumstances, e.g. where disciplinary action under the School’s Disciplinary Procedure has resulted from the concern, it may not be appropriate to provide specific details due to the confidentiality and sensitivity of such matters</w:t>
      </w:r>
      <w:r>
        <w:rPr>
          <w:rFonts w:asciiTheme="minorHAnsi" w:hAnsiTheme="minorHAnsi"/>
          <w:sz w:val="28"/>
        </w:rPr>
        <w:t>.</w:t>
      </w:r>
    </w:p>
    <w:p w:rsidR="00B779E1" w:rsidRDefault="00B779E1" w:rsidP="00B779E1">
      <w:pPr>
        <w:rPr>
          <w:rFonts w:asciiTheme="minorHAnsi" w:hAnsiTheme="minorHAnsi" w:cs="Calibri"/>
          <w:b/>
          <w:bCs/>
          <w:sz w:val="28"/>
        </w:rPr>
      </w:pPr>
    </w:p>
    <w:p w:rsidR="00B779E1" w:rsidRDefault="00B779E1" w:rsidP="00B779E1">
      <w:pPr>
        <w:rPr>
          <w:rFonts w:asciiTheme="minorHAnsi" w:hAnsiTheme="minorHAnsi" w:cs="Calibri"/>
          <w:b/>
          <w:bCs/>
          <w:sz w:val="28"/>
        </w:rPr>
      </w:pPr>
    </w:p>
    <w:p w:rsidR="00B779E1" w:rsidRDefault="00B779E1" w:rsidP="00B779E1">
      <w:pPr>
        <w:rPr>
          <w:rFonts w:asciiTheme="minorHAnsi" w:hAnsiTheme="minorHAnsi" w:cs="Calibri"/>
          <w:b/>
          <w:bCs/>
          <w:sz w:val="28"/>
        </w:rPr>
      </w:pP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Protection and support for ‘whistleblower’s </w:t>
      </w:r>
    </w:p>
    <w:p w:rsidR="00B779E1" w:rsidRPr="003A1409" w:rsidRDefault="00B779E1" w:rsidP="00B779E1">
      <w:pPr>
        <w:rPr>
          <w:rFonts w:asciiTheme="minorHAnsi" w:hAnsiTheme="minorHAnsi" w:cs="Calibri"/>
          <w:sz w:val="28"/>
        </w:rPr>
      </w:pPr>
      <w:r w:rsidRPr="003A1409">
        <w:rPr>
          <w:rFonts w:asciiTheme="minorHAnsi" w:hAnsiTheme="minorHAnsi" w:cs="Calibri"/>
          <w:sz w:val="28"/>
        </w:rPr>
        <w:t xml:space="preserve">It is understandable that ‘whistleblower’s are sometimes worried about possible repercussions. The School aims to encourage openness and will support Staff who raise genuine concerns in good faith under this policy, even if they turn out to be mistaken.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Staff must not suffer any detrimental treatment as a result of raising a concern in good faith. Detrimental treatment would include dismissal, disciplinary action, threats or other unfavourable treatment connected with raising a concern. If a member of staff believes that he or she has suffered any such treatment, he or she should inform the Headteacher immediately. If the matter is not remedied the member of staff should raise it formally using the School’s Grievance Policy and Procedure.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Staff must not threaten or retaliate against ‘whistleblower’s in any way. Anyone involved in such conduct will be subject to disciplinary action.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All Staff are responsible for the success of this policy and should ensure that they use it to disclose any suspected danger or wrongdoing. Staff are invited to comment on this policy and suggest ways in which it might be improved. Comments, suggestions and queries should be addressed to the Headteacher in the first instance. </w:t>
      </w:r>
    </w:p>
    <w:p w:rsidR="00B779E1" w:rsidRPr="003A1409" w:rsidRDefault="00B779E1" w:rsidP="00B779E1">
      <w:pPr>
        <w:rPr>
          <w:rFonts w:asciiTheme="minorHAnsi" w:hAnsiTheme="minorHAnsi" w:cs="Calibri"/>
          <w:sz w:val="28"/>
        </w:rPr>
      </w:pPr>
      <w:r w:rsidRPr="003A1409">
        <w:rPr>
          <w:rFonts w:asciiTheme="minorHAnsi" w:hAnsiTheme="minorHAnsi" w:cs="Calibri"/>
          <w:b/>
          <w:bCs/>
          <w:sz w:val="28"/>
        </w:rPr>
        <w:t xml:space="preserve">Safeguarding </w:t>
      </w:r>
    </w:p>
    <w:p w:rsidR="00B779E1" w:rsidRDefault="00B779E1" w:rsidP="00B779E1">
      <w:pPr>
        <w:rPr>
          <w:rFonts w:asciiTheme="minorHAnsi" w:hAnsiTheme="minorHAnsi" w:cs="Calibri"/>
          <w:sz w:val="28"/>
        </w:rPr>
      </w:pPr>
      <w:r w:rsidRPr="003A1409">
        <w:rPr>
          <w:rFonts w:asciiTheme="minorHAnsi" w:hAnsiTheme="minorHAnsi" w:cs="Calibri"/>
          <w:sz w:val="28"/>
        </w:rPr>
        <w:t xml:space="preserve">If a member of staff suspects that there is a serious safeguarding issue that they feel that the Headteacher is not taking seriously or that they believe there is a serious safeguarding issue involving the Headteacher they should in the first instance contact the Designated Governor. </w:t>
      </w:r>
    </w:p>
    <w:p w:rsidR="00B779E1" w:rsidRPr="00B779E1" w:rsidRDefault="00B779E1" w:rsidP="00B779E1">
      <w:pPr>
        <w:rPr>
          <w:rFonts w:asciiTheme="minorHAnsi" w:hAnsiTheme="minorHAnsi"/>
          <w:b/>
          <w:sz w:val="28"/>
        </w:rPr>
      </w:pPr>
      <w:r w:rsidRPr="00B779E1">
        <w:rPr>
          <w:rFonts w:asciiTheme="minorHAnsi" w:hAnsiTheme="minorHAnsi"/>
          <w:b/>
          <w:sz w:val="28"/>
        </w:rPr>
        <w:t xml:space="preserve">How to raise a concern: </w:t>
      </w:r>
    </w:p>
    <w:p w:rsidR="00B779E1" w:rsidRPr="00B779E1" w:rsidRDefault="00B779E1" w:rsidP="00B779E1">
      <w:pPr>
        <w:pStyle w:val="ListParagraph"/>
        <w:numPr>
          <w:ilvl w:val="0"/>
          <w:numId w:val="23"/>
        </w:numPr>
        <w:rPr>
          <w:rFonts w:asciiTheme="minorHAnsi" w:hAnsiTheme="minorHAnsi"/>
          <w:sz w:val="28"/>
        </w:rPr>
      </w:pPr>
      <w:r w:rsidRPr="00B779E1">
        <w:rPr>
          <w:rFonts w:asciiTheme="minorHAnsi" w:hAnsiTheme="minorHAnsi"/>
          <w:sz w:val="28"/>
        </w:rPr>
        <w:t xml:space="preserve">You should voice your concerns, suspicions or uneasiness as soon as you feel you can. The earlier a concern is expressed the easier and sooner action can be taken. </w:t>
      </w:r>
    </w:p>
    <w:p w:rsidR="00B779E1" w:rsidRPr="00B779E1" w:rsidRDefault="00B779E1" w:rsidP="00B779E1">
      <w:pPr>
        <w:pStyle w:val="ListParagraph"/>
        <w:numPr>
          <w:ilvl w:val="0"/>
          <w:numId w:val="23"/>
        </w:numPr>
        <w:rPr>
          <w:rFonts w:asciiTheme="minorHAnsi" w:hAnsiTheme="minorHAnsi"/>
          <w:sz w:val="28"/>
        </w:rPr>
      </w:pPr>
      <w:r w:rsidRPr="00B779E1">
        <w:rPr>
          <w:rFonts w:asciiTheme="minorHAnsi" w:hAnsiTheme="minorHAnsi"/>
          <w:sz w:val="28"/>
        </w:rPr>
        <w:t xml:space="preserve">Try to pinpoint exactly what practice is concerning you and why. </w:t>
      </w:r>
      <w:r w:rsidRPr="00B779E1">
        <w:rPr>
          <w:rFonts w:asciiTheme="minorHAnsi" w:hAnsiTheme="minorHAnsi" w:cs="Calibri"/>
          <w:sz w:val="28"/>
        </w:rPr>
        <w:t>A member of staff is not expected to prove the truth of an allegation but will need to demonstrate sufficient grounds for the concern.</w:t>
      </w:r>
    </w:p>
    <w:p w:rsidR="00B779E1" w:rsidRPr="00B779E1" w:rsidRDefault="00B779E1" w:rsidP="00B779E1">
      <w:pPr>
        <w:pStyle w:val="ListParagraph"/>
        <w:numPr>
          <w:ilvl w:val="0"/>
          <w:numId w:val="23"/>
        </w:numPr>
        <w:rPr>
          <w:rFonts w:asciiTheme="minorHAnsi" w:hAnsiTheme="minorHAnsi"/>
          <w:sz w:val="28"/>
        </w:rPr>
      </w:pPr>
      <w:r w:rsidRPr="00B779E1">
        <w:rPr>
          <w:rFonts w:asciiTheme="minorHAnsi" w:hAnsiTheme="minorHAnsi"/>
          <w:sz w:val="28"/>
        </w:rPr>
        <w:t>You should put your concerns in writing, outlining the background and history, giving names, dates and places wherever you can.</w:t>
      </w:r>
    </w:p>
    <w:p w:rsidR="00B779E1" w:rsidRPr="00B779E1" w:rsidRDefault="00B779E1" w:rsidP="00B779E1">
      <w:pPr>
        <w:pStyle w:val="ListParagraph"/>
        <w:numPr>
          <w:ilvl w:val="0"/>
          <w:numId w:val="23"/>
        </w:numPr>
        <w:rPr>
          <w:rFonts w:asciiTheme="minorHAnsi" w:hAnsiTheme="minorHAnsi"/>
          <w:sz w:val="28"/>
        </w:rPr>
      </w:pPr>
      <w:r w:rsidRPr="00B779E1">
        <w:rPr>
          <w:rFonts w:asciiTheme="minorHAnsi" w:hAnsiTheme="minorHAnsi"/>
          <w:sz w:val="28"/>
        </w:rPr>
        <w:t xml:space="preserve">Approach your immediate manager, Head Teacher, or the Designated Safeguarding Lead. </w:t>
      </w:r>
    </w:p>
    <w:p w:rsidR="00B779E1" w:rsidRPr="00B779E1" w:rsidRDefault="00B779E1" w:rsidP="00B779E1">
      <w:pPr>
        <w:pStyle w:val="ListParagraph"/>
        <w:numPr>
          <w:ilvl w:val="0"/>
          <w:numId w:val="23"/>
        </w:numPr>
        <w:rPr>
          <w:rFonts w:asciiTheme="minorHAnsi" w:hAnsiTheme="minorHAnsi"/>
          <w:sz w:val="28"/>
        </w:rPr>
      </w:pPr>
      <w:r w:rsidRPr="00B779E1">
        <w:rPr>
          <w:rFonts w:asciiTheme="minorHAnsi" w:hAnsiTheme="minorHAnsi"/>
          <w:sz w:val="28"/>
        </w:rPr>
        <w:t xml:space="preserve">If your concern is about your immediate manager/Head Teacher, or you feel you need to take it to someone outside the school contact The Local Authority </w:t>
      </w:r>
    </w:p>
    <w:p w:rsidR="00B779E1" w:rsidRPr="00B779E1" w:rsidRDefault="00B779E1" w:rsidP="00B779E1">
      <w:pPr>
        <w:pStyle w:val="ListParagraph"/>
        <w:numPr>
          <w:ilvl w:val="0"/>
          <w:numId w:val="23"/>
        </w:numPr>
        <w:rPr>
          <w:rFonts w:asciiTheme="minorHAnsi" w:hAnsiTheme="minorHAnsi" w:cs="Calibri"/>
          <w:sz w:val="28"/>
        </w:rPr>
      </w:pPr>
      <w:r w:rsidRPr="00B779E1">
        <w:rPr>
          <w:rFonts w:asciiTheme="minorHAnsi" w:hAnsiTheme="minorHAnsi"/>
          <w:sz w:val="28"/>
        </w:rPr>
        <w:t>Make sure you get a satisfactory response – don’t let matters rest.</w:t>
      </w:r>
      <w:r>
        <w:rPr>
          <w:rFonts w:asciiTheme="minorHAnsi" w:hAnsiTheme="minorHAnsi"/>
          <w:sz w:val="28"/>
        </w:rPr>
        <w:br/>
      </w:r>
    </w:p>
    <w:p w:rsidR="00B779E1" w:rsidRPr="00B779E1" w:rsidRDefault="00B779E1" w:rsidP="00B779E1">
      <w:pPr>
        <w:rPr>
          <w:rFonts w:asciiTheme="minorHAnsi" w:hAnsiTheme="minorHAnsi" w:cs="Calibri"/>
          <w:sz w:val="28"/>
        </w:rPr>
      </w:pPr>
      <w:r w:rsidRPr="00B779E1">
        <w:rPr>
          <w:rFonts w:asciiTheme="minorHAnsi" w:hAnsiTheme="minorHAnsi" w:cs="Calibri"/>
          <w:b/>
          <w:bCs/>
          <w:sz w:val="28"/>
        </w:rPr>
        <w:t xml:space="preserve">What happens next? </w:t>
      </w:r>
    </w:p>
    <w:p w:rsidR="00B779E1" w:rsidRDefault="00B779E1" w:rsidP="00B779E1">
      <w:pPr>
        <w:autoSpaceDE w:val="0"/>
        <w:autoSpaceDN w:val="0"/>
        <w:adjustRightInd w:val="0"/>
        <w:spacing w:after="0" w:line="240" w:lineRule="auto"/>
        <w:rPr>
          <w:rFonts w:asciiTheme="minorHAnsi" w:hAnsiTheme="minorHAnsi" w:cs="Calibri"/>
          <w:sz w:val="28"/>
        </w:rPr>
      </w:pPr>
      <w:r w:rsidRPr="00481914">
        <w:rPr>
          <w:rFonts w:asciiTheme="minorHAnsi" w:hAnsiTheme="minorHAnsi" w:cs="Calibri"/>
          <w:sz w:val="28"/>
        </w:rPr>
        <w:t xml:space="preserve">You should be given information on the nature and progress of any enquiries. Your employer has a responsibility to protect you from harassment or victimisation. </w:t>
      </w:r>
    </w:p>
    <w:p w:rsidR="00B779E1" w:rsidRDefault="00B779E1" w:rsidP="00B779E1">
      <w:pPr>
        <w:autoSpaceDE w:val="0"/>
        <w:autoSpaceDN w:val="0"/>
        <w:adjustRightInd w:val="0"/>
        <w:spacing w:after="0" w:line="240" w:lineRule="auto"/>
        <w:rPr>
          <w:rFonts w:asciiTheme="minorHAnsi" w:hAnsiTheme="minorHAnsi" w:cs="Calibri"/>
          <w:sz w:val="28"/>
        </w:rPr>
      </w:pPr>
      <w:r w:rsidRPr="00481914">
        <w:rPr>
          <w:rFonts w:asciiTheme="minorHAnsi" w:hAnsiTheme="minorHAnsi" w:cs="Calibri"/>
          <w:sz w:val="28"/>
        </w:rPr>
        <w:t xml:space="preserve">No action will be taken against you if the concern proves to be unfounded and was raised in good faith. </w:t>
      </w:r>
    </w:p>
    <w:p w:rsidR="00B779E1" w:rsidRDefault="00B779E1" w:rsidP="00B779E1">
      <w:pPr>
        <w:autoSpaceDE w:val="0"/>
        <w:autoSpaceDN w:val="0"/>
        <w:adjustRightInd w:val="0"/>
        <w:spacing w:after="0" w:line="240" w:lineRule="auto"/>
        <w:rPr>
          <w:rFonts w:asciiTheme="minorHAnsi" w:hAnsiTheme="minorHAnsi" w:cs="Calibri"/>
          <w:sz w:val="28"/>
        </w:rPr>
      </w:pPr>
      <w:r w:rsidRPr="00481914">
        <w:rPr>
          <w:rFonts w:asciiTheme="minorHAnsi" w:hAnsiTheme="minorHAnsi" w:cs="Calibri"/>
          <w:sz w:val="28"/>
        </w:rPr>
        <w:t xml:space="preserve">Allegations made frivolously, maliciously or for personal gain will be seen in a different light and disciplinary action may be taken. </w:t>
      </w:r>
    </w:p>
    <w:p w:rsidR="00B779E1" w:rsidRDefault="00B779E1" w:rsidP="00B779E1">
      <w:pPr>
        <w:autoSpaceDE w:val="0"/>
        <w:autoSpaceDN w:val="0"/>
        <w:adjustRightInd w:val="0"/>
        <w:spacing w:after="0" w:line="240" w:lineRule="auto"/>
        <w:rPr>
          <w:rFonts w:asciiTheme="minorHAnsi" w:hAnsiTheme="minorHAnsi" w:cs="Calibri"/>
          <w:sz w:val="28"/>
        </w:rPr>
      </w:pPr>
    </w:p>
    <w:p w:rsidR="00B779E1" w:rsidRPr="00481914" w:rsidRDefault="00B779E1" w:rsidP="00B779E1">
      <w:pPr>
        <w:autoSpaceDE w:val="0"/>
        <w:autoSpaceDN w:val="0"/>
        <w:adjustRightInd w:val="0"/>
        <w:spacing w:after="0" w:line="240" w:lineRule="auto"/>
        <w:rPr>
          <w:rFonts w:asciiTheme="minorHAnsi" w:hAnsiTheme="minorHAnsi" w:cs="Calibri"/>
          <w:sz w:val="28"/>
        </w:rPr>
      </w:pPr>
      <w:r w:rsidRPr="00481914">
        <w:rPr>
          <w:rFonts w:asciiTheme="minorHAnsi" w:hAnsiTheme="minorHAnsi" w:cs="Calibri"/>
          <w:b/>
          <w:bCs/>
          <w:sz w:val="28"/>
        </w:rPr>
        <w:t xml:space="preserve">Self reporting </w:t>
      </w:r>
    </w:p>
    <w:p w:rsidR="00B779E1" w:rsidRDefault="00B779E1" w:rsidP="00B779E1">
      <w:pPr>
        <w:pStyle w:val="ListParagraph"/>
        <w:autoSpaceDE w:val="0"/>
        <w:autoSpaceDN w:val="0"/>
        <w:adjustRightInd w:val="0"/>
        <w:spacing w:after="0" w:line="240" w:lineRule="auto"/>
        <w:ind w:left="0"/>
        <w:rPr>
          <w:rFonts w:asciiTheme="minorHAnsi" w:hAnsiTheme="minorHAnsi" w:cs="Calibri"/>
          <w:sz w:val="28"/>
        </w:rPr>
      </w:pPr>
      <w:r w:rsidRPr="00481914">
        <w:rPr>
          <w:rFonts w:asciiTheme="minorHAnsi" w:hAnsiTheme="minorHAnsi" w:cs="Calibri"/>
          <w:sz w:val="28"/>
        </w:rPr>
        <w:t xml:space="preserve">There may be occasions where a member of staff has a personal difficulty, or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situations, this cannot be guaranteed where personal difficulties raise concerns about the welfare or safety of children. </w:t>
      </w:r>
    </w:p>
    <w:p w:rsidR="00B779E1" w:rsidRDefault="00B779E1" w:rsidP="00B779E1">
      <w:pPr>
        <w:pStyle w:val="ListParagraph"/>
        <w:autoSpaceDE w:val="0"/>
        <w:autoSpaceDN w:val="0"/>
        <w:adjustRightInd w:val="0"/>
        <w:spacing w:after="0" w:line="240" w:lineRule="auto"/>
        <w:ind w:left="0"/>
        <w:rPr>
          <w:rFonts w:asciiTheme="minorHAnsi" w:hAnsiTheme="minorHAnsi" w:cs="Calibri"/>
          <w:sz w:val="28"/>
        </w:rPr>
      </w:pPr>
    </w:p>
    <w:p w:rsidR="00B779E1" w:rsidRPr="00481914" w:rsidRDefault="00B779E1" w:rsidP="00B779E1">
      <w:pPr>
        <w:autoSpaceDE w:val="0"/>
        <w:autoSpaceDN w:val="0"/>
        <w:adjustRightInd w:val="0"/>
        <w:spacing w:after="0" w:line="240" w:lineRule="auto"/>
        <w:rPr>
          <w:rFonts w:asciiTheme="minorHAnsi" w:hAnsiTheme="minorHAnsi" w:cs="Calibri"/>
          <w:sz w:val="28"/>
        </w:rPr>
      </w:pPr>
      <w:r w:rsidRPr="00481914">
        <w:rPr>
          <w:rFonts w:asciiTheme="minorHAnsi" w:hAnsiTheme="minorHAnsi" w:cs="Calibri"/>
          <w:b/>
          <w:bCs/>
          <w:sz w:val="28"/>
        </w:rPr>
        <w:t xml:space="preserve">Further advice and support </w:t>
      </w:r>
    </w:p>
    <w:p w:rsidR="00B779E1" w:rsidRDefault="00B779E1" w:rsidP="00B779E1">
      <w:pPr>
        <w:rPr>
          <w:rFonts w:asciiTheme="minorHAnsi" w:hAnsiTheme="minorHAnsi" w:cs="Calibri"/>
          <w:sz w:val="28"/>
        </w:rPr>
      </w:pPr>
      <w:r w:rsidRPr="00481914">
        <w:rPr>
          <w:rFonts w:asciiTheme="minorHAnsi" w:hAnsiTheme="minorHAnsi" w:cs="Calibri"/>
          <w:sz w:val="28"/>
        </w:rPr>
        <w:t>It is recognised that whistle blowing can be difficult and stressful. Advice and support is available from your line manager, HR department and/or your professional trade union.</w:t>
      </w:r>
    </w:p>
    <w:p w:rsidR="00B779E1" w:rsidRPr="00B779E1" w:rsidRDefault="00B779E1" w:rsidP="00B779E1">
      <w:pPr>
        <w:rPr>
          <w:rFonts w:asciiTheme="minorHAnsi" w:hAnsiTheme="minorHAnsi"/>
          <w:sz w:val="28"/>
        </w:rPr>
      </w:pPr>
      <w:r w:rsidRPr="00B779E1">
        <w:rPr>
          <w:rFonts w:asciiTheme="minorHAnsi" w:hAnsiTheme="minorHAnsi"/>
          <w:b/>
          <w:sz w:val="28"/>
        </w:rPr>
        <w:t>NSPCC Whistleblowing advice line</w:t>
      </w:r>
      <w:r w:rsidRPr="00B779E1">
        <w:rPr>
          <w:rFonts w:asciiTheme="minorHAnsi" w:hAnsiTheme="minorHAnsi"/>
          <w:b/>
          <w:sz w:val="28"/>
        </w:rPr>
        <w:br/>
      </w:r>
      <w:r w:rsidRPr="00B779E1">
        <w:rPr>
          <w:rFonts w:asciiTheme="minorHAnsi" w:hAnsiTheme="minorHAnsi"/>
          <w:i/>
          <w:sz w:val="28"/>
        </w:rPr>
        <w:t>When to call</w:t>
      </w:r>
      <w:r w:rsidRPr="00B779E1">
        <w:rPr>
          <w:rFonts w:asciiTheme="minorHAnsi" w:hAnsiTheme="minorHAnsi"/>
          <w:i/>
          <w:sz w:val="28"/>
        </w:rPr>
        <w:br/>
      </w:r>
      <w:r w:rsidRPr="00B779E1">
        <w:rPr>
          <w:rFonts w:asciiTheme="minorHAnsi" w:hAnsiTheme="minorHAnsi"/>
          <w:sz w:val="28"/>
        </w:rPr>
        <w:t>If you have any concerns about a child in your workplace you should raise this with your employer or organisational safeguarding lead in the first instance.</w:t>
      </w:r>
    </w:p>
    <w:p w:rsidR="00B779E1" w:rsidRPr="00B779E1" w:rsidRDefault="00B779E1" w:rsidP="00B779E1">
      <w:pPr>
        <w:rPr>
          <w:rFonts w:asciiTheme="minorHAnsi" w:hAnsiTheme="minorHAnsi"/>
          <w:sz w:val="28"/>
        </w:rPr>
      </w:pPr>
      <w:r w:rsidRPr="00B779E1">
        <w:rPr>
          <w:rFonts w:asciiTheme="minorHAnsi" w:hAnsiTheme="minorHAnsi"/>
          <w:sz w:val="28"/>
        </w:rPr>
        <w:t>You should call the Whistleblowing Advice Line if:</w:t>
      </w:r>
    </w:p>
    <w:p w:rsidR="00B779E1" w:rsidRPr="00B779E1" w:rsidRDefault="00B779E1" w:rsidP="00B779E1">
      <w:pPr>
        <w:numPr>
          <w:ilvl w:val="0"/>
          <w:numId w:val="17"/>
        </w:numPr>
        <w:spacing w:after="0" w:line="240" w:lineRule="auto"/>
        <w:rPr>
          <w:rFonts w:asciiTheme="minorHAnsi" w:hAnsiTheme="minorHAnsi"/>
          <w:sz w:val="28"/>
        </w:rPr>
      </w:pPr>
      <w:r w:rsidRPr="00B779E1">
        <w:rPr>
          <w:rFonts w:asciiTheme="minorHAnsi" w:hAnsiTheme="minorHAnsi"/>
          <w:sz w:val="28"/>
        </w:rPr>
        <w:t>your organisation doesn't have clear safeguarding procedures to follow</w:t>
      </w:r>
    </w:p>
    <w:p w:rsidR="00B779E1" w:rsidRPr="00B779E1" w:rsidRDefault="00B779E1" w:rsidP="00B779E1">
      <w:pPr>
        <w:numPr>
          <w:ilvl w:val="0"/>
          <w:numId w:val="17"/>
        </w:numPr>
        <w:spacing w:after="0" w:line="240" w:lineRule="auto"/>
        <w:rPr>
          <w:rFonts w:asciiTheme="minorHAnsi" w:hAnsiTheme="minorHAnsi"/>
          <w:sz w:val="28"/>
        </w:rPr>
      </w:pPr>
      <w:r w:rsidRPr="00B779E1">
        <w:rPr>
          <w:rFonts w:asciiTheme="minorHAnsi" w:hAnsiTheme="minorHAnsi"/>
          <w:sz w:val="28"/>
        </w:rPr>
        <w:t>you think your concern won't be dealt with properly or may be covered-up</w:t>
      </w:r>
    </w:p>
    <w:p w:rsidR="00B779E1" w:rsidRPr="00B779E1" w:rsidRDefault="00B779E1" w:rsidP="00B779E1">
      <w:pPr>
        <w:numPr>
          <w:ilvl w:val="0"/>
          <w:numId w:val="17"/>
        </w:numPr>
        <w:spacing w:after="0" w:line="240" w:lineRule="auto"/>
        <w:rPr>
          <w:rFonts w:asciiTheme="minorHAnsi" w:hAnsiTheme="minorHAnsi"/>
          <w:sz w:val="28"/>
        </w:rPr>
      </w:pPr>
      <w:r w:rsidRPr="00B779E1">
        <w:rPr>
          <w:rFonts w:asciiTheme="minorHAnsi" w:hAnsiTheme="minorHAnsi"/>
          <w:sz w:val="28"/>
        </w:rPr>
        <w:t>you've raised a concern but it hasn't been acted upon</w:t>
      </w:r>
    </w:p>
    <w:p w:rsidR="00B779E1" w:rsidRPr="00B779E1" w:rsidRDefault="00B779E1" w:rsidP="00B779E1">
      <w:pPr>
        <w:numPr>
          <w:ilvl w:val="0"/>
          <w:numId w:val="17"/>
        </w:numPr>
        <w:spacing w:after="0" w:line="240" w:lineRule="auto"/>
        <w:rPr>
          <w:rFonts w:asciiTheme="minorHAnsi" w:hAnsiTheme="minorHAnsi"/>
          <w:sz w:val="28"/>
        </w:rPr>
      </w:pPr>
      <w:r w:rsidRPr="00B779E1">
        <w:rPr>
          <w:rFonts w:asciiTheme="minorHAnsi" w:hAnsiTheme="minorHAnsi"/>
          <w:sz w:val="28"/>
        </w:rPr>
        <w:t>you're worried about being treated unfairly.</w:t>
      </w:r>
    </w:p>
    <w:p w:rsidR="00B779E1" w:rsidRPr="00B779E1" w:rsidRDefault="00B779E1" w:rsidP="00B779E1">
      <w:pPr>
        <w:rPr>
          <w:rFonts w:asciiTheme="minorHAnsi" w:hAnsiTheme="minorHAnsi"/>
          <w:sz w:val="28"/>
        </w:rPr>
      </w:pPr>
      <w:r w:rsidRPr="00B779E1">
        <w:rPr>
          <w:rFonts w:asciiTheme="minorHAnsi" w:hAnsiTheme="minorHAnsi"/>
          <w:sz w:val="28"/>
        </w:rPr>
        <w:t>You can call about an incident that happened in the past, is happening now or you believe may happen in the future.</w:t>
      </w:r>
    </w:p>
    <w:p w:rsidR="00B779E1" w:rsidRPr="00B779E1" w:rsidRDefault="00B779E1" w:rsidP="00B779E1">
      <w:pPr>
        <w:rPr>
          <w:rFonts w:asciiTheme="minorHAnsi" w:hAnsiTheme="minorHAnsi"/>
          <w:sz w:val="28"/>
        </w:rPr>
      </w:pPr>
      <w:r w:rsidRPr="00B779E1">
        <w:rPr>
          <w:rFonts w:asciiTheme="minorHAnsi" w:hAnsiTheme="minorHAnsi"/>
          <w:i/>
          <w:sz w:val="28"/>
        </w:rPr>
        <w:t>What to expect when you call</w:t>
      </w:r>
      <w:r w:rsidRPr="00B779E1">
        <w:rPr>
          <w:rFonts w:asciiTheme="minorHAnsi" w:hAnsiTheme="minorHAnsi"/>
          <w:i/>
          <w:sz w:val="28"/>
        </w:rPr>
        <w:br/>
      </w:r>
      <w:r w:rsidRPr="00B779E1">
        <w:rPr>
          <w:rFonts w:asciiTheme="minorHAnsi" w:hAnsiTheme="minorHAnsi"/>
          <w:sz w:val="28"/>
        </w:rPr>
        <w:t>One of the call handlers will connect you with a trained practitioner. They will discuss your concerns with you and:</w:t>
      </w:r>
    </w:p>
    <w:p w:rsidR="00B779E1" w:rsidRPr="00B779E1" w:rsidRDefault="00B779E1" w:rsidP="00B779E1">
      <w:pPr>
        <w:pStyle w:val="ListParagraph"/>
        <w:numPr>
          <w:ilvl w:val="0"/>
          <w:numId w:val="19"/>
        </w:numPr>
        <w:rPr>
          <w:rFonts w:asciiTheme="minorHAnsi" w:hAnsiTheme="minorHAnsi"/>
          <w:sz w:val="28"/>
        </w:rPr>
      </w:pPr>
      <w:r w:rsidRPr="00B779E1">
        <w:rPr>
          <w:rFonts w:asciiTheme="minorHAnsi" w:hAnsiTheme="minorHAnsi"/>
          <w:sz w:val="28"/>
        </w:rPr>
        <w:t>talk you through the whistleblowing process</w:t>
      </w:r>
    </w:p>
    <w:p w:rsidR="00B779E1" w:rsidRPr="00B779E1" w:rsidRDefault="00B779E1" w:rsidP="00B779E1">
      <w:pPr>
        <w:pStyle w:val="ListParagraph"/>
        <w:numPr>
          <w:ilvl w:val="0"/>
          <w:numId w:val="19"/>
        </w:numPr>
        <w:rPr>
          <w:rFonts w:asciiTheme="minorHAnsi" w:hAnsiTheme="minorHAnsi"/>
          <w:sz w:val="28"/>
        </w:rPr>
      </w:pPr>
      <w:r w:rsidRPr="00B779E1">
        <w:rPr>
          <w:rFonts w:asciiTheme="minorHAnsi" w:hAnsiTheme="minorHAnsi"/>
          <w:sz w:val="28"/>
        </w:rPr>
        <w:t>take details of your concern</w:t>
      </w:r>
    </w:p>
    <w:p w:rsidR="00B779E1" w:rsidRPr="00B779E1" w:rsidRDefault="00B779E1" w:rsidP="00B779E1">
      <w:pPr>
        <w:pStyle w:val="ListParagraph"/>
        <w:numPr>
          <w:ilvl w:val="0"/>
          <w:numId w:val="19"/>
        </w:numPr>
        <w:rPr>
          <w:rFonts w:asciiTheme="minorHAnsi" w:hAnsiTheme="minorHAnsi"/>
          <w:sz w:val="28"/>
        </w:rPr>
      </w:pPr>
      <w:r w:rsidRPr="00B779E1">
        <w:rPr>
          <w:rFonts w:asciiTheme="minorHAnsi" w:hAnsiTheme="minorHAnsi"/>
          <w:sz w:val="28"/>
        </w:rPr>
        <w:t>explain the protection available to you if you need it</w:t>
      </w:r>
    </w:p>
    <w:p w:rsidR="00B779E1" w:rsidRPr="00B779E1" w:rsidRDefault="00B779E1" w:rsidP="00B779E1">
      <w:pPr>
        <w:pStyle w:val="ListParagraph"/>
        <w:numPr>
          <w:ilvl w:val="0"/>
          <w:numId w:val="19"/>
        </w:numPr>
        <w:rPr>
          <w:rFonts w:asciiTheme="minorHAnsi" w:hAnsiTheme="minorHAnsi"/>
          <w:sz w:val="28"/>
        </w:rPr>
      </w:pPr>
      <w:r w:rsidRPr="00B779E1">
        <w:rPr>
          <w:rFonts w:asciiTheme="minorHAnsi" w:hAnsiTheme="minorHAnsi"/>
          <w:sz w:val="28"/>
        </w:rPr>
        <w:t>get relevant agencies and authorities to take action on your concern.</w:t>
      </w:r>
    </w:p>
    <w:p w:rsidR="00B779E1" w:rsidRPr="00B779E1" w:rsidRDefault="00B779E1" w:rsidP="00B779E1">
      <w:pPr>
        <w:rPr>
          <w:rFonts w:asciiTheme="minorHAnsi" w:hAnsiTheme="minorHAnsi"/>
          <w:sz w:val="28"/>
        </w:rPr>
      </w:pPr>
      <w:r w:rsidRPr="00B779E1">
        <w:rPr>
          <w:rFonts w:asciiTheme="minorHAnsi" w:hAnsiTheme="minorHAnsi"/>
          <w:sz w:val="28"/>
        </w:rPr>
        <w:t>You don’t have to tell the NSPCC who you are if you don’t want to - you can remain anonymous. If you do give your name and contact details you can ask them not to share these with other agencies.</w:t>
      </w:r>
    </w:p>
    <w:p w:rsidR="00B779E1" w:rsidRPr="00B779E1" w:rsidRDefault="00B779E1" w:rsidP="00B779E1">
      <w:pPr>
        <w:rPr>
          <w:rFonts w:asciiTheme="minorHAnsi" w:hAnsiTheme="minorHAnsi"/>
          <w:sz w:val="28"/>
        </w:rPr>
      </w:pPr>
      <w:r w:rsidRPr="00B779E1">
        <w:rPr>
          <w:rFonts w:asciiTheme="minorHAnsi" w:hAnsiTheme="minorHAnsi"/>
          <w:sz w:val="28"/>
        </w:rPr>
        <w:t>The NSPCC Whistleblowing Advice Line</w:t>
      </w:r>
      <w:r w:rsidRPr="00B779E1">
        <w:rPr>
          <w:rFonts w:asciiTheme="minorHAnsi" w:hAnsiTheme="minorHAnsi"/>
          <w:sz w:val="28"/>
        </w:rPr>
        <w:br/>
        <w:t>Call     </w:t>
      </w:r>
      <w:hyperlink r:id="rId8" w:tooltip="0800 028 0285" w:history="1">
        <w:r w:rsidRPr="00B779E1">
          <w:rPr>
            <w:rStyle w:val="Hyperlink"/>
            <w:rFonts w:asciiTheme="minorHAnsi" w:hAnsiTheme="minorHAnsi"/>
            <w:sz w:val="28"/>
          </w:rPr>
          <w:t>0800 028 0285</w:t>
        </w:r>
      </w:hyperlink>
      <w:r w:rsidRPr="00B779E1">
        <w:rPr>
          <w:rFonts w:asciiTheme="minorHAnsi" w:hAnsiTheme="minorHAnsi"/>
          <w:sz w:val="28"/>
        </w:rPr>
        <w:br/>
        <w:t>Email  </w:t>
      </w:r>
      <w:hyperlink r:id="rId9" w:tooltip="help@nspcc.org.uk" w:history="1">
        <w:r w:rsidRPr="00B779E1">
          <w:rPr>
            <w:rStyle w:val="Hyperlink"/>
            <w:rFonts w:asciiTheme="minorHAnsi" w:hAnsiTheme="minorHAnsi"/>
            <w:sz w:val="28"/>
          </w:rPr>
          <w:t>help@nspcc.org.uk</w:t>
        </w:r>
      </w:hyperlink>
    </w:p>
    <w:p w:rsidR="00B779E1" w:rsidRPr="00B779E1" w:rsidRDefault="00B779E1" w:rsidP="00B779E1">
      <w:pPr>
        <w:rPr>
          <w:rFonts w:asciiTheme="minorHAnsi" w:hAnsiTheme="minorHAnsi" w:cs="Calibri"/>
          <w:sz w:val="28"/>
        </w:rPr>
      </w:pPr>
    </w:p>
    <w:p w:rsidR="00B779E1" w:rsidRDefault="00B779E1" w:rsidP="00B779E1">
      <w:pPr>
        <w:pStyle w:val="ListParagraph"/>
        <w:autoSpaceDE w:val="0"/>
        <w:autoSpaceDN w:val="0"/>
        <w:adjustRightInd w:val="0"/>
        <w:spacing w:after="0" w:line="240" w:lineRule="auto"/>
        <w:ind w:left="0"/>
        <w:rPr>
          <w:rFonts w:asciiTheme="minorHAnsi" w:hAnsiTheme="minorHAnsi" w:cs="Calibri"/>
          <w:sz w:val="28"/>
        </w:rPr>
      </w:pPr>
    </w:p>
    <w:p w:rsidR="00B779E1" w:rsidRDefault="00B779E1" w:rsidP="00B779E1">
      <w:pPr>
        <w:autoSpaceDE w:val="0"/>
        <w:autoSpaceDN w:val="0"/>
        <w:adjustRightInd w:val="0"/>
        <w:spacing w:after="0" w:line="240" w:lineRule="auto"/>
        <w:rPr>
          <w:rFonts w:asciiTheme="minorHAnsi" w:hAnsiTheme="minorHAnsi" w:cs="Calibri"/>
          <w:sz w:val="28"/>
        </w:rPr>
      </w:pPr>
    </w:p>
    <w:p w:rsidR="00B779E1" w:rsidRPr="00B779E1" w:rsidRDefault="00B779E1" w:rsidP="00B779E1">
      <w:pPr>
        <w:rPr>
          <w:rFonts w:asciiTheme="minorHAnsi" w:hAnsiTheme="minorHAnsi"/>
          <w:sz w:val="28"/>
        </w:rPr>
      </w:pPr>
    </w:p>
    <w:p w:rsidR="00B779E1" w:rsidRPr="003A1409" w:rsidRDefault="00B779E1" w:rsidP="00B779E1">
      <w:pPr>
        <w:rPr>
          <w:rFonts w:asciiTheme="minorHAnsi" w:hAnsiTheme="minorHAnsi"/>
          <w:sz w:val="28"/>
        </w:rPr>
      </w:pPr>
    </w:p>
    <w:p w:rsidR="00B779E1" w:rsidRDefault="00B779E1" w:rsidP="00B779E1">
      <w:pPr>
        <w:rPr>
          <w:rFonts w:asciiTheme="minorHAnsi" w:hAnsiTheme="minorHAnsi"/>
          <w:sz w:val="28"/>
        </w:rPr>
      </w:pPr>
    </w:p>
    <w:p w:rsidR="00B779E1" w:rsidRDefault="00B779E1" w:rsidP="00B779E1">
      <w:pPr>
        <w:rPr>
          <w:rFonts w:asciiTheme="minorHAnsi" w:hAnsiTheme="minorHAnsi"/>
          <w:sz w:val="28"/>
        </w:rPr>
      </w:pPr>
    </w:p>
    <w:p w:rsidR="00B779E1" w:rsidRPr="003A1409" w:rsidRDefault="00B779E1" w:rsidP="00B779E1">
      <w:pPr>
        <w:rPr>
          <w:rFonts w:asciiTheme="minorHAnsi" w:hAnsiTheme="minorHAnsi"/>
          <w:sz w:val="28"/>
        </w:rPr>
      </w:pPr>
    </w:p>
    <w:p w:rsidR="003A1409" w:rsidRPr="003A1409" w:rsidRDefault="003A1409" w:rsidP="00FD6360">
      <w:bookmarkStart w:id="0" w:name="_GoBack"/>
      <w:bookmarkEnd w:id="0"/>
    </w:p>
    <w:sectPr w:rsidR="003A1409" w:rsidRPr="003A1409" w:rsidSect="009B36DA">
      <w:headerReference w:type="default" r:id="rId10"/>
      <w:footerReference w:type="default" r:id="rId11"/>
      <w:pgSz w:w="11906" w:h="16838"/>
      <w:pgMar w:top="0" w:right="566"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3B" w:rsidRDefault="001E4B3B" w:rsidP="00BA5C3D">
      <w:pPr>
        <w:spacing w:after="0" w:line="240" w:lineRule="auto"/>
      </w:pPr>
      <w:r>
        <w:separator/>
      </w:r>
    </w:p>
  </w:endnote>
  <w:endnote w:type="continuationSeparator" w:id="0">
    <w:p w:rsidR="001E4B3B" w:rsidRDefault="001E4B3B" w:rsidP="00B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DXLA U+ Meta Normal">
    <w:altName w:val="Meta N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115596"/>
      <w:docPartObj>
        <w:docPartGallery w:val="Page Numbers (Bottom of Page)"/>
        <w:docPartUnique/>
      </w:docPartObj>
    </w:sdtPr>
    <w:sdtEndPr>
      <w:rPr>
        <w:noProof/>
      </w:rPr>
    </w:sdtEndPr>
    <w:sdtContent>
      <w:p w:rsidR="00B779E1" w:rsidRDefault="00B779E1">
        <w:pPr>
          <w:pStyle w:val="Footer"/>
          <w:jc w:val="center"/>
        </w:pPr>
        <w:r>
          <w:fldChar w:fldCharType="begin"/>
        </w:r>
        <w:r>
          <w:instrText xml:space="preserve"> PAGE   \* MERGEFORMAT </w:instrText>
        </w:r>
        <w:r>
          <w:fldChar w:fldCharType="separate"/>
        </w:r>
        <w:r w:rsidR="001E4B3B">
          <w:rPr>
            <w:noProof/>
          </w:rPr>
          <w:t>1</w:t>
        </w:r>
        <w:r>
          <w:rPr>
            <w:noProof/>
          </w:rPr>
          <w:fldChar w:fldCharType="end"/>
        </w:r>
      </w:p>
    </w:sdtContent>
  </w:sdt>
  <w:p w:rsidR="00B779E1" w:rsidRDefault="00B77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3B" w:rsidRDefault="001E4B3B" w:rsidP="00BA5C3D">
      <w:pPr>
        <w:spacing w:after="0" w:line="240" w:lineRule="auto"/>
      </w:pPr>
      <w:r>
        <w:separator/>
      </w:r>
    </w:p>
  </w:footnote>
  <w:footnote w:type="continuationSeparator" w:id="0">
    <w:p w:rsidR="001E4B3B" w:rsidRDefault="001E4B3B" w:rsidP="00B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D" w:rsidRDefault="00BA5C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B668D5"/>
    <w:multiLevelType w:val="hybridMultilevel"/>
    <w:tmpl w:val="2A0459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1D2"/>
    <w:multiLevelType w:val="hybridMultilevel"/>
    <w:tmpl w:val="95B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4CB5"/>
    <w:multiLevelType w:val="hybridMultilevel"/>
    <w:tmpl w:val="000C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0962"/>
    <w:multiLevelType w:val="multilevel"/>
    <w:tmpl w:val="4870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D0482"/>
    <w:multiLevelType w:val="hybridMultilevel"/>
    <w:tmpl w:val="27C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54938"/>
    <w:multiLevelType w:val="hybridMultilevel"/>
    <w:tmpl w:val="3858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716EF"/>
    <w:multiLevelType w:val="multilevel"/>
    <w:tmpl w:val="F23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41BE6"/>
    <w:multiLevelType w:val="multilevel"/>
    <w:tmpl w:val="06D6A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D4DD9"/>
    <w:multiLevelType w:val="singleLevel"/>
    <w:tmpl w:val="2530E7FA"/>
    <w:lvl w:ilvl="0">
      <w:start w:val="1"/>
      <w:numFmt w:val="decimal"/>
      <w:lvlText w:val="%1."/>
      <w:lvlJc w:val="left"/>
      <w:pPr>
        <w:tabs>
          <w:tab w:val="num" w:pos="576"/>
        </w:tabs>
        <w:ind w:left="576" w:hanging="576"/>
      </w:pPr>
    </w:lvl>
  </w:abstractNum>
  <w:abstractNum w:abstractNumId="9" w15:restartNumberingAfterBreak="0">
    <w:nsid w:val="392D28C7"/>
    <w:multiLevelType w:val="hybridMultilevel"/>
    <w:tmpl w:val="29E4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E3167"/>
    <w:multiLevelType w:val="hybridMultilevel"/>
    <w:tmpl w:val="1806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29FB"/>
    <w:multiLevelType w:val="hybridMultilevel"/>
    <w:tmpl w:val="720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2036F"/>
    <w:multiLevelType w:val="hybridMultilevel"/>
    <w:tmpl w:val="C4CC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97358"/>
    <w:multiLevelType w:val="hybridMultilevel"/>
    <w:tmpl w:val="98E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34E5F"/>
    <w:multiLevelType w:val="multilevel"/>
    <w:tmpl w:val="C2F4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E5136E"/>
    <w:multiLevelType w:val="multilevel"/>
    <w:tmpl w:val="47E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C1748"/>
    <w:multiLevelType w:val="hybridMultilevel"/>
    <w:tmpl w:val="96E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415FA"/>
    <w:multiLevelType w:val="hybridMultilevel"/>
    <w:tmpl w:val="88CA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A71D0"/>
    <w:multiLevelType w:val="hybridMultilevel"/>
    <w:tmpl w:val="0450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7667F"/>
    <w:multiLevelType w:val="hybridMultilevel"/>
    <w:tmpl w:val="2B0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F75EC"/>
    <w:multiLevelType w:val="multilevel"/>
    <w:tmpl w:val="38FC6D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lowerRoman"/>
      <w:lvlText w:val="(%4)"/>
      <w:lvlJc w:val="left"/>
      <w:pPr>
        <w:tabs>
          <w:tab w:val="num" w:pos="3240"/>
        </w:tabs>
        <w:ind w:left="3240" w:hanging="72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53AD4"/>
    <w:multiLevelType w:val="hybridMultilevel"/>
    <w:tmpl w:val="53FE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959B2"/>
    <w:multiLevelType w:val="hybridMultilevel"/>
    <w:tmpl w:val="6F88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3"/>
  </w:num>
  <w:num w:numId="4">
    <w:abstractNumId w:val="15"/>
  </w:num>
  <w:num w:numId="5">
    <w:abstractNumId w:val="6"/>
  </w:num>
  <w:num w:numId="6">
    <w:abstractNumId w:val="0"/>
  </w:num>
  <w:num w:numId="7">
    <w:abstractNumId w:val="8"/>
  </w:num>
  <w:num w:numId="8">
    <w:abstractNumId w:val="20"/>
  </w:num>
  <w:num w:numId="9">
    <w:abstractNumId w:val="22"/>
  </w:num>
  <w:num w:numId="10">
    <w:abstractNumId w:val="10"/>
  </w:num>
  <w:num w:numId="11">
    <w:abstractNumId w:val="4"/>
  </w:num>
  <w:num w:numId="12">
    <w:abstractNumId w:val="21"/>
  </w:num>
  <w:num w:numId="13">
    <w:abstractNumId w:val="19"/>
  </w:num>
  <w:num w:numId="14">
    <w:abstractNumId w:val="17"/>
  </w:num>
  <w:num w:numId="15">
    <w:abstractNumId w:val="5"/>
  </w:num>
  <w:num w:numId="16">
    <w:abstractNumId w:val="18"/>
  </w:num>
  <w:num w:numId="17">
    <w:abstractNumId w:val="16"/>
  </w:num>
  <w:num w:numId="18">
    <w:abstractNumId w:val="13"/>
  </w:num>
  <w:num w:numId="19">
    <w:abstractNumId w:val="12"/>
  </w:num>
  <w:num w:numId="20">
    <w:abstractNumId w:val="2"/>
  </w:num>
  <w:num w:numId="21">
    <w:abstractNumId w:val="1"/>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E"/>
    <w:rsid w:val="00003046"/>
    <w:rsid w:val="00073920"/>
    <w:rsid w:val="000857A6"/>
    <w:rsid w:val="00086BD8"/>
    <w:rsid w:val="00094F64"/>
    <w:rsid w:val="000D020C"/>
    <w:rsid w:val="000D1E1A"/>
    <w:rsid w:val="000D52C4"/>
    <w:rsid w:val="000D55EF"/>
    <w:rsid w:val="000F35AD"/>
    <w:rsid w:val="00112B45"/>
    <w:rsid w:val="001602B0"/>
    <w:rsid w:val="00186135"/>
    <w:rsid w:val="0018629C"/>
    <w:rsid w:val="001E4B3B"/>
    <w:rsid w:val="0022678D"/>
    <w:rsid w:val="00241E22"/>
    <w:rsid w:val="00242FE4"/>
    <w:rsid w:val="002B3002"/>
    <w:rsid w:val="002C0ED1"/>
    <w:rsid w:val="003345E1"/>
    <w:rsid w:val="00395029"/>
    <w:rsid w:val="003A1409"/>
    <w:rsid w:val="003F542C"/>
    <w:rsid w:val="00481914"/>
    <w:rsid w:val="00485832"/>
    <w:rsid w:val="0050744F"/>
    <w:rsid w:val="00525F3A"/>
    <w:rsid w:val="0054615F"/>
    <w:rsid w:val="0056023D"/>
    <w:rsid w:val="0057728B"/>
    <w:rsid w:val="005858CB"/>
    <w:rsid w:val="005C1CB8"/>
    <w:rsid w:val="005E62C3"/>
    <w:rsid w:val="005F6552"/>
    <w:rsid w:val="00616E30"/>
    <w:rsid w:val="006274B0"/>
    <w:rsid w:val="006439D8"/>
    <w:rsid w:val="006542E3"/>
    <w:rsid w:val="006963F7"/>
    <w:rsid w:val="006A0616"/>
    <w:rsid w:val="006A37CE"/>
    <w:rsid w:val="006C1CA0"/>
    <w:rsid w:val="006C4BD2"/>
    <w:rsid w:val="006F49D7"/>
    <w:rsid w:val="00807B25"/>
    <w:rsid w:val="00817038"/>
    <w:rsid w:val="00846523"/>
    <w:rsid w:val="0089724C"/>
    <w:rsid w:val="00951FDC"/>
    <w:rsid w:val="00964D2B"/>
    <w:rsid w:val="00970B94"/>
    <w:rsid w:val="009B36DA"/>
    <w:rsid w:val="009D739E"/>
    <w:rsid w:val="009F7F57"/>
    <w:rsid w:val="009F7F92"/>
    <w:rsid w:val="00A22CEC"/>
    <w:rsid w:val="00A55BA8"/>
    <w:rsid w:val="00AE444C"/>
    <w:rsid w:val="00AF4469"/>
    <w:rsid w:val="00B204EA"/>
    <w:rsid w:val="00B779E1"/>
    <w:rsid w:val="00B94B84"/>
    <w:rsid w:val="00BA5C3D"/>
    <w:rsid w:val="00BB432A"/>
    <w:rsid w:val="00C16EF1"/>
    <w:rsid w:val="00C27605"/>
    <w:rsid w:val="00C75D6B"/>
    <w:rsid w:val="00CC46E8"/>
    <w:rsid w:val="00D21782"/>
    <w:rsid w:val="00D33DA8"/>
    <w:rsid w:val="00D9247D"/>
    <w:rsid w:val="00DF7A24"/>
    <w:rsid w:val="00E3187A"/>
    <w:rsid w:val="00E40BFF"/>
    <w:rsid w:val="00EB67EA"/>
    <w:rsid w:val="00EC0D63"/>
    <w:rsid w:val="00EF2AC8"/>
    <w:rsid w:val="00F66AAE"/>
    <w:rsid w:val="00F957C8"/>
    <w:rsid w:val="00FC67FA"/>
    <w:rsid w:val="00FC7AA3"/>
    <w:rsid w:val="00FD2AC3"/>
    <w:rsid w:val="00FD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FAB12-85FD-4D7A-BD65-053B158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style>
  <w:style w:type="paragraph" w:styleId="Heading1">
    <w:name w:val="heading 1"/>
    <w:basedOn w:val="Normal"/>
    <w:link w:val="Heading1Char"/>
    <w:uiPriority w:val="9"/>
    <w:qFormat/>
    <w:rsid w:val="00FD2AC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D2AC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AE"/>
    <w:pPr>
      <w:spacing w:after="0" w:line="240" w:lineRule="auto"/>
    </w:pPr>
  </w:style>
  <w:style w:type="paragraph" w:styleId="Header">
    <w:name w:val="header"/>
    <w:basedOn w:val="Normal"/>
    <w:link w:val="HeaderChar"/>
    <w:uiPriority w:val="99"/>
    <w:unhideWhenUsed/>
    <w:rsid w:val="00BA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3D"/>
  </w:style>
  <w:style w:type="paragraph" w:styleId="Footer">
    <w:name w:val="footer"/>
    <w:basedOn w:val="Normal"/>
    <w:link w:val="FooterChar"/>
    <w:uiPriority w:val="99"/>
    <w:unhideWhenUsed/>
    <w:rsid w:val="00BA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3D"/>
  </w:style>
  <w:style w:type="paragraph" w:styleId="BalloonText">
    <w:name w:val="Balloon Text"/>
    <w:basedOn w:val="Normal"/>
    <w:link w:val="BalloonTextChar"/>
    <w:uiPriority w:val="99"/>
    <w:semiHidden/>
    <w:unhideWhenUsed/>
    <w:rsid w:val="00B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D"/>
    <w:rPr>
      <w:rFonts w:ascii="Tahoma" w:hAnsi="Tahoma" w:cs="Tahoma"/>
      <w:sz w:val="16"/>
      <w:szCs w:val="16"/>
    </w:rPr>
  </w:style>
  <w:style w:type="paragraph" w:styleId="ListParagraph">
    <w:name w:val="List Paragraph"/>
    <w:basedOn w:val="Normal"/>
    <w:uiPriority w:val="34"/>
    <w:qFormat/>
    <w:rsid w:val="00C27605"/>
    <w:pPr>
      <w:ind w:left="720"/>
      <w:contextualSpacing/>
    </w:pPr>
  </w:style>
  <w:style w:type="table" w:styleId="TableGrid">
    <w:name w:val="Table Grid"/>
    <w:basedOn w:val="TableNormal"/>
    <w:uiPriority w:val="59"/>
    <w:rsid w:val="0008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AC3"/>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FD2AC3"/>
    <w:rPr>
      <w:rFonts w:ascii="Times New Roman" w:eastAsia="Times New Roman" w:hAnsi="Times New Roman"/>
      <w:b/>
      <w:bCs/>
      <w:sz w:val="36"/>
      <w:szCs w:val="36"/>
      <w:lang w:eastAsia="en-GB"/>
    </w:rPr>
  </w:style>
  <w:style w:type="character" w:styleId="Hyperlink">
    <w:name w:val="Hyperlink"/>
    <w:basedOn w:val="DefaultParagraphFont"/>
    <w:uiPriority w:val="99"/>
    <w:unhideWhenUsed/>
    <w:rsid w:val="00FD2AC3"/>
    <w:rPr>
      <w:color w:val="0000FF"/>
      <w:u w:val="single"/>
    </w:rPr>
  </w:style>
  <w:style w:type="character" w:styleId="Strong">
    <w:name w:val="Strong"/>
    <w:basedOn w:val="DefaultParagraphFont"/>
    <w:uiPriority w:val="22"/>
    <w:qFormat/>
    <w:rsid w:val="00FD2AC3"/>
    <w:rPr>
      <w:b/>
      <w:bCs/>
    </w:rPr>
  </w:style>
  <w:style w:type="paragraph" w:styleId="NormalWeb">
    <w:name w:val="Normal (Web)"/>
    <w:basedOn w:val="Normal"/>
    <w:uiPriority w:val="99"/>
    <w:unhideWhenUsed/>
    <w:rsid w:val="00FD2AC3"/>
    <w:pPr>
      <w:spacing w:before="100" w:beforeAutospacing="1" w:after="100" w:afterAutospacing="1" w:line="240" w:lineRule="auto"/>
    </w:pPr>
    <w:rPr>
      <w:rFonts w:ascii="Times New Roman" w:eastAsia="Times New Roman" w:hAnsi="Times New Roman"/>
      <w:szCs w:val="24"/>
      <w:lang w:eastAsia="en-GB"/>
    </w:rPr>
  </w:style>
  <w:style w:type="character" w:customStyle="1" w:styleId="tocnumber">
    <w:name w:val="tocnumber"/>
    <w:basedOn w:val="DefaultParagraphFont"/>
    <w:rsid w:val="00FD2AC3"/>
  </w:style>
  <w:style w:type="character" w:customStyle="1" w:styleId="toctext">
    <w:name w:val="toctext"/>
    <w:basedOn w:val="DefaultParagraphFont"/>
    <w:rsid w:val="00FD2AC3"/>
  </w:style>
  <w:style w:type="character" w:customStyle="1" w:styleId="mw-headline">
    <w:name w:val="mw-headline"/>
    <w:basedOn w:val="DefaultParagraphFont"/>
    <w:rsid w:val="00FD2AC3"/>
  </w:style>
  <w:style w:type="character" w:customStyle="1" w:styleId="xbe">
    <w:name w:val="_xbe"/>
    <w:basedOn w:val="DefaultParagraphFont"/>
    <w:rsid w:val="000D55EF"/>
  </w:style>
  <w:style w:type="paragraph" w:customStyle="1" w:styleId="Default">
    <w:name w:val="Default"/>
    <w:rsid w:val="00D33DA8"/>
    <w:pPr>
      <w:autoSpaceDE w:val="0"/>
      <w:autoSpaceDN w:val="0"/>
      <w:adjustRightInd w:val="0"/>
      <w:spacing w:after="0" w:line="240" w:lineRule="auto"/>
    </w:pPr>
    <w:rPr>
      <w:rFonts w:ascii="YDXLA U+ Meta Normal" w:hAnsi="YDXLA U+ Meta Normal" w:cs="YDXLA U+ Meta Normal"/>
      <w:color w:val="000000"/>
      <w:szCs w:val="24"/>
    </w:rPr>
  </w:style>
  <w:style w:type="paragraph" w:customStyle="1" w:styleId="Pa1">
    <w:name w:val="Pa1"/>
    <w:basedOn w:val="Default"/>
    <w:next w:val="Default"/>
    <w:uiPriority w:val="99"/>
    <w:rsid w:val="00D33DA8"/>
    <w:pPr>
      <w:spacing w:line="241" w:lineRule="atLeast"/>
    </w:pPr>
    <w:rPr>
      <w:rFonts w:cs="Times New Roman"/>
      <w:color w:val="auto"/>
    </w:rPr>
  </w:style>
  <w:style w:type="character" w:customStyle="1" w:styleId="A0">
    <w:name w:val="A0"/>
    <w:uiPriority w:val="99"/>
    <w:rsid w:val="00D33DA8"/>
    <w:rPr>
      <w:rFonts w:cs="YDXLA U+ Meta Normal"/>
      <w:color w:val="000000"/>
      <w:sz w:val="26"/>
      <w:szCs w:val="26"/>
    </w:rPr>
  </w:style>
  <w:style w:type="character" w:styleId="Emphasis">
    <w:name w:val="Emphasis"/>
    <w:basedOn w:val="DefaultParagraphFont"/>
    <w:uiPriority w:val="20"/>
    <w:qFormat/>
    <w:rsid w:val="006542E3"/>
    <w:rPr>
      <w:i/>
      <w:iCs/>
    </w:rPr>
  </w:style>
  <w:style w:type="paragraph" w:styleId="Title">
    <w:name w:val="Title"/>
    <w:basedOn w:val="Normal"/>
    <w:link w:val="TitleChar"/>
    <w:qFormat/>
    <w:rsid w:val="00951FDC"/>
    <w:pPr>
      <w:spacing w:after="0" w:line="240" w:lineRule="auto"/>
      <w:jc w:val="center"/>
    </w:pPr>
    <w:rPr>
      <w:rFonts w:eastAsia="Times New Roman" w:cs="Arial"/>
      <w:b/>
      <w:bCs/>
      <w:sz w:val="28"/>
    </w:rPr>
  </w:style>
  <w:style w:type="character" w:customStyle="1" w:styleId="TitleChar">
    <w:name w:val="Title Char"/>
    <w:basedOn w:val="DefaultParagraphFont"/>
    <w:link w:val="Title"/>
    <w:rsid w:val="00951FDC"/>
    <w:rPr>
      <w:rFonts w:eastAsia="Times New Roman"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828">
      <w:bodyDiv w:val="1"/>
      <w:marLeft w:val="0"/>
      <w:marRight w:val="0"/>
      <w:marTop w:val="0"/>
      <w:marBottom w:val="0"/>
      <w:divBdr>
        <w:top w:val="none" w:sz="0" w:space="0" w:color="auto"/>
        <w:left w:val="none" w:sz="0" w:space="0" w:color="auto"/>
        <w:bottom w:val="none" w:sz="0" w:space="0" w:color="auto"/>
        <w:right w:val="none" w:sz="0" w:space="0" w:color="auto"/>
      </w:divBdr>
    </w:div>
    <w:div w:id="145822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196">
          <w:marLeft w:val="0"/>
          <w:marRight w:val="0"/>
          <w:marTop w:val="0"/>
          <w:marBottom w:val="0"/>
          <w:divBdr>
            <w:top w:val="none" w:sz="0" w:space="0" w:color="auto"/>
            <w:left w:val="none" w:sz="0" w:space="0" w:color="auto"/>
            <w:bottom w:val="none" w:sz="0" w:space="0" w:color="auto"/>
            <w:right w:val="none" w:sz="0" w:space="0" w:color="auto"/>
          </w:divBdr>
        </w:div>
      </w:divsChild>
    </w:div>
    <w:div w:id="225993610">
      <w:bodyDiv w:val="1"/>
      <w:marLeft w:val="0"/>
      <w:marRight w:val="0"/>
      <w:marTop w:val="0"/>
      <w:marBottom w:val="0"/>
      <w:divBdr>
        <w:top w:val="none" w:sz="0" w:space="0" w:color="auto"/>
        <w:left w:val="none" w:sz="0" w:space="0" w:color="auto"/>
        <w:bottom w:val="none" w:sz="0" w:space="0" w:color="auto"/>
        <w:right w:val="none" w:sz="0" w:space="0" w:color="auto"/>
      </w:divBdr>
      <w:divsChild>
        <w:div w:id="785738413">
          <w:marLeft w:val="0"/>
          <w:marRight w:val="0"/>
          <w:marTop w:val="0"/>
          <w:marBottom w:val="0"/>
          <w:divBdr>
            <w:top w:val="none" w:sz="0" w:space="0" w:color="auto"/>
            <w:left w:val="none" w:sz="0" w:space="0" w:color="auto"/>
            <w:bottom w:val="none" w:sz="0" w:space="0" w:color="auto"/>
            <w:right w:val="none" w:sz="0" w:space="0" w:color="auto"/>
          </w:divBdr>
          <w:divsChild>
            <w:div w:id="1993634037">
              <w:marLeft w:val="0"/>
              <w:marRight w:val="0"/>
              <w:marTop w:val="0"/>
              <w:marBottom w:val="0"/>
              <w:divBdr>
                <w:top w:val="none" w:sz="0" w:space="0" w:color="auto"/>
                <w:left w:val="none" w:sz="0" w:space="0" w:color="auto"/>
                <w:bottom w:val="none" w:sz="0" w:space="0" w:color="auto"/>
                <w:right w:val="none" w:sz="0" w:space="0" w:color="auto"/>
              </w:divBdr>
            </w:div>
            <w:div w:id="489830961">
              <w:marLeft w:val="0"/>
              <w:marRight w:val="0"/>
              <w:marTop w:val="0"/>
              <w:marBottom w:val="0"/>
              <w:divBdr>
                <w:top w:val="none" w:sz="0" w:space="0" w:color="auto"/>
                <w:left w:val="none" w:sz="0" w:space="0" w:color="auto"/>
                <w:bottom w:val="none" w:sz="0" w:space="0" w:color="auto"/>
                <w:right w:val="none" w:sz="0" w:space="0" w:color="auto"/>
              </w:divBdr>
            </w:div>
            <w:div w:id="286663554">
              <w:marLeft w:val="0"/>
              <w:marRight w:val="0"/>
              <w:marTop w:val="0"/>
              <w:marBottom w:val="0"/>
              <w:divBdr>
                <w:top w:val="none" w:sz="0" w:space="0" w:color="auto"/>
                <w:left w:val="none" w:sz="0" w:space="0" w:color="auto"/>
                <w:bottom w:val="none" w:sz="0" w:space="0" w:color="auto"/>
                <w:right w:val="none" w:sz="0" w:space="0" w:color="auto"/>
              </w:divBdr>
            </w:div>
            <w:div w:id="1441103247">
              <w:marLeft w:val="0"/>
              <w:marRight w:val="0"/>
              <w:marTop w:val="0"/>
              <w:marBottom w:val="0"/>
              <w:divBdr>
                <w:top w:val="none" w:sz="0" w:space="0" w:color="auto"/>
                <w:left w:val="none" w:sz="0" w:space="0" w:color="auto"/>
                <w:bottom w:val="none" w:sz="0" w:space="0" w:color="auto"/>
                <w:right w:val="none" w:sz="0" w:space="0" w:color="auto"/>
              </w:divBdr>
            </w:div>
            <w:div w:id="259604813">
              <w:marLeft w:val="0"/>
              <w:marRight w:val="0"/>
              <w:marTop w:val="0"/>
              <w:marBottom w:val="0"/>
              <w:divBdr>
                <w:top w:val="none" w:sz="0" w:space="0" w:color="auto"/>
                <w:left w:val="none" w:sz="0" w:space="0" w:color="auto"/>
                <w:bottom w:val="none" w:sz="0" w:space="0" w:color="auto"/>
                <w:right w:val="none" w:sz="0" w:space="0" w:color="auto"/>
              </w:divBdr>
            </w:div>
            <w:div w:id="995501117">
              <w:marLeft w:val="0"/>
              <w:marRight w:val="0"/>
              <w:marTop w:val="0"/>
              <w:marBottom w:val="0"/>
              <w:divBdr>
                <w:top w:val="none" w:sz="0" w:space="0" w:color="auto"/>
                <w:left w:val="none" w:sz="0" w:space="0" w:color="auto"/>
                <w:bottom w:val="none" w:sz="0" w:space="0" w:color="auto"/>
                <w:right w:val="none" w:sz="0" w:space="0" w:color="auto"/>
              </w:divBdr>
            </w:div>
            <w:div w:id="1505314014">
              <w:marLeft w:val="0"/>
              <w:marRight w:val="0"/>
              <w:marTop w:val="0"/>
              <w:marBottom w:val="0"/>
              <w:divBdr>
                <w:top w:val="none" w:sz="0" w:space="0" w:color="auto"/>
                <w:left w:val="none" w:sz="0" w:space="0" w:color="auto"/>
                <w:bottom w:val="none" w:sz="0" w:space="0" w:color="auto"/>
                <w:right w:val="none" w:sz="0" w:space="0" w:color="auto"/>
              </w:divBdr>
            </w:div>
            <w:div w:id="337923592">
              <w:marLeft w:val="0"/>
              <w:marRight w:val="0"/>
              <w:marTop w:val="0"/>
              <w:marBottom w:val="0"/>
              <w:divBdr>
                <w:top w:val="none" w:sz="0" w:space="0" w:color="auto"/>
                <w:left w:val="none" w:sz="0" w:space="0" w:color="auto"/>
                <w:bottom w:val="none" w:sz="0" w:space="0" w:color="auto"/>
                <w:right w:val="none" w:sz="0" w:space="0" w:color="auto"/>
              </w:divBdr>
            </w:div>
            <w:div w:id="445539203">
              <w:marLeft w:val="0"/>
              <w:marRight w:val="0"/>
              <w:marTop w:val="0"/>
              <w:marBottom w:val="0"/>
              <w:divBdr>
                <w:top w:val="none" w:sz="0" w:space="0" w:color="auto"/>
                <w:left w:val="none" w:sz="0" w:space="0" w:color="auto"/>
                <w:bottom w:val="none" w:sz="0" w:space="0" w:color="auto"/>
                <w:right w:val="none" w:sz="0" w:space="0" w:color="auto"/>
              </w:divBdr>
            </w:div>
            <w:div w:id="730810879">
              <w:marLeft w:val="0"/>
              <w:marRight w:val="0"/>
              <w:marTop w:val="0"/>
              <w:marBottom w:val="0"/>
              <w:divBdr>
                <w:top w:val="none" w:sz="0" w:space="0" w:color="auto"/>
                <w:left w:val="none" w:sz="0" w:space="0" w:color="auto"/>
                <w:bottom w:val="none" w:sz="0" w:space="0" w:color="auto"/>
                <w:right w:val="none" w:sz="0" w:space="0" w:color="auto"/>
              </w:divBdr>
            </w:div>
            <w:div w:id="1642686937">
              <w:marLeft w:val="0"/>
              <w:marRight w:val="0"/>
              <w:marTop w:val="0"/>
              <w:marBottom w:val="0"/>
              <w:divBdr>
                <w:top w:val="none" w:sz="0" w:space="0" w:color="auto"/>
                <w:left w:val="none" w:sz="0" w:space="0" w:color="auto"/>
                <w:bottom w:val="none" w:sz="0" w:space="0" w:color="auto"/>
                <w:right w:val="none" w:sz="0" w:space="0" w:color="auto"/>
              </w:divBdr>
            </w:div>
            <w:div w:id="1118182939">
              <w:marLeft w:val="0"/>
              <w:marRight w:val="0"/>
              <w:marTop w:val="0"/>
              <w:marBottom w:val="0"/>
              <w:divBdr>
                <w:top w:val="none" w:sz="0" w:space="0" w:color="auto"/>
                <w:left w:val="none" w:sz="0" w:space="0" w:color="auto"/>
                <w:bottom w:val="none" w:sz="0" w:space="0" w:color="auto"/>
                <w:right w:val="none" w:sz="0" w:space="0" w:color="auto"/>
              </w:divBdr>
            </w:div>
            <w:div w:id="5865094">
              <w:marLeft w:val="0"/>
              <w:marRight w:val="0"/>
              <w:marTop w:val="0"/>
              <w:marBottom w:val="0"/>
              <w:divBdr>
                <w:top w:val="none" w:sz="0" w:space="0" w:color="auto"/>
                <w:left w:val="none" w:sz="0" w:space="0" w:color="auto"/>
                <w:bottom w:val="none" w:sz="0" w:space="0" w:color="auto"/>
                <w:right w:val="none" w:sz="0" w:space="0" w:color="auto"/>
              </w:divBdr>
            </w:div>
            <w:div w:id="316571376">
              <w:marLeft w:val="0"/>
              <w:marRight w:val="0"/>
              <w:marTop w:val="0"/>
              <w:marBottom w:val="0"/>
              <w:divBdr>
                <w:top w:val="none" w:sz="0" w:space="0" w:color="auto"/>
                <w:left w:val="none" w:sz="0" w:space="0" w:color="auto"/>
                <w:bottom w:val="none" w:sz="0" w:space="0" w:color="auto"/>
                <w:right w:val="none" w:sz="0" w:space="0" w:color="auto"/>
              </w:divBdr>
            </w:div>
            <w:div w:id="1891843663">
              <w:marLeft w:val="0"/>
              <w:marRight w:val="0"/>
              <w:marTop w:val="0"/>
              <w:marBottom w:val="0"/>
              <w:divBdr>
                <w:top w:val="none" w:sz="0" w:space="0" w:color="auto"/>
                <w:left w:val="none" w:sz="0" w:space="0" w:color="auto"/>
                <w:bottom w:val="none" w:sz="0" w:space="0" w:color="auto"/>
                <w:right w:val="none" w:sz="0" w:space="0" w:color="auto"/>
              </w:divBdr>
            </w:div>
            <w:div w:id="2048289002">
              <w:marLeft w:val="0"/>
              <w:marRight w:val="0"/>
              <w:marTop w:val="0"/>
              <w:marBottom w:val="0"/>
              <w:divBdr>
                <w:top w:val="none" w:sz="0" w:space="0" w:color="auto"/>
                <w:left w:val="none" w:sz="0" w:space="0" w:color="auto"/>
                <w:bottom w:val="none" w:sz="0" w:space="0" w:color="auto"/>
                <w:right w:val="none" w:sz="0" w:space="0" w:color="auto"/>
              </w:divBdr>
            </w:div>
            <w:div w:id="323432414">
              <w:marLeft w:val="0"/>
              <w:marRight w:val="0"/>
              <w:marTop w:val="0"/>
              <w:marBottom w:val="0"/>
              <w:divBdr>
                <w:top w:val="none" w:sz="0" w:space="0" w:color="auto"/>
                <w:left w:val="none" w:sz="0" w:space="0" w:color="auto"/>
                <w:bottom w:val="none" w:sz="0" w:space="0" w:color="auto"/>
                <w:right w:val="none" w:sz="0" w:space="0" w:color="auto"/>
              </w:divBdr>
            </w:div>
            <w:div w:id="1928998543">
              <w:marLeft w:val="0"/>
              <w:marRight w:val="0"/>
              <w:marTop w:val="0"/>
              <w:marBottom w:val="0"/>
              <w:divBdr>
                <w:top w:val="none" w:sz="0" w:space="0" w:color="auto"/>
                <w:left w:val="none" w:sz="0" w:space="0" w:color="auto"/>
                <w:bottom w:val="none" w:sz="0" w:space="0" w:color="auto"/>
                <w:right w:val="none" w:sz="0" w:space="0" w:color="auto"/>
              </w:divBdr>
            </w:div>
            <w:div w:id="758797804">
              <w:marLeft w:val="0"/>
              <w:marRight w:val="0"/>
              <w:marTop w:val="0"/>
              <w:marBottom w:val="0"/>
              <w:divBdr>
                <w:top w:val="none" w:sz="0" w:space="0" w:color="auto"/>
                <w:left w:val="none" w:sz="0" w:space="0" w:color="auto"/>
                <w:bottom w:val="none" w:sz="0" w:space="0" w:color="auto"/>
                <w:right w:val="none" w:sz="0" w:space="0" w:color="auto"/>
              </w:divBdr>
            </w:div>
            <w:div w:id="1632401087">
              <w:marLeft w:val="0"/>
              <w:marRight w:val="0"/>
              <w:marTop w:val="0"/>
              <w:marBottom w:val="0"/>
              <w:divBdr>
                <w:top w:val="none" w:sz="0" w:space="0" w:color="auto"/>
                <w:left w:val="none" w:sz="0" w:space="0" w:color="auto"/>
                <w:bottom w:val="none" w:sz="0" w:space="0" w:color="auto"/>
                <w:right w:val="none" w:sz="0" w:space="0" w:color="auto"/>
              </w:divBdr>
            </w:div>
            <w:div w:id="484322710">
              <w:marLeft w:val="0"/>
              <w:marRight w:val="0"/>
              <w:marTop w:val="0"/>
              <w:marBottom w:val="0"/>
              <w:divBdr>
                <w:top w:val="none" w:sz="0" w:space="0" w:color="auto"/>
                <w:left w:val="none" w:sz="0" w:space="0" w:color="auto"/>
                <w:bottom w:val="none" w:sz="0" w:space="0" w:color="auto"/>
                <w:right w:val="none" w:sz="0" w:space="0" w:color="auto"/>
              </w:divBdr>
            </w:div>
            <w:div w:id="1732193756">
              <w:marLeft w:val="0"/>
              <w:marRight w:val="0"/>
              <w:marTop w:val="0"/>
              <w:marBottom w:val="0"/>
              <w:divBdr>
                <w:top w:val="none" w:sz="0" w:space="0" w:color="auto"/>
                <w:left w:val="none" w:sz="0" w:space="0" w:color="auto"/>
                <w:bottom w:val="none" w:sz="0" w:space="0" w:color="auto"/>
                <w:right w:val="none" w:sz="0" w:space="0" w:color="auto"/>
              </w:divBdr>
            </w:div>
            <w:div w:id="1442146097">
              <w:marLeft w:val="0"/>
              <w:marRight w:val="0"/>
              <w:marTop w:val="0"/>
              <w:marBottom w:val="0"/>
              <w:divBdr>
                <w:top w:val="none" w:sz="0" w:space="0" w:color="auto"/>
                <w:left w:val="none" w:sz="0" w:space="0" w:color="auto"/>
                <w:bottom w:val="none" w:sz="0" w:space="0" w:color="auto"/>
                <w:right w:val="none" w:sz="0" w:space="0" w:color="auto"/>
              </w:divBdr>
            </w:div>
            <w:div w:id="1479148806">
              <w:marLeft w:val="0"/>
              <w:marRight w:val="0"/>
              <w:marTop w:val="0"/>
              <w:marBottom w:val="0"/>
              <w:divBdr>
                <w:top w:val="none" w:sz="0" w:space="0" w:color="auto"/>
                <w:left w:val="none" w:sz="0" w:space="0" w:color="auto"/>
                <w:bottom w:val="none" w:sz="0" w:space="0" w:color="auto"/>
                <w:right w:val="none" w:sz="0" w:space="0" w:color="auto"/>
              </w:divBdr>
            </w:div>
            <w:div w:id="1086920978">
              <w:marLeft w:val="0"/>
              <w:marRight w:val="0"/>
              <w:marTop w:val="0"/>
              <w:marBottom w:val="0"/>
              <w:divBdr>
                <w:top w:val="none" w:sz="0" w:space="0" w:color="auto"/>
                <w:left w:val="none" w:sz="0" w:space="0" w:color="auto"/>
                <w:bottom w:val="none" w:sz="0" w:space="0" w:color="auto"/>
                <w:right w:val="none" w:sz="0" w:space="0" w:color="auto"/>
              </w:divBdr>
            </w:div>
            <w:div w:id="1582131706">
              <w:marLeft w:val="0"/>
              <w:marRight w:val="0"/>
              <w:marTop w:val="0"/>
              <w:marBottom w:val="0"/>
              <w:divBdr>
                <w:top w:val="none" w:sz="0" w:space="0" w:color="auto"/>
                <w:left w:val="none" w:sz="0" w:space="0" w:color="auto"/>
                <w:bottom w:val="none" w:sz="0" w:space="0" w:color="auto"/>
                <w:right w:val="none" w:sz="0" w:space="0" w:color="auto"/>
              </w:divBdr>
            </w:div>
            <w:div w:id="1234661435">
              <w:marLeft w:val="0"/>
              <w:marRight w:val="0"/>
              <w:marTop w:val="0"/>
              <w:marBottom w:val="0"/>
              <w:divBdr>
                <w:top w:val="none" w:sz="0" w:space="0" w:color="auto"/>
                <w:left w:val="none" w:sz="0" w:space="0" w:color="auto"/>
                <w:bottom w:val="none" w:sz="0" w:space="0" w:color="auto"/>
                <w:right w:val="none" w:sz="0" w:space="0" w:color="auto"/>
              </w:divBdr>
            </w:div>
            <w:div w:id="828979119">
              <w:marLeft w:val="0"/>
              <w:marRight w:val="0"/>
              <w:marTop w:val="0"/>
              <w:marBottom w:val="0"/>
              <w:divBdr>
                <w:top w:val="none" w:sz="0" w:space="0" w:color="auto"/>
                <w:left w:val="none" w:sz="0" w:space="0" w:color="auto"/>
                <w:bottom w:val="none" w:sz="0" w:space="0" w:color="auto"/>
                <w:right w:val="none" w:sz="0" w:space="0" w:color="auto"/>
              </w:divBdr>
            </w:div>
            <w:div w:id="1550460132">
              <w:marLeft w:val="0"/>
              <w:marRight w:val="0"/>
              <w:marTop w:val="0"/>
              <w:marBottom w:val="0"/>
              <w:divBdr>
                <w:top w:val="none" w:sz="0" w:space="0" w:color="auto"/>
                <w:left w:val="none" w:sz="0" w:space="0" w:color="auto"/>
                <w:bottom w:val="none" w:sz="0" w:space="0" w:color="auto"/>
                <w:right w:val="none" w:sz="0" w:space="0" w:color="auto"/>
              </w:divBdr>
            </w:div>
            <w:div w:id="1610701009">
              <w:marLeft w:val="0"/>
              <w:marRight w:val="0"/>
              <w:marTop w:val="0"/>
              <w:marBottom w:val="0"/>
              <w:divBdr>
                <w:top w:val="none" w:sz="0" w:space="0" w:color="auto"/>
                <w:left w:val="none" w:sz="0" w:space="0" w:color="auto"/>
                <w:bottom w:val="none" w:sz="0" w:space="0" w:color="auto"/>
                <w:right w:val="none" w:sz="0" w:space="0" w:color="auto"/>
              </w:divBdr>
            </w:div>
            <w:div w:id="2102412117">
              <w:marLeft w:val="0"/>
              <w:marRight w:val="0"/>
              <w:marTop w:val="0"/>
              <w:marBottom w:val="0"/>
              <w:divBdr>
                <w:top w:val="none" w:sz="0" w:space="0" w:color="auto"/>
                <w:left w:val="none" w:sz="0" w:space="0" w:color="auto"/>
                <w:bottom w:val="none" w:sz="0" w:space="0" w:color="auto"/>
                <w:right w:val="none" w:sz="0" w:space="0" w:color="auto"/>
              </w:divBdr>
            </w:div>
            <w:div w:id="985429626">
              <w:marLeft w:val="0"/>
              <w:marRight w:val="0"/>
              <w:marTop w:val="0"/>
              <w:marBottom w:val="0"/>
              <w:divBdr>
                <w:top w:val="none" w:sz="0" w:space="0" w:color="auto"/>
                <w:left w:val="none" w:sz="0" w:space="0" w:color="auto"/>
                <w:bottom w:val="none" w:sz="0" w:space="0" w:color="auto"/>
                <w:right w:val="none" w:sz="0" w:space="0" w:color="auto"/>
              </w:divBdr>
            </w:div>
            <w:div w:id="1479296630">
              <w:marLeft w:val="0"/>
              <w:marRight w:val="0"/>
              <w:marTop w:val="0"/>
              <w:marBottom w:val="0"/>
              <w:divBdr>
                <w:top w:val="none" w:sz="0" w:space="0" w:color="auto"/>
                <w:left w:val="none" w:sz="0" w:space="0" w:color="auto"/>
                <w:bottom w:val="none" w:sz="0" w:space="0" w:color="auto"/>
                <w:right w:val="none" w:sz="0" w:space="0" w:color="auto"/>
              </w:divBdr>
            </w:div>
            <w:div w:id="773718880">
              <w:marLeft w:val="0"/>
              <w:marRight w:val="0"/>
              <w:marTop w:val="0"/>
              <w:marBottom w:val="0"/>
              <w:divBdr>
                <w:top w:val="none" w:sz="0" w:space="0" w:color="auto"/>
                <w:left w:val="none" w:sz="0" w:space="0" w:color="auto"/>
                <w:bottom w:val="none" w:sz="0" w:space="0" w:color="auto"/>
                <w:right w:val="none" w:sz="0" w:space="0" w:color="auto"/>
              </w:divBdr>
            </w:div>
            <w:div w:id="316610757">
              <w:marLeft w:val="0"/>
              <w:marRight w:val="0"/>
              <w:marTop w:val="0"/>
              <w:marBottom w:val="0"/>
              <w:divBdr>
                <w:top w:val="none" w:sz="0" w:space="0" w:color="auto"/>
                <w:left w:val="none" w:sz="0" w:space="0" w:color="auto"/>
                <w:bottom w:val="none" w:sz="0" w:space="0" w:color="auto"/>
                <w:right w:val="none" w:sz="0" w:space="0" w:color="auto"/>
              </w:divBdr>
            </w:div>
            <w:div w:id="1467164766">
              <w:marLeft w:val="0"/>
              <w:marRight w:val="0"/>
              <w:marTop w:val="0"/>
              <w:marBottom w:val="0"/>
              <w:divBdr>
                <w:top w:val="none" w:sz="0" w:space="0" w:color="auto"/>
                <w:left w:val="none" w:sz="0" w:space="0" w:color="auto"/>
                <w:bottom w:val="none" w:sz="0" w:space="0" w:color="auto"/>
                <w:right w:val="none" w:sz="0" w:space="0" w:color="auto"/>
              </w:divBdr>
            </w:div>
            <w:div w:id="867378573">
              <w:marLeft w:val="0"/>
              <w:marRight w:val="0"/>
              <w:marTop w:val="0"/>
              <w:marBottom w:val="0"/>
              <w:divBdr>
                <w:top w:val="none" w:sz="0" w:space="0" w:color="auto"/>
                <w:left w:val="none" w:sz="0" w:space="0" w:color="auto"/>
                <w:bottom w:val="none" w:sz="0" w:space="0" w:color="auto"/>
                <w:right w:val="none" w:sz="0" w:space="0" w:color="auto"/>
              </w:divBdr>
            </w:div>
            <w:div w:id="764963370">
              <w:marLeft w:val="0"/>
              <w:marRight w:val="0"/>
              <w:marTop w:val="0"/>
              <w:marBottom w:val="0"/>
              <w:divBdr>
                <w:top w:val="none" w:sz="0" w:space="0" w:color="auto"/>
                <w:left w:val="none" w:sz="0" w:space="0" w:color="auto"/>
                <w:bottom w:val="none" w:sz="0" w:space="0" w:color="auto"/>
                <w:right w:val="none" w:sz="0" w:space="0" w:color="auto"/>
              </w:divBdr>
            </w:div>
            <w:div w:id="1812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850">
      <w:bodyDiv w:val="1"/>
      <w:marLeft w:val="0"/>
      <w:marRight w:val="0"/>
      <w:marTop w:val="0"/>
      <w:marBottom w:val="0"/>
      <w:divBdr>
        <w:top w:val="none" w:sz="0" w:space="0" w:color="auto"/>
        <w:left w:val="none" w:sz="0" w:space="0" w:color="auto"/>
        <w:bottom w:val="none" w:sz="0" w:space="0" w:color="auto"/>
        <w:right w:val="none" w:sz="0" w:space="0" w:color="auto"/>
      </w:divBdr>
    </w:div>
    <w:div w:id="453140065">
      <w:bodyDiv w:val="1"/>
      <w:marLeft w:val="0"/>
      <w:marRight w:val="0"/>
      <w:marTop w:val="0"/>
      <w:marBottom w:val="0"/>
      <w:divBdr>
        <w:top w:val="none" w:sz="0" w:space="0" w:color="auto"/>
        <w:left w:val="none" w:sz="0" w:space="0" w:color="auto"/>
        <w:bottom w:val="none" w:sz="0" w:space="0" w:color="auto"/>
        <w:right w:val="none" w:sz="0" w:space="0" w:color="auto"/>
      </w:divBdr>
    </w:div>
    <w:div w:id="8351495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9">
          <w:marLeft w:val="0"/>
          <w:marRight w:val="0"/>
          <w:marTop w:val="0"/>
          <w:marBottom w:val="0"/>
          <w:divBdr>
            <w:top w:val="none" w:sz="0" w:space="0" w:color="auto"/>
            <w:left w:val="none" w:sz="0" w:space="0" w:color="auto"/>
            <w:bottom w:val="none" w:sz="0" w:space="0" w:color="auto"/>
            <w:right w:val="none" w:sz="0" w:space="0" w:color="auto"/>
          </w:divBdr>
          <w:divsChild>
            <w:div w:id="2025589078">
              <w:marLeft w:val="0"/>
              <w:marRight w:val="0"/>
              <w:marTop w:val="0"/>
              <w:marBottom w:val="0"/>
              <w:divBdr>
                <w:top w:val="none" w:sz="0" w:space="0" w:color="auto"/>
                <w:left w:val="none" w:sz="0" w:space="0" w:color="auto"/>
                <w:bottom w:val="none" w:sz="0" w:space="0" w:color="auto"/>
                <w:right w:val="none" w:sz="0" w:space="0" w:color="auto"/>
              </w:divBdr>
            </w:div>
            <w:div w:id="587270745">
              <w:marLeft w:val="0"/>
              <w:marRight w:val="0"/>
              <w:marTop w:val="0"/>
              <w:marBottom w:val="0"/>
              <w:divBdr>
                <w:top w:val="none" w:sz="0" w:space="0" w:color="auto"/>
                <w:left w:val="none" w:sz="0" w:space="0" w:color="auto"/>
                <w:bottom w:val="none" w:sz="0" w:space="0" w:color="auto"/>
                <w:right w:val="none" w:sz="0" w:space="0" w:color="auto"/>
              </w:divBdr>
            </w:div>
            <w:div w:id="250086522">
              <w:marLeft w:val="0"/>
              <w:marRight w:val="0"/>
              <w:marTop w:val="0"/>
              <w:marBottom w:val="0"/>
              <w:divBdr>
                <w:top w:val="none" w:sz="0" w:space="0" w:color="auto"/>
                <w:left w:val="none" w:sz="0" w:space="0" w:color="auto"/>
                <w:bottom w:val="none" w:sz="0" w:space="0" w:color="auto"/>
                <w:right w:val="none" w:sz="0" w:space="0" w:color="auto"/>
              </w:divBdr>
            </w:div>
            <w:div w:id="1254820395">
              <w:marLeft w:val="0"/>
              <w:marRight w:val="0"/>
              <w:marTop w:val="0"/>
              <w:marBottom w:val="0"/>
              <w:divBdr>
                <w:top w:val="none" w:sz="0" w:space="0" w:color="auto"/>
                <w:left w:val="none" w:sz="0" w:space="0" w:color="auto"/>
                <w:bottom w:val="none" w:sz="0" w:space="0" w:color="auto"/>
                <w:right w:val="none" w:sz="0" w:space="0" w:color="auto"/>
              </w:divBdr>
            </w:div>
            <w:div w:id="343095091">
              <w:marLeft w:val="0"/>
              <w:marRight w:val="0"/>
              <w:marTop w:val="0"/>
              <w:marBottom w:val="0"/>
              <w:divBdr>
                <w:top w:val="none" w:sz="0" w:space="0" w:color="auto"/>
                <w:left w:val="none" w:sz="0" w:space="0" w:color="auto"/>
                <w:bottom w:val="none" w:sz="0" w:space="0" w:color="auto"/>
                <w:right w:val="none" w:sz="0" w:space="0" w:color="auto"/>
              </w:divBdr>
            </w:div>
            <w:div w:id="1106927323">
              <w:marLeft w:val="0"/>
              <w:marRight w:val="0"/>
              <w:marTop w:val="0"/>
              <w:marBottom w:val="0"/>
              <w:divBdr>
                <w:top w:val="none" w:sz="0" w:space="0" w:color="auto"/>
                <w:left w:val="none" w:sz="0" w:space="0" w:color="auto"/>
                <w:bottom w:val="none" w:sz="0" w:space="0" w:color="auto"/>
                <w:right w:val="none" w:sz="0" w:space="0" w:color="auto"/>
              </w:divBdr>
            </w:div>
            <w:div w:id="581791949">
              <w:marLeft w:val="0"/>
              <w:marRight w:val="0"/>
              <w:marTop w:val="0"/>
              <w:marBottom w:val="0"/>
              <w:divBdr>
                <w:top w:val="none" w:sz="0" w:space="0" w:color="auto"/>
                <w:left w:val="none" w:sz="0" w:space="0" w:color="auto"/>
                <w:bottom w:val="none" w:sz="0" w:space="0" w:color="auto"/>
                <w:right w:val="none" w:sz="0" w:space="0" w:color="auto"/>
              </w:divBdr>
            </w:div>
            <w:div w:id="492575159">
              <w:marLeft w:val="0"/>
              <w:marRight w:val="0"/>
              <w:marTop w:val="0"/>
              <w:marBottom w:val="0"/>
              <w:divBdr>
                <w:top w:val="none" w:sz="0" w:space="0" w:color="auto"/>
                <w:left w:val="none" w:sz="0" w:space="0" w:color="auto"/>
                <w:bottom w:val="none" w:sz="0" w:space="0" w:color="auto"/>
                <w:right w:val="none" w:sz="0" w:space="0" w:color="auto"/>
              </w:divBdr>
            </w:div>
            <w:div w:id="85922552">
              <w:marLeft w:val="0"/>
              <w:marRight w:val="0"/>
              <w:marTop w:val="0"/>
              <w:marBottom w:val="0"/>
              <w:divBdr>
                <w:top w:val="none" w:sz="0" w:space="0" w:color="auto"/>
                <w:left w:val="none" w:sz="0" w:space="0" w:color="auto"/>
                <w:bottom w:val="none" w:sz="0" w:space="0" w:color="auto"/>
                <w:right w:val="none" w:sz="0" w:space="0" w:color="auto"/>
              </w:divBdr>
            </w:div>
            <w:div w:id="1362053813">
              <w:marLeft w:val="0"/>
              <w:marRight w:val="0"/>
              <w:marTop w:val="0"/>
              <w:marBottom w:val="0"/>
              <w:divBdr>
                <w:top w:val="none" w:sz="0" w:space="0" w:color="auto"/>
                <w:left w:val="none" w:sz="0" w:space="0" w:color="auto"/>
                <w:bottom w:val="none" w:sz="0" w:space="0" w:color="auto"/>
                <w:right w:val="none" w:sz="0" w:space="0" w:color="auto"/>
              </w:divBdr>
            </w:div>
            <w:div w:id="816340910">
              <w:marLeft w:val="0"/>
              <w:marRight w:val="0"/>
              <w:marTop w:val="0"/>
              <w:marBottom w:val="0"/>
              <w:divBdr>
                <w:top w:val="none" w:sz="0" w:space="0" w:color="auto"/>
                <w:left w:val="none" w:sz="0" w:space="0" w:color="auto"/>
                <w:bottom w:val="none" w:sz="0" w:space="0" w:color="auto"/>
                <w:right w:val="none" w:sz="0" w:space="0" w:color="auto"/>
              </w:divBdr>
            </w:div>
            <w:div w:id="1114860217">
              <w:marLeft w:val="0"/>
              <w:marRight w:val="0"/>
              <w:marTop w:val="0"/>
              <w:marBottom w:val="0"/>
              <w:divBdr>
                <w:top w:val="none" w:sz="0" w:space="0" w:color="auto"/>
                <w:left w:val="none" w:sz="0" w:space="0" w:color="auto"/>
                <w:bottom w:val="none" w:sz="0" w:space="0" w:color="auto"/>
                <w:right w:val="none" w:sz="0" w:space="0" w:color="auto"/>
              </w:divBdr>
            </w:div>
            <w:div w:id="1410733251">
              <w:marLeft w:val="0"/>
              <w:marRight w:val="0"/>
              <w:marTop w:val="0"/>
              <w:marBottom w:val="0"/>
              <w:divBdr>
                <w:top w:val="none" w:sz="0" w:space="0" w:color="auto"/>
                <w:left w:val="none" w:sz="0" w:space="0" w:color="auto"/>
                <w:bottom w:val="none" w:sz="0" w:space="0" w:color="auto"/>
                <w:right w:val="none" w:sz="0" w:space="0" w:color="auto"/>
              </w:divBdr>
            </w:div>
            <w:div w:id="410007272">
              <w:marLeft w:val="0"/>
              <w:marRight w:val="0"/>
              <w:marTop w:val="0"/>
              <w:marBottom w:val="0"/>
              <w:divBdr>
                <w:top w:val="none" w:sz="0" w:space="0" w:color="auto"/>
                <w:left w:val="none" w:sz="0" w:space="0" w:color="auto"/>
                <w:bottom w:val="none" w:sz="0" w:space="0" w:color="auto"/>
                <w:right w:val="none" w:sz="0" w:space="0" w:color="auto"/>
              </w:divBdr>
            </w:div>
            <w:div w:id="36439031">
              <w:marLeft w:val="0"/>
              <w:marRight w:val="0"/>
              <w:marTop w:val="0"/>
              <w:marBottom w:val="0"/>
              <w:divBdr>
                <w:top w:val="none" w:sz="0" w:space="0" w:color="auto"/>
                <w:left w:val="none" w:sz="0" w:space="0" w:color="auto"/>
                <w:bottom w:val="none" w:sz="0" w:space="0" w:color="auto"/>
                <w:right w:val="none" w:sz="0" w:space="0" w:color="auto"/>
              </w:divBdr>
            </w:div>
            <w:div w:id="386223864">
              <w:marLeft w:val="0"/>
              <w:marRight w:val="0"/>
              <w:marTop w:val="0"/>
              <w:marBottom w:val="0"/>
              <w:divBdr>
                <w:top w:val="none" w:sz="0" w:space="0" w:color="auto"/>
                <w:left w:val="none" w:sz="0" w:space="0" w:color="auto"/>
                <w:bottom w:val="none" w:sz="0" w:space="0" w:color="auto"/>
                <w:right w:val="none" w:sz="0" w:space="0" w:color="auto"/>
              </w:divBdr>
            </w:div>
            <w:div w:id="237592131">
              <w:marLeft w:val="0"/>
              <w:marRight w:val="0"/>
              <w:marTop w:val="0"/>
              <w:marBottom w:val="0"/>
              <w:divBdr>
                <w:top w:val="none" w:sz="0" w:space="0" w:color="auto"/>
                <w:left w:val="none" w:sz="0" w:space="0" w:color="auto"/>
                <w:bottom w:val="none" w:sz="0" w:space="0" w:color="auto"/>
                <w:right w:val="none" w:sz="0" w:space="0" w:color="auto"/>
              </w:divBdr>
            </w:div>
            <w:div w:id="1351370488">
              <w:marLeft w:val="0"/>
              <w:marRight w:val="0"/>
              <w:marTop w:val="0"/>
              <w:marBottom w:val="0"/>
              <w:divBdr>
                <w:top w:val="none" w:sz="0" w:space="0" w:color="auto"/>
                <w:left w:val="none" w:sz="0" w:space="0" w:color="auto"/>
                <w:bottom w:val="none" w:sz="0" w:space="0" w:color="auto"/>
                <w:right w:val="none" w:sz="0" w:space="0" w:color="auto"/>
              </w:divBdr>
            </w:div>
            <w:div w:id="897714304">
              <w:marLeft w:val="0"/>
              <w:marRight w:val="0"/>
              <w:marTop w:val="0"/>
              <w:marBottom w:val="0"/>
              <w:divBdr>
                <w:top w:val="none" w:sz="0" w:space="0" w:color="auto"/>
                <w:left w:val="none" w:sz="0" w:space="0" w:color="auto"/>
                <w:bottom w:val="none" w:sz="0" w:space="0" w:color="auto"/>
                <w:right w:val="none" w:sz="0" w:space="0" w:color="auto"/>
              </w:divBdr>
            </w:div>
            <w:div w:id="297953771">
              <w:marLeft w:val="0"/>
              <w:marRight w:val="0"/>
              <w:marTop w:val="0"/>
              <w:marBottom w:val="0"/>
              <w:divBdr>
                <w:top w:val="none" w:sz="0" w:space="0" w:color="auto"/>
                <w:left w:val="none" w:sz="0" w:space="0" w:color="auto"/>
                <w:bottom w:val="none" w:sz="0" w:space="0" w:color="auto"/>
                <w:right w:val="none" w:sz="0" w:space="0" w:color="auto"/>
              </w:divBdr>
            </w:div>
            <w:div w:id="207647192">
              <w:marLeft w:val="0"/>
              <w:marRight w:val="0"/>
              <w:marTop w:val="0"/>
              <w:marBottom w:val="0"/>
              <w:divBdr>
                <w:top w:val="none" w:sz="0" w:space="0" w:color="auto"/>
                <w:left w:val="none" w:sz="0" w:space="0" w:color="auto"/>
                <w:bottom w:val="none" w:sz="0" w:space="0" w:color="auto"/>
                <w:right w:val="none" w:sz="0" w:space="0" w:color="auto"/>
              </w:divBdr>
            </w:div>
            <w:div w:id="622811952">
              <w:marLeft w:val="0"/>
              <w:marRight w:val="0"/>
              <w:marTop w:val="0"/>
              <w:marBottom w:val="0"/>
              <w:divBdr>
                <w:top w:val="none" w:sz="0" w:space="0" w:color="auto"/>
                <w:left w:val="none" w:sz="0" w:space="0" w:color="auto"/>
                <w:bottom w:val="none" w:sz="0" w:space="0" w:color="auto"/>
                <w:right w:val="none" w:sz="0" w:space="0" w:color="auto"/>
              </w:divBdr>
            </w:div>
            <w:div w:id="1877086274">
              <w:marLeft w:val="0"/>
              <w:marRight w:val="0"/>
              <w:marTop w:val="0"/>
              <w:marBottom w:val="0"/>
              <w:divBdr>
                <w:top w:val="none" w:sz="0" w:space="0" w:color="auto"/>
                <w:left w:val="none" w:sz="0" w:space="0" w:color="auto"/>
                <w:bottom w:val="none" w:sz="0" w:space="0" w:color="auto"/>
                <w:right w:val="none" w:sz="0" w:space="0" w:color="auto"/>
              </w:divBdr>
            </w:div>
            <w:div w:id="1005478971">
              <w:marLeft w:val="0"/>
              <w:marRight w:val="0"/>
              <w:marTop w:val="0"/>
              <w:marBottom w:val="0"/>
              <w:divBdr>
                <w:top w:val="none" w:sz="0" w:space="0" w:color="auto"/>
                <w:left w:val="none" w:sz="0" w:space="0" w:color="auto"/>
                <w:bottom w:val="none" w:sz="0" w:space="0" w:color="auto"/>
                <w:right w:val="none" w:sz="0" w:space="0" w:color="auto"/>
              </w:divBdr>
            </w:div>
            <w:div w:id="1090540516">
              <w:marLeft w:val="0"/>
              <w:marRight w:val="0"/>
              <w:marTop w:val="0"/>
              <w:marBottom w:val="0"/>
              <w:divBdr>
                <w:top w:val="none" w:sz="0" w:space="0" w:color="auto"/>
                <w:left w:val="none" w:sz="0" w:space="0" w:color="auto"/>
                <w:bottom w:val="none" w:sz="0" w:space="0" w:color="auto"/>
                <w:right w:val="none" w:sz="0" w:space="0" w:color="auto"/>
              </w:divBdr>
            </w:div>
            <w:div w:id="2089032141">
              <w:marLeft w:val="0"/>
              <w:marRight w:val="0"/>
              <w:marTop w:val="0"/>
              <w:marBottom w:val="0"/>
              <w:divBdr>
                <w:top w:val="none" w:sz="0" w:space="0" w:color="auto"/>
                <w:left w:val="none" w:sz="0" w:space="0" w:color="auto"/>
                <w:bottom w:val="none" w:sz="0" w:space="0" w:color="auto"/>
                <w:right w:val="none" w:sz="0" w:space="0" w:color="auto"/>
              </w:divBdr>
            </w:div>
            <w:div w:id="1771662920">
              <w:marLeft w:val="0"/>
              <w:marRight w:val="0"/>
              <w:marTop w:val="0"/>
              <w:marBottom w:val="0"/>
              <w:divBdr>
                <w:top w:val="none" w:sz="0" w:space="0" w:color="auto"/>
                <w:left w:val="none" w:sz="0" w:space="0" w:color="auto"/>
                <w:bottom w:val="none" w:sz="0" w:space="0" w:color="auto"/>
                <w:right w:val="none" w:sz="0" w:space="0" w:color="auto"/>
              </w:divBdr>
            </w:div>
            <w:div w:id="1565944465">
              <w:marLeft w:val="0"/>
              <w:marRight w:val="0"/>
              <w:marTop w:val="0"/>
              <w:marBottom w:val="0"/>
              <w:divBdr>
                <w:top w:val="none" w:sz="0" w:space="0" w:color="auto"/>
                <w:left w:val="none" w:sz="0" w:space="0" w:color="auto"/>
                <w:bottom w:val="none" w:sz="0" w:space="0" w:color="auto"/>
                <w:right w:val="none" w:sz="0" w:space="0" w:color="auto"/>
              </w:divBdr>
            </w:div>
            <w:div w:id="1541742389">
              <w:marLeft w:val="0"/>
              <w:marRight w:val="0"/>
              <w:marTop w:val="0"/>
              <w:marBottom w:val="0"/>
              <w:divBdr>
                <w:top w:val="none" w:sz="0" w:space="0" w:color="auto"/>
                <w:left w:val="none" w:sz="0" w:space="0" w:color="auto"/>
                <w:bottom w:val="none" w:sz="0" w:space="0" w:color="auto"/>
                <w:right w:val="none" w:sz="0" w:space="0" w:color="auto"/>
              </w:divBdr>
            </w:div>
            <w:div w:id="1480265673">
              <w:marLeft w:val="0"/>
              <w:marRight w:val="0"/>
              <w:marTop w:val="0"/>
              <w:marBottom w:val="0"/>
              <w:divBdr>
                <w:top w:val="none" w:sz="0" w:space="0" w:color="auto"/>
                <w:left w:val="none" w:sz="0" w:space="0" w:color="auto"/>
                <w:bottom w:val="none" w:sz="0" w:space="0" w:color="auto"/>
                <w:right w:val="none" w:sz="0" w:space="0" w:color="auto"/>
              </w:divBdr>
            </w:div>
            <w:div w:id="537620773">
              <w:marLeft w:val="0"/>
              <w:marRight w:val="0"/>
              <w:marTop w:val="0"/>
              <w:marBottom w:val="0"/>
              <w:divBdr>
                <w:top w:val="none" w:sz="0" w:space="0" w:color="auto"/>
                <w:left w:val="none" w:sz="0" w:space="0" w:color="auto"/>
                <w:bottom w:val="none" w:sz="0" w:space="0" w:color="auto"/>
                <w:right w:val="none" w:sz="0" w:space="0" w:color="auto"/>
              </w:divBdr>
            </w:div>
            <w:div w:id="1158577797">
              <w:marLeft w:val="0"/>
              <w:marRight w:val="0"/>
              <w:marTop w:val="0"/>
              <w:marBottom w:val="0"/>
              <w:divBdr>
                <w:top w:val="none" w:sz="0" w:space="0" w:color="auto"/>
                <w:left w:val="none" w:sz="0" w:space="0" w:color="auto"/>
                <w:bottom w:val="none" w:sz="0" w:space="0" w:color="auto"/>
                <w:right w:val="none" w:sz="0" w:space="0" w:color="auto"/>
              </w:divBdr>
            </w:div>
            <w:div w:id="1384141043">
              <w:marLeft w:val="0"/>
              <w:marRight w:val="0"/>
              <w:marTop w:val="0"/>
              <w:marBottom w:val="0"/>
              <w:divBdr>
                <w:top w:val="none" w:sz="0" w:space="0" w:color="auto"/>
                <w:left w:val="none" w:sz="0" w:space="0" w:color="auto"/>
                <w:bottom w:val="none" w:sz="0" w:space="0" w:color="auto"/>
                <w:right w:val="none" w:sz="0" w:space="0" w:color="auto"/>
              </w:divBdr>
            </w:div>
            <w:div w:id="504439137">
              <w:marLeft w:val="0"/>
              <w:marRight w:val="0"/>
              <w:marTop w:val="0"/>
              <w:marBottom w:val="0"/>
              <w:divBdr>
                <w:top w:val="none" w:sz="0" w:space="0" w:color="auto"/>
                <w:left w:val="none" w:sz="0" w:space="0" w:color="auto"/>
                <w:bottom w:val="none" w:sz="0" w:space="0" w:color="auto"/>
                <w:right w:val="none" w:sz="0" w:space="0" w:color="auto"/>
              </w:divBdr>
            </w:div>
            <w:div w:id="416679107">
              <w:marLeft w:val="0"/>
              <w:marRight w:val="0"/>
              <w:marTop w:val="0"/>
              <w:marBottom w:val="0"/>
              <w:divBdr>
                <w:top w:val="none" w:sz="0" w:space="0" w:color="auto"/>
                <w:left w:val="none" w:sz="0" w:space="0" w:color="auto"/>
                <w:bottom w:val="none" w:sz="0" w:space="0" w:color="auto"/>
                <w:right w:val="none" w:sz="0" w:space="0" w:color="auto"/>
              </w:divBdr>
            </w:div>
            <w:div w:id="629166623">
              <w:marLeft w:val="0"/>
              <w:marRight w:val="0"/>
              <w:marTop w:val="0"/>
              <w:marBottom w:val="0"/>
              <w:divBdr>
                <w:top w:val="none" w:sz="0" w:space="0" w:color="auto"/>
                <w:left w:val="none" w:sz="0" w:space="0" w:color="auto"/>
                <w:bottom w:val="none" w:sz="0" w:space="0" w:color="auto"/>
                <w:right w:val="none" w:sz="0" w:space="0" w:color="auto"/>
              </w:divBdr>
            </w:div>
            <w:div w:id="70130040">
              <w:marLeft w:val="0"/>
              <w:marRight w:val="0"/>
              <w:marTop w:val="0"/>
              <w:marBottom w:val="0"/>
              <w:divBdr>
                <w:top w:val="none" w:sz="0" w:space="0" w:color="auto"/>
                <w:left w:val="none" w:sz="0" w:space="0" w:color="auto"/>
                <w:bottom w:val="none" w:sz="0" w:space="0" w:color="auto"/>
                <w:right w:val="none" w:sz="0" w:space="0" w:color="auto"/>
              </w:divBdr>
            </w:div>
            <w:div w:id="799151987">
              <w:marLeft w:val="0"/>
              <w:marRight w:val="0"/>
              <w:marTop w:val="0"/>
              <w:marBottom w:val="0"/>
              <w:divBdr>
                <w:top w:val="none" w:sz="0" w:space="0" w:color="auto"/>
                <w:left w:val="none" w:sz="0" w:space="0" w:color="auto"/>
                <w:bottom w:val="none" w:sz="0" w:space="0" w:color="auto"/>
                <w:right w:val="none" w:sz="0" w:space="0" w:color="auto"/>
              </w:divBdr>
            </w:div>
            <w:div w:id="798844266">
              <w:marLeft w:val="0"/>
              <w:marRight w:val="0"/>
              <w:marTop w:val="0"/>
              <w:marBottom w:val="0"/>
              <w:divBdr>
                <w:top w:val="none" w:sz="0" w:space="0" w:color="auto"/>
                <w:left w:val="none" w:sz="0" w:space="0" w:color="auto"/>
                <w:bottom w:val="none" w:sz="0" w:space="0" w:color="auto"/>
                <w:right w:val="none" w:sz="0" w:space="0" w:color="auto"/>
              </w:divBdr>
            </w:div>
            <w:div w:id="750810852">
              <w:marLeft w:val="0"/>
              <w:marRight w:val="0"/>
              <w:marTop w:val="0"/>
              <w:marBottom w:val="0"/>
              <w:divBdr>
                <w:top w:val="none" w:sz="0" w:space="0" w:color="auto"/>
                <w:left w:val="none" w:sz="0" w:space="0" w:color="auto"/>
                <w:bottom w:val="none" w:sz="0" w:space="0" w:color="auto"/>
                <w:right w:val="none" w:sz="0" w:space="0" w:color="auto"/>
              </w:divBdr>
            </w:div>
            <w:div w:id="730544272">
              <w:marLeft w:val="0"/>
              <w:marRight w:val="0"/>
              <w:marTop w:val="0"/>
              <w:marBottom w:val="0"/>
              <w:divBdr>
                <w:top w:val="none" w:sz="0" w:space="0" w:color="auto"/>
                <w:left w:val="none" w:sz="0" w:space="0" w:color="auto"/>
                <w:bottom w:val="none" w:sz="0" w:space="0" w:color="auto"/>
                <w:right w:val="none" w:sz="0" w:space="0" w:color="auto"/>
              </w:divBdr>
            </w:div>
            <w:div w:id="2074505398">
              <w:marLeft w:val="0"/>
              <w:marRight w:val="0"/>
              <w:marTop w:val="0"/>
              <w:marBottom w:val="0"/>
              <w:divBdr>
                <w:top w:val="none" w:sz="0" w:space="0" w:color="auto"/>
                <w:left w:val="none" w:sz="0" w:space="0" w:color="auto"/>
                <w:bottom w:val="none" w:sz="0" w:space="0" w:color="auto"/>
                <w:right w:val="none" w:sz="0" w:space="0" w:color="auto"/>
              </w:divBdr>
            </w:div>
            <w:div w:id="823737157">
              <w:marLeft w:val="0"/>
              <w:marRight w:val="0"/>
              <w:marTop w:val="0"/>
              <w:marBottom w:val="0"/>
              <w:divBdr>
                <w:top w:val="none" w:sz="0" w:space="0" w:color="auto"/>
                <w:left w:val="none" w:sz="0" w:space="0" w:color="auto"/>
                <w:bottom w:val="none" w:sz="0" w:space="0" w:color="auto"/>
                <w:right w:val="none" w:sz="0" w:space="0" w:color="auto"/>
              </w:divBdr>
            </w:div>
            <w:div w:id="1739666703">
              <w:marLeft w:val="0"/>
              <w:marRight w:val="0"/>
              <w:marTop w:val="0"/>
              <w:marBottom w:val="0"/>
              <w:divBdr>
                <w:top w:val="none" w:sz="0" w:space="0" w:color="auto"/>
                <w:left w:val="none" w:sz="0" w:space="0" w:color="auto"/>
                <w:bottom w:val="none" w:sz="0" w:space="0" w:color="auto"/>
                <w:right w:val="none" w:sz="0" w:space="0" w:color="auto"/>
              </w:divBdr>
            </w:div>
            <w:div w:id="336731908">
              <w:marLeft w:val="0"/>
              <w:marRight w:val="0"/>
              <w:marTop w:val="0"/>
              <w:marBottom w:val="0"/>
              <w:divBdr>
                <w:top w:val="none" w:sz="0" w:space="0" w:color="auto"/>
                <w:left w:val="none" w:sz="0" w:space="0" w:color="auto"/>
                <w:bottom w:val="none" w:sz="0" w:space="0" w:color="auto"/>
                <w:right w:val="none" w:sz="0" w:space="0" w:color="auto"/>
              </w:divBdr>
            </w:div>
            <w:div w:id="1668284891">
              <w:marLeft w:val="0"/>
              <w:marRight w:val="0"/>
              <w:marTop w:val="0"/>
              <w:marBottom w:val="0"/>
              <w:divBdr>
                <w:top w:val="none" w:sz="0" w:space="0" w:color="auto"/>
                <w:left w:val="none" w:sz="0" w:space="0" w:color="auto"/>
                <w:bottom w:val="none" w:sz="0" w:space="0" w:color="auto"/>
                <w:right w:val="none" w:sz="0" w:space="0" w:color="auto"/>
              </w:divBdr>
            </w:div>
            <w:div w:id="1019963584">
              <w:marLeft w:val="0"/>
              <w:marRight w:val="0"/>
              <w:marTop w:val="0"/>
              <w:marBottom w:val="0"/>
              <w:divBdr>
                <w:top w:val="none" w:sz="0" w:space="0" w:color="auto"/>
                <w:left w:val="none" w:sz="0" w:space="0" w:color="auto"/>
                <w:bottom w:val="none" w:sz="0" w:space="0" w:color="auto"/>
                <w:right w:val="none" w:sz="0" w:space="0" w:color="auto"/>
              </w:divBdr>
            </w:div>
            <w:div w:id="1161232463">
              <w:marLeft w:val="0"/>
              <w:marRight w:val="0"/>
              <w:marTop w:val="0"/>
              <w:marBottom w:val="0"/>
              <w:divBdr>
                <w:top w:val="none" w:sz="0" w:space="0" w:color="auto"/>
                <w:left w:val="none" w:sz="0" w:space="0" w:color="auto"/>
                <w:bottom w:val="none" w:sz="0" w:space="0" w:color="auto"/>
                <w:right w:val="none" w:sz="0" w:space="0" w:color="auto"/>
              </w:divBdr>
            </w:div>
            <w:div w:id="1406873516">
              <w:marLeft w:val="0"/>
              <w:marRight w:val="0"/>
              <w:marTop w:val="0"/>
              <w:marBottom w:val="0"/>
              <w:divBdr>
                <w:top w:val="none" w:sz="0" w:space="0" w:color="auto"/>
                <w:left w:val="none" w:sz="0" w:space="0" w:color="auto"/>
                <w:bottom w:val="none" w:sz="0" w:space="0" w:color="auto"/>
                <w:right w:val="none" w:sz="0" w:space="0" w:color="auto"/>
              </w:divBdr>
            </w:div>
            <w:div w:id="1724987589">
              <w:marLeft w:val="0"/>
              <w:marRight w:val="0"/>
              <w:marTop w:val="0"/>
              <w:marBottom w:val="0"/>
              <w:divBdr>
                <w:top w:val="none" w:sz="0" w:space="0" w:color="auto"/>
                <w:left w:val="none" w:sz="0" w:space="0" w:color="auto"/>
                <w:bottom w:val="none" w:sz="0" w:space="0" w:color="auto"/>
                <w:right w:val="none" w:sz="0" w:space="0" w:color="auto"/>
              </w:divBdr>
            </w:div>
            <w:div w:id="1720013347">
              <w:marLeft w:val="0"/>
              <w:marRight w:val="0"/>
              <w:marTop w:val="0"/>
              <w:marBottom w:val="0"/>
              <w:divBdr>
                <w:top w:val="none" w:sz="0" w:space="0" w:color="auto"/>
                <w:left w:val="none" w:sz="0" w:space="0" w:color="auto"/>
                <w:bottom w:val="none" w:sz="0" w:space="0" w:color="auto"/>
                <w:right w:val="none" w:sz="0" w:space="0" w:color="auto"/>
              </w:divBdr>
            </w:div>
            <w:div w:id="764154697">
              <w:marLeft w:val="0"/>
              <w:marRight w:val="0"/>
              <w:marTop w:val="0"/>
              <w:marBottom w:val="0"/>
              <w:divBdr>
                <w:top w:val="none" w:sz="0" w:space="0" w:color="auto"/>
                <w:left w:val="none" w:sz="0" w:space="0" w:color="auto"/>
                <w:bottom w:val="none" w:sz="0" w:space="0" w:color="auto"/>
                <w:right w:val="none" w:sz="0" w:space="0" w:color="auto"/>
              </w:divBdr>
            </w:div>
            <w:div w:id="1654481398">
              <w:marLeft w:val="0"/>
              <w:marRight w:val="0"/>
              <w:marTop w:val="0"/>
              <w:marBottom w:val="0"/>
              <w:divBdr>
                <w:top w:val="none" w:sz="0" w:space="0" w:color="auto"/>
                <w:left w:val="none" w:sz="0" w:space="0" w:color="auto"/>
                <w:bottom w:val="none" w:sz="0" w:space="0" w:color="auto"/>
                <w:right w:val="none" w:sz="0" w:space="0" w:color="auto"/>
              </w:divBdr>
            </w:div>
            <w:div w:id="799492037">
              <w:marLeft w:val="0"/>
              <w:marRight w:val="0"/>
              <w:marTop w:val="0"/>
              <w:marBottom w:val="0"/>
              <w:divBdr>
                <w:top w:val="none" w:sz="0" w:space="0" w:color="auto"/>
                <w:left w:val="none" w:sz="0" w:space="0" w:color="auto"/>
                <w:bottom w:val="none" w:sz="0" w:space="0" w:color="auto"/>
                <w:right w:val="none" w:sz="0" w:space="0" w:color="auto"/>
              </w:divBdr>
            </w:div>
            <w:div w:id="201452396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158183367">
              <w:marLeft w:val="0"/>
              <w:marRight w:val="0"/>
              <w:marTop w:val="0"/>
              <w:marBottom w:val="0"/>
              <w:divBdr>
                <w:top w:val="none" w:sz="0" w:space="0" w:color="auto"/>
                <w:left w:val="none" w:sz="0" w:space="0" w:color="auto"/>
                <w:bottom w:val="none" w:sz="0" w:space="0" w:color="auto"/>
                <w:right w:val="none" w:sz="0" w:space="0" w:color="auto"/>
              </w:divBdr>
            </w:div>
            <w:div w:id="2076662786">
              <w:marLeft w:val="0"/>
              <w:marRight w:val="0"/>
              <w:marTop w:val="0"/>
              <w:marBottom w:val="0"/>
              <w:divBdr>
                <w:top w:val="none" w:sz="0" w:space="0" w:color="auto"/>
                <w:left w:val="none" w:sz="0" w:space="0" w:color="auto"/>
                <w:bottom w:val="none" w:sz="0" w:space="0" w:color="auto"/>
                <w:right w:val="none" w:sz="0" w:space="0" w:color="auto"/>
              </w:divBdr>
            </w:div>
            <w:div w:id="1272515801">
              <w:marLeft w:val="0"/>
              <w:marRight w:val="0"/>
              <w:marTop w:val="0"/>
              <w:marBottom w:val="0"/>
              <w:divBdr>
                <w:top w:val="none" w:sz="0" w:space="0" w:color="auto"/>
                <w:left w:val="none" w:sz="0" w:space="0" w:color="auto"/>
                <w:bottom w:val="none" w:sz="0" w:space="0" w:color="auto"/>
                <w:right w:val="none" w:sz="0" w:space="0" w:color="auto"/>
              </w:divBdr>
            </w:div>
            <w:div w:id="1637762067">
              <w:marLeft w:val="0"/>
              <w:marRight w:val="0"/>
              <w:marTop w:val="0"/>
              <w:marBottom w:val="0"/>
              <w:divBdr>
                <w:top w:val="none" w:sz="0" w:space="0" w:color="auto"/>
                <w:left w:val="none" w:sz="0" w:space="0" w:color="auto"/>
                <w:bottom w:val="none" w:sz="0" w:space="0" w:color="auto"/>
                <w:right w:val="none" w:sz="0" w:space="0" w:color="auto"/>
              </w:divBdr>
            </w:div>
            <w:div w:id="758984439">
              <w:marLeft w:val="0"/>
              <w:marRight w:val="0"/>
              <w:marTop w:val="0"/>
              <w:marBottom w:val="0"/>
              <w:divBdr>
                <w:top w:val="none" w:sz="0" w:space="0" w:color="auto"/>
                <w:left w:val="none" w:sz="0" w:space="0" w:color="auto"/>
                <w:bottom w:val="none" w:sz="0" w:space="0" w:color="auto"/>
                <w:right w:val="none" w:sz="0" w:space="0" w:color="auto"/>
              </w:divBdr>
            </w:div>
            <w:div w:id="1304891827">
              <w:marLeft w:val="0"/>
              <w:marRight w:val="0"/>
              <w:marTop w:val="0"/>
              <w:marBottom w:val="0"/>
              <w:divBdr>
                <w:top w:val="none" w:sz="0" w:space="0" w:color="auto"/>
                <w:left w:val="none" w:sz="0" w:space="0" w:color="auto"/>
                <w:bottom w:val="none" w:sz="0" w:space="0" w:color="auto"/>
                <w:right w:val="none" w:sz="0" w:space="0" w:color="auto"/>
              </w:divBdr>
            </w:div>
            <w:div w:id="210963115">
              <w:marLeft w:val="0"/>
              <w:marRight w:val="0"/>
              <w:marTop w:val="0"/>
              <w:marBottom w:val="0"/>
              <w:divBdr>
                <w:top w:val="none" w:sz="0" w:space="0" w:color="auto"/>
                <w:left w:val="none" w:sz="0" w:space="0" w:color="auto"/>
                <w:bottom w:val="none" w:sz="0" w:space="0" w:color="auto"/>
                <w:right w:val="none" w:sz="0" w:space="0" w:color="auto"/>
              </w:divBdr>
            </w:div>
            <w:div w:id="1359702853">
              <w:marLeft w:val="0"/>
              <w:marRight w:val="0"/>
              <w:marTop w:val="0"/>
              <w:marBottom w:val="0"/>
              <w:divBdr>
                <w:top w:val="none" w:sz="0" w:space="0" w:color="auto"/>
                <w:left w:val="none" w:sz="0" w:space="0" w:color="auto"/>
                <w:bottom w:val="none" w:sz="0" w:space="0" w:color="auto"/>
                <w:right w:val="none" w:sz="0" w:space="0" w:color="auto"/>
              </w:divBdr>
            </w:div>
            <w:div w:id="1891065724">
              <w:marLeft w:val="0"/>
              <w:marRight w:val="0"/>
              <w:marTop w:val="0"/>
              <w:marBottom w:val="0"/>
              <w:divBdr>
                <w:top w:val="none" w:sz="0" w:space="0" w:color="auto"/>
                <w:left w:val="none" w:sz="0" w:space="0" w:color="auto"/>
                <w:bottom w:val="none" w:sz="0" w:space="0" w:color="auto"/>
                <w:right w:val="none" w:sz="0" w:space="0" w:color="auto"/>
              </w:divBdr>
            </w:div>
            <w:div w:id="1333140938">
              <w:marLeft w:val="0"/>
              <w:marRight w:val="0"/>
              <w:marTop w:val="0"/>
              <w:marBottom w:val="0"/>
              <w:divBdr>
                <w:top w:val="none" w:sz="0" w:space="0" w:color="auto"/>
                <w:left w:val="none" w:sz="0" w:space="0" w:color="auto"/>
                <w:bottom w:val="none" w:sz="0" w:space="0" w:color="auto"/>
                <w:right w:val="none" w:sz="0" w:space="0" w:color="auto"/>
              </w:divBdr>
            </w:div>
            <w:div w:id="1885942836">
              <w:marLeft w:val="0"/>
              <w:marRight w:val="0"/>
              <w:marTop w:val="0"/>
              <w:marBottom w:val="0"/>
              <w:divBdr>
                <w:top w:val="none" w:sz="0" w:space="0" w:color="auto"/>
                <w:left w:val="none" w:sz="0" w:space="0" w:color="auto"/>
                <w:bottom w:val="none" w:sz="0" w:space="0" w:color="auto"/>
                <w:right w:val="none" w:sz="0" w:space="0" w:color="auto"/>
              </w:divBdr>
            </w:div>
            <w:div w:id="1375812023">
              <w:marLeft w:val="0"/>
              <w:marRight w:val="0"/>
              <w:marTop w:val="0"/>
              <w:marBottom w:val="0"/>
              <w:divBdr>
                <w:top w:val="none" w:sz="0" w:space="0" w:color="auto"/>
                <w:left w:val="none" w:sz="0" w:space="0" w:color="auto"/>
                <w:bottom w:val="none" w:sz="0" w:space="0" w:color="auto"/>
                <w:right w:val="none" w:sz="0" w:space="0" w:color="auto"/>
              </w:divBdr>
            </w:div>
            <w:div w:id="1064062782">
              <w:marLeft w:val="0"/>
              <w:marRight w:val="0"/>
              <w:marTop w:val="0"/>
              <w:marBottom w:val="0"/>
              <w:divBdr>
                <w:top w:val="none" w:sz="0" w:space="0" w:color="auto"/>
                <w:left w:val="none" w:sz="0" w:space="0" w:color="auto"/>
                <w:bottom w:val="none" w:sz="0" w:space="0" w:color="auto"/>
                <w:right w:val="none" w:sz="0" w:space="0" w:color="auto"/>
              </w:divBdr>
            </w:div>
            <w:div w:id="797454624">
              <w:marLeft w:val="0"/>
              <w:marRight w:val="0"/>
              <w:marTop w:val="0"/>
              <w:marBottom w:val="0"/>
              <w:divBdr>
                <w:top w:val="none" w:sz="0" w:space="0" w:color="auto"/>
                <w:left w:val="none" w:sz="0" w:space="0" w:color="auto"/>
                <w:bottom w:val="none" w:sz="0" w:space="0" w:color="auto"/>
                <w:right w:val="none" w:sz="0" w:space="0" w:color="auto"/>
              </w:divBdr>
            </w:div>
            <w:div w:id="817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1443">
      <w:bodyDiv w:val="1"/>
      <w:marLeft w:val="0"/>
      <w:marRight w:val="0"/>
      <w:marTop w:val="0"/>
      <w:marBottom w:val="0"/>
      <w:divBdr>
        <w:top w:val="none" w:sz="0" w:space="0" w:color="auto"/>
        <w:left w:val="none" w:sz="0" w:space="0" w:color="auto"/>
        <w:bottom w:val="none" w:sz="0" w:space="0" w:color="auto"/>
        <w:right w:val="none" w:sz="0" w:space="0" w:color="auto"/>
      </w:divBdr>
    </w:div>
    <w:div w:id="1633633259">
      <w:bodyDiv w:val="1"/>
      <w:marLeft w:val="0"/>
      <w:marRight w:val="0"/>
      <w:marTop w:val="0"/>
      <w:marBottom w:val="0"/>
      <w:divBdr>
        <w:top w:val="none" w:sz="0" w:space="0" w:color="auto"/>
        <w:left w:val="none" w:sz="0" w:space="0" w:color="auto"/>
        <w:bottom w:val="none" w:sz="0" w:space="0" w:color="auto"/>
        <w:right w:val="none" w:sz="0" w:space="0" w:color="auto"/>
      </w:divBdr>
    </w:div>
    <w:div w:id="1646229655">
      <w:bodyDiv w:val="1"/>
      <w:marLeft w:val="0"/>
      <w:marRight w:val="0"/>
      <w:marTop w:val="0"/>
      <w:marBottom w:val="0"/>
      <w:divBdr>
        <w:top w:val="none" w:sz="0" w:space="0" w:color="auto"/>
        <w:left w:val="none" w:sz="0" w:space="0" w:color="auto"/>
        <w:bottom w:val="none" w:sz="0" w:space="0" w:color="auto"/>
        <w:right w:val="none" w:sz="0" w:space="0" w:color="auto"/>
      </w:divBdr>
      <w:divsChild>
        <w:div w:id="460005111">
          <w:marLeft w:val="0"/>
          <w:marRight w:val="0"/>
          <w:marTop w:val="0"/>
          <w:marBottom w:val="0"/>
          <w:divBdr>
            <w:top w:val="none" w:sz="0" w:space="0" w:color="auto"/>
            <w:left w:val="none" w:sz="0" w:space="0" w:color="auto"/>
            <w:bottom w:val="none" w:sz="0" w:space="0" w:color="auto"/>
            <w:right w:val="none" w:sz="0" w:space="0" w:color="auto"/>
          </w:divBdr>
        </w:div>
        <w:div w:id="1930693135">
          <w:marLeft w:val="0"/>
          <w:marRight w:val="0"/>
          <w:marTop w:val="0"/>
          <w:marBottom w:val="0"/>
          <w:divBdr>
            <w:top w:val="none" w:sz="0" w:space="0" w:color="auto"/>
            <w:left w:val="none" w:sz="0" w:space="0" w:color="auto"/>
            <w:bottom w:val="none" w:sz="0" w:space="0" w:color="auto"/>
            <w:right w:val="none" w:sz="0" w:space="0" w:color="auto"/>
          </w:divBdr>
        </w:div>
        <w:div w:id="2002198888">
          <w:marLeft w:val="0"/>
          <w:marRight w:val="0"/>
          <w:marTop w:val="0"/>
          <w:marBottom w:val="0"/>
          <w:divBdr>
            <w:top w:val="none" w:sz="0" w:space="0" w:color="auto"/>
            <w:left w:val="none" w:sz="0" w:space="0" w:color="auto"/>
            <w:bottom w:val="none" w:sz="0" w:space="0" w:color="auto"/>
            <w:right w:val="none" w:sz="0" w:space="0" w:color="auto"/>
          </w:divBdr>
        </w:div>
        <w:div w:id="894118539">
          <w:marLeft w:val="0"/>
          <w:marRight w:val="0"/>
          <w:marTop w:val="0"/>
          <w:marBottom w:val="0"/>
          <w:divBdr>
            <w:top w:val="none" w:sz="0" w:space="0" w:color="auto"/>
            <w:left w:val="none" w:sz="0" w:space="0" w:color="auto"/>
            <w:bottom w:val="none" w:sz="0" w:space="0" w:color="auto"/>
            <w:right w:val="none" w:sz="0" w:space="0" w:color="auto"/>
          </w:divBdr>
        </w:div>
        <w:div w:id="950892735">
          <w:marLeft w:val="0"/>
          <w:marRight w:val="0"/>
          <w:marTop w:val="0"/>
          <w:marBottom w:val="0"/>
          <w:divBdr>
            <w:top w:val="none" w:sz="0" w:space="0" w:color="auto"/>
            <w:left w:val="none" w:sz="0" w:space="0" w:color="auto"/>
            <w:bottom w:val="none" w:sz="0" w:space="0" w:color="auto"/>
            <w:right w:val="none" w:sz="0" w:space="0" w:color="auto"/>
          </w:divBdr>
        </w:div>
        <w:div w:id="1578323959">
          <w:marLeft w:val="0"/>
          <w:marRight w:val="0"/>
          <w:marTop w:val="0"/>
          <w:marBottom w:val="0"/>
          <w:divBdr>
            <w:top w:val="none" w:sz="0" w:space="0" w:color="auto"/>
            <w:left w:val="none" w:sz="0" w:space="0" w:color="auto"/>
            <w:bottom w:val="none" w:sz="0" w:space="0" w:color="auto"/>
            <w:right w:val="none" w:sz="0" w:space="0" w:color="auto"/>
          </w:divBdr>
        </w:div>
        <w:div w:id="1335380473">
          <w:marLeft w:val="0"/>
          <w:marRight w:val="0"/>
          <w:marTop w:val="0"/>
          <w:marBottom w:val="0"/>
          <w:divBdr>
            <w:top w:val="none" w:sz="0" w:space="0" w:color="auto"/>
            <w:left w:val="none" w:sz="0" w:space="0" w:color="auto"/>
            <w:bottom w:val="none" w:sz="0" w:space="0" w:color="auto"/>
            <w:right w:val="none" w:sz="0" w:space="0" w:color="auto"/>
          </w:divBdr>
        </w:div>
        <w:div w:id="12999231">
          <w:marLeft w:val="0"/>
          <w:marRight w:val="0"/>
          <w:marTop w:val="0"/>
          <w:marBottom w:val="0"/>
          <w:divBdr>
            <w:top w:val="none" w:sz="0" w:space="0" w:color="auto"/>
            <w:left w:val="none" w:sz="0" w:space="0" w:color="auto"/>
            <w:bottom w:val="none" w:sz="0" w:space="0" w:color="auto"/>
            <w:right w:val="none" w:sz="0" w:space="0" w:color="auto"/>
          </w:divBdr>
        </w:div>
        <w:div w:id="1088387760">
          <w:marLeft w:val="0"/>
          <w:marRight w:val="0"/>
          <w:marTop w:val="0"/>
          <w:marBottom w:val="0"/>
          <w:divBdr>
            <w:top w:val="none" w:sz="0" w:space="0" w:color="auto"/>
            <w:left w:val="none" w:sz="0" w:space="0" w:color="auto"/>
            <w:bottom w:val="none" w:sz="0" w:space="0" w:color="auto"/>
            <w:right w:val="none" w:sz="0" w:space="0" w:color="auto"/>
          </w:divBdr>
        </w:div>
        <w:div w:id="1415543328">
          <w:marLeft w:val="0"/>
          <w:marRight w:val="0"/>
          <w:marTop w:val="0"/>
          <w:marBottom w:val="0"/>
          <w:divBdr>
            <w:top w:val="none" w:sz="0" w:space="0" w:color="auto"/>
            <w:left w:val="none" w:sz="0" w:space="0" w:color="auto"/>
            <w:bottom w:val="none" w:sz="0" w:space="0" w:color="auto"/>
            <w:right w:val="none" w:sz="0" w:space="0" w:color="auto"/>
          </w:divBdr>
        </w:div>
        <w:div w:id="1180578985">
          <w:marLeft w:val="0"/>
          <w:marRight w:val="0"/>
          <w:marTop w:val="0"/>
          <w:marBottom w:val="0"/>
          <w:divBdr>
            <w:top w:val="none" w:sz="0" w:space="0" w:color="auto"/>
            <w:left w:val="none" w:sz="0" w:space="0" w:color="auto"/>
            <w:bottom w:val="none" w:sz="0" w:space="0" w:color="auto"/>
            <w:right w:val="none" w:sz="0" w:space="0" w:color="auto"/>
          </w:divBdr>
        </w:div>
      </w:divsChild>
    </w:div>
    <w:div w:id="1715084280">
      <w:bodyDiv w:val="1"/>
      <w:marLeft w:val="0"/>
      <w:marRight w:val="0"/>
      <w:marTop w:val="0"/>
      <w:marBottom w:val="0"/>
      <w:divBdr>
        <w:top w:val="none" w:sz="0" w:space="0" w:color="auto"/>
        <w:left w:val="none" w:sz="0" w:space="0" w:color="auto"/>
        <w:bottom w:val="none" w:sz="0" w:space="0" w:color="auto"/>
        <w:right w:val="none" w:sz="0" w:space="0" w:color="auto"/>
      </w:divBdr>
    </w:div>
    <w:div w:id="1902280481">
      <w:bodyDiv w:val="1"/>
      <w:marLeft w:val="0"/>
      <w:marRight w:val="0"/>
      <w:marTop w:val="0"/>
      <w:marBottom w:val="0"/>
      <w:divBdr>
        <w:top w:val="none" w:sz="0" w:space="0" w:color="auto"/>
        <w:left w:val="none" w:sz="0" w:space="0" w:color="auto"/>
        <w:bottom w:val="none" w:sz="0" w:space="0" w:color="auto"/>
        <w:right w:val="none" w:sz="0" w:space="0" w:color="auto"/>
      </w:divBdr>
      <w:divsChild>
        <w:div w:id="141703184">
          <w:marLeft w:val="0"/>
          <w:marRight w:val="0"/>
          <w:marTop w:val="0"/>
          <w:marBottom w:val="0"/>
          <w:divBdr>
            <w:top w:val="none" w:sz="0" w:space="0" w:color="auto"/>
            <w:left w:val="none" w:sz="0" w:space="0" w:color="auto"/>
            <w:bottom w:val="none" w:sz="0" w:space="0" w:color="auto"/>
            <w:right w:val="none" w:sz="0" w:space="0" w:color="auto"/>
          </w:divBdr>
        </w:div>
        <w:div w:id="1364674152">
          <w:marLeft w:val="0"/>
          <w:marRight w:val="0"/>
          <w:marTop w:val="0"/>
          <w:marBottom w:val="0"/>
          <w:divBdr>
            <w:top w:val="none" w:sz="0" w:space="0" w:color="auto"/>
            <w:left w:val="none" w:sz="0" w:space="0" w:color="auto"/>
            <w:bottom w:val="none" w:sz="0" w:space="0" w:color="auto"/>
            <w:right w:val="none" w:sz="0" w:space="0" w:color="auto"/>
          </w:divBdr>
        </w:div>
        <w:div w:id="601953564">
          <w:marLeft w:val="0"/>
          <w:marRight w:val="0"/>
          <w:marTop w:val="0"/>
          <w:marBottom w:val="0"/>
          <w:divBdr>
            <w:top w:val="none" w:sz="0" w:space="0" w:color="auto"/>
            <w:left w:val="none" w:sz="0" w:space="0" w:color="auto"/>
            <w:bottom w:val="none" w:sz="0" w:space="0" w:color="auto"/>
            <w:right w:val="none" w:sz="0" w:space="0" w:color="auto"/>
          </w:divBdr>
        </w:div>
        <w:div w:id="1522665463">
          <w:marLeft w:val="0"/>
          <w:marRight w:val="0"/>
          <w:marTop w:val="0"/>
          <w:marBottom w:val="0"/>
          <w:divBdr>
            <w:top w:val="none" w:sz="0" w:space="0" w:color="auto"/>
            <w:left w:val="none" w:sz="0" w:space="0" w:color="auto"/>
            <w:bottom w:val="none" w:sz="0" w:space="0" w:color="auto"/>
            <w:right w:val="none" w:sz="0" w:space="0" w:color="auto"/>
          </w:divBdr>
        </w:div>
        <w:div w:id="413405695">
          <w:marLeft w:val="0"/>
          <w:marRight w:val="0"/>
          <w:marTop w:val="0"/>
          <w:marBottom w:val="0"/>
          <w:divBdr>
            <w:top w:val="none" w:sz="0" w:space="0" w:color="auto"/>
            <w:left w:val="none" w:sz="0" w:space="0" w:color="auto"/>
            <w:bottom w:val="none" w:sz="0" w:space="0" w:color="auto"/>
            <w:right w:val="none" w:sz="0" w:space="0" w:color="auto"/>
          </w:divBdr>
        </w:div>
        <w:div w:id="1613317575">
          <w:marLeft w:val="0"/>
          <w:marRight w:val="0"/>
          <w:marTop w:val="0"/>
          <w:marBottom w:val="0"/>
          <w:divBdr>
            <w:top w:val="none" w:sz="0" w:space="0" w:color="auto"/>
            <w:left w:val="none" w:sz="0" w:space="0" w:color="auto"/>
            <w:bottom w:val="none" w:sz="0" w:space="0" w:color="auto"/>
            <w:right w:val="none" w:sz="0" w:space="0" w:color="auto"/>
          </w:divBdr>
        </w:div>
        <w:div w:id="93943613">
          <w:marLeft w:val="0"/>
          <w:marRight w:val="0"/>
          <w:marTop w:val="0"/>
          <w:marBottom w:val="0"/>
          <w:divBdr>
            <w:top w:val="none" w:sz="0" w:space="0" w:color="auto"/>
            <w:left w:val="none" w:sz="0" w:space="0" w:color="auto"/>
            <w:bottom w:val="none" w:sz="0" w:space="0" w:color="auto"/>
            <w:right w:val="none" w:sz="0" w:space="0" w:color="auto"/>
          </w:divBdr>
        </w:div>
        <w:div w:id="213397192">
          <w:marLeft w:val="0"/>
          <w:marRight w:val="0"/>
          <w:marTop w:val="0"/>
          <w:marBottom w:val="0"/>
          <w:divBdr>
            <w:top w:val="none" w:sz="0" w:space="0" w:color="auto"/>
            <w:left w:val="none" w:sz="0" w:space="0" w:color="auto"/>
            <w:bottom w:val="none" w:sz="0" w:space="0" w:color="auto"/>
            <w:right w:val="none" w:sz="0" w:space="0" w:color="auto"/>
          </w:divBdr>
        </w:div>
        <w:div w:id="1438022570">
          <w:marLeft w:val="0"/>
          <w:marRight w:val="0"/>
          <w:marTop w:val="0"/>
          <w:marBottom w:val="0"/>
          <w:divBdr>
            <w:top w:val="none" w:sz="0" w:space="0" w:color="auto"/>
            <w:left w:val="none" w:sz="0" w:space="0" w:color="auto"/>
            <w:bottom w:val="none" w:sz="0" w:space="0" w:color="auto"/>
            <w:right w:val="none" w:sz="0" w:space="0" w:color="auto"/>
          </w:divBdr>
        </w:div>
        <w:div w:id="1567107882">
          <w:marLeft w:val="0"/>
          <w:marRight w:val="0"/>
          <w:marTop w:val="0"/>
          <w:marBottom w:val="0"/>
          <w:divBdr>
            <w:top w:val="none" w:sz="0" w:space="0" w:color="auto"/>
            <w:left w:val="none" w:sz="0" w:space="0" w:color="auto"/>
            <w:bottom w:val="none" w:sz="0" w:space="0" w:color="auto"/>
            <w:right w:val="none" w:sz="0" w:space="0" w:color="auto"/>
          </w:divBdr>
        </w:div>
        <w:div w:id="295649483">
          <w:marLeft w:val="0"/>
          <w:marRight w:val="0"/>
          <w:marTop w:val="0"/>
          <w:marBottom w:val="0"/>
          <w:divBdr>
            <w:top w:val="none" w:sz="0" w:space="0" w:color="auto"/>
            <w:left w:val="none" w:sz="0" w:space="0" w:color="auto"/>
            <w:bottom w:val="none" w:sz="0" w:space="0" w:color="auto"/>
            <w:right w:val="none" w:sz="0" w:space="0" w:color="auto"/>
          </w:divBdr>
        </w:div>
        <w:div w:id="1018391729">
          <w:marLeft w:val="0"/>
          <w:marRight w:val="0"/>
          <w:marTop w:val="0"/>
          <w:marBottom w:val="0"/>
          <w:divBdr>
            <w:top w:val="none" w:sz="0" w:space="0" w:color="auto"/>
            <w:left w:val="none" w:sz="0" w:space="0" w:color="auto"/>
            <w:bottom w:val="none" w:sz="0" w:space="0" w:color="auto"/>
            <w:right w:val="none" w:sz="0" w:space="0" w:color="auto"/>
          </w:divBdr>
        </w:div>
        <w:div w:id="1507358405">
          <w:marLeft w:val="0"/>
          <w:marRight w:val="0"/>
          <w:marTop w:val="0"/>
          <w:marBottom w:val="0"/>
          <w:divBdr>
            <w:top w:val="none" w:sz="0" w:space="0" w:color="auto"/>
            <w:left w:val="none" w:sz="0" w:space="0" w:color="auto"/>
            <w:bottom w:val="none" w:sz="0" w:space="0" w:color="auto"/>
            <w:right w:val="none" w:sz="0" w:space="0" w:color="auto"/>
          </w:divBdr>
        </w:div>
        <w:div w:id="215748170">
          <w:marLeft w:val="0"/>
          <w:marRight w:val="0"/>
          <w:marTop w:val="0"/>
          <w:marBottom w:val="0"/>
          <w:divBdr>
            <w:top w:val="none" w:sz="0" w:space="0" w:color="auto"/>
            <w:left w:val="none" w:sz="0" w:space="0" w:color="auto"/>
            <w:bottom w:val="none" w:sz="0" w:space="0" w:color="auto"/>
            <w:right w:val="none" w:sz="0" w:space="0" w:color="auto"/>
          </w:divBdr>
        </w:div>
        <w:div w:id="788931761">
          <w:marLeft w:val="0"/>
          <w:marRight w:val="0"/>
          <w:marTop w:val="0"/>
          <w:marBottom w:val="0"/>
          <w:divBdr>
            <w:top w:val="none" w:sz="0" w:space="0" w:color="auto"/>
            <w:left w:val="none" w:sz="0" w:space="0" w:color="auto"/>
            <w:bottom w:val="none" w:sz="0" w:space="0" w:color="auto"/>
            <w:right w:val="none" w:sz="0" w:space="0" w:color="auto"/>
          </w:divBdr>
        </w:div>
        <w:div w:id="1004087999">
          <w:marLeft w:val="0"/>
          <w:marRight w:val="0"/>
          <w:marTop w:val="0"/>
          <w:marBottom w:val="0"/>
          <w:divBdr>
            <w:top w:val="none" w:sz="0" w:space="0" w:color="auto"/>
            <w:left w:val="none" w:sz="0" w:space="0" w:color="auto"/>
            <w:bottom w:val="none" w:sz="0" w:space="0" w:color="auto"/>
            <w:right w:val="none" w:sz="0" w:space="0" w:color="auto"/>
          </w:divBdr>
        </w:div>
        <w:div w:id="1704137082">
          <w:marLeft w:val="0"/>
          <w:marRight w:val="0"/>
          <w:marTop w:val="0"/>
          <w:marBottom w:val="0"/>
          <w:divBdr>
            <w:top w:val="none" w:sz="0" w:space="0" w:color="auto"/>
            <w:left w:val="none" w:sz="0" w:space="0" w:color="auto"/>
            <w:bottom w:val="none" w:sz="0" w:space="0" w:color="auto"/>
            <w:right w:val="none" w:sz="0" w:space="0" w:color="auto"/>
          </w:divBdr>
        </w:div>
        <w:div w:id="1905984673">
          <w:marLeft w:val="0"/>
          <w:marRight w:val="0"/>
          <w:marTop w:val="0"/>
          <w:marBottom w:val="0"/>
          <w:divBdr>
            <w:top w:val="none" w:sz="0" w:space="0" w:color="auto"/>
            <w:left w:val="none" w:sz="0" w:space="0" w:color="auto"/>
            <w:bottom w:val="none" w:sz="0" w:space="0" w:color="auto"/>
            <w:right w:val="none" w:sz="0" w:space="0" w:color="auto"/>
          </w:divBdr>
        </w:div>
        <w:div w:id="723676034">
          <w:marLeft w:val="0"/>
          <w:marRight w:val="0"/>
          <w:marTop w:val="0"/>
          <w:marBottom w:val="0"/>
          <w:divBdr>
            <w:top w:val="none" w:sz="0" w:space="0" w:color="auto"/>
            <w:left w:val="none" w:sz="0" w:space="0" w:color="auto"/>
            <w:bottom w:val="none" w:sz="0" w:space="0" w:color="auto"/>
            <w:right w:val="none" w:sz="0" w:space="0" w:color="auto"/>
          </w:divBdr>
        </w:div>
        <w:div w:id="1907102244">
          <w:marLeft w:val="0"/>
          <w:marRight w:val="0"/>
          <w:marTop w:val="0"/>
          <w:marBottom w:val="0"/>
          <w:divBdr>
            <w:top w:val="none" w:sz="0" w:space="0" w:color="auto"/>
            <w:left w:val="none" w:sz="0" w:space="0" w:color="auto"/>
            <w:bottom w:val="none" w:sz="0" w:space="0" w:color="auto"/>
            <w:right w:val="none" w:sz="0" w:space="0" w:color="auto"/>
          </w:divBdr>
        </w:div>
      </w:divsChild>
    </w:div>
    <w:div w:id="1914193369">
      <w:bodyDiv w:val="1"/>
      <w:marLeft w:val="0"/>
      <w:marRight w:val="0"/>
      <w:marTop w:val="0"/>
      <w:marBottom w:val="0"/>
      <w:divBdr>
        <w:top w:val="none" w:sz="0" w:space="0" w:color="auto"/>
        <w:left w:val="none" w:sz="0" w:space="0" w:color="auto"/>
        <w:bottom w:val="none" w:sz="0" w:space="0" w:color="auto"/>
        <w:right w:val="none" w:sz="0" w:space="0" w:color="auto"/>
      </w:divBdr>
      <w:divsChild>
        <w:div w:id="1774472446">
          <w:marLeft w:val="0"/>
          <w:marRight w:val="0"/>
          <w:marTop w:val="0"/>
          <w:marBottom w:val="0"/>
          <w:divBdr>
            <w:top w:val="none" w:sz="0" w:space="0" w:color="auto"/>
            <w:left w:val="none" w:sz="0" w:space="0" w:color="auto"/>
            <w:bottom w:val="none" w:sz="0" w:space="0" w:color="auto"/>
            <w:right w:val="none" w:sz="0" w:space="0" w:color="auto"/>
          </w:divBdr>
          <w:divsChild>
            <w:div w:id="623779835">
              <w:marLeft w:val="0"/>
              <w:marRight w:val="0"/>
              <w:marTop w:val="0"/>
              <w:marBottom w:val="0"/>
              <w:divBdr>
                <w:top w:val="none" w:sz="0" w:space="0" w:color="auto"/>
                <w:left w:val="none" w:sz="0" w:space="0" w:color="auto"/>
                <w:bottom w:val="none" w:sz="0" w:space="0" w:color="auto"/>
                <w:right w:val="none" w:sz="0" w:space="0" w:color="auto"/>
              </w:divBdr>
            </w:div>
          </w:divsChild>
        </w:div>
        <w:div w:id="92288140">
          <w:marLeft w:val="0"/>
          <w:marRight w:val="0"/>
          <w:marTop w:val="0"/>
          <w:marBottom w:val="0"/>
          <w:divBdr>
            <w:top w:val="none" w:sz="0" w:space="0" w:color="auto"/>
            <w:left w:val="none" w:sz="0" w:space="0" w:color="auto"/>
            <w:bottom w:val="none" w:sz="0" w:space="0" w:color="auto"/>
            <w:right w:val="none" w:sz="0" w:space="0" w:color="auto"/>
          </w:divBdr>
        </w:div>
        <w:div w:id="883101328">
          <w:marLeft w:val="0"/>
          <w:marRight w:val="0"/>
          <w:marTop w:val="0"/>
          <w:marBottom w:val="0"/>
          <w:divBdr>
            <w:top w:val="none" w:sz="0" w:space="0" w:color="auto"/>
            <w:left w:val="none" w:sz="0" w:space="0" w:color="auto"/>
            <w:bottom w:val="none" w:sz="0" w:space="0" w:color="auto"/>
            <w:right w:val="none" w:sz="0" w:space="0" w:color="auto"/>
          </w:divBdr>
          <w:divsChild>
            <w:div w:id="2104565256">
              <w:marLeft w:val="0"/>
              <w:marRight w:val="0"/>
              <w:marTop w:val="0"/>
              <w:marBottom w:val="0"/>
              <w:divBdr>
                <w:top w:val="none" w:sz="0" w:space="0" w:color="auto"/>
                <w:left w:val="none" w:sz="0" w:space="0" w:color="auto"/>
                <w:bottom w:val="none" w:sz="0" w:space="0" w:color="auto"/>
                <w:right w:val="none" w:sz="0" w:space="0" w:color="auto"/>
              </w:divBdr>
            </w:div>
          </w:divsChild>
        </w:div>
        <w:div w:id="1489051366">
          <w:marLeft w:val="0"/>
          <w:marRight w:val="0"/>
          <w:marTop w:val="0"/>
          <w:marBottom w:val="0"/>
          <w:divBdr>
            <w:top w:val="none" w:sz="0" w:space="0" w:color="auto"/>
            <w:left w:val="none" w:sz="0" w:space="0" w:color="auto"/>
            <w:bottom w:val="none" w:sz="0" w:space="0" w:color="auto"/>
            <w:right w:val="none" w:sz="0" w:space="0" w:color="auto"/>
          </w:divBdr>
        </w:div>
      </w:divsChild>
    </w:div>
    <w:div w:id="1956906566">
      <w:bodyDiv w:val="1"/>
      <w:marLeft w:val="0"/>
      <w:marRight w:val="0"/>
      <w:marTop w:val="0"/>
      <w:marBottom w:val="0"/>
      <w:divBdr>
        <w:top w:val="none" w:sz="0" w:space="0" w:color="auto"/>
        <w:left w:val="none" w:sz="0" w:space="0" w:color="auto"/>
        <w:bottom w:val="none" w:sz="0" w:space="0" w:color="auto"/>
        <w:right w:val="none" w:sz="0" w:space="0" w:color="auto"/>
      </w:divBdr>
      <w:divsChild>
        <w:div w:id="181747273">
          <w:marLeft w:val="0"/>
          <w:marRight w:val="0"/>
          <w:marTop w:val="0"/>
          <w:marBottom w:val="0"/>
          <w:divBdr>
            <w:top w:val="none" w:sz="0" w:space="0" w:color="auto"/>
            <w:left w:val="none" w:sz="0" w:space="0" w:color="auto"/>
            <w:bottom w:val="none" w:sz="0" w:space="0" w:color="auto"/>
            <w:right w:val="none" w:sz="0" w:space="0" w:color="auto"/>
          </w:divBdr>
        </w:div>
        <w:div w:id="80687298">
          <w:marLeft w:val="0"/>
          <w:marRight w:val="0"/>
          <w:marTop w:val="0"/>
          <w:marBottom w:val="0"/>
          <w:divBdr>
            <w:top w:val="none" w:sz="0" w:space="0" w:color="auto"/>
            <w:left w:val="none" w:sz="0" w:space="0" w:color="auto"/>
            <w:bottom w:val="none" w:sz="0" w:space="0" w:color="auto"/>
            <w:right w:val="none" w:sz="0" w:space="0" w:color="auto"/>
          </w:divBdr>
        </w:div>
        <w:div w:id="676812138">
          <w:marLeft w:val="0"/>
          <w:marRight w:val="0"/>
          <w:marTop w:val="0"/>
          <w:marBottom w:val="0"/>
          <w:divBdr>
            <w:top w:val="none" w:sz="0" w:space="0" w:color="auto"/>
            <w:left w:val="none" w:sz="0" w:space="0" w:color="auto"/>
            <w:bottom w:val="none" w:sz="0" w:space="0" w:color="auto"/>
            <w:right w:val="none" w:sz="0" w:space="0" w:color="auto"/>
          </w:divBdr>
        </w:div>
        <w:div w:id="1650134548">
          <w:marLeft w:val="0"/>
          <w:marRight w:val="0"/>
          <w:marTop w:val="0"/>
          <w:marBottom w:val="0"/>
          <w:divBdr>
            <w:top w:val="none" w:sz="0" w:space="0" w:color="auto"/>
            <w:left w:val="none" w:sz="0" w:space="0" w:color="auto"/>
            <w:bottom w:val="none" w:sz="0" w:space="0" w:color="auto"/>
            <w:right w:val="none" w:sz="0" w:space="0" w:color="auto"/>
          </w:divBdr>
        </w:div>
        <w:div w:id="258681289">
          <w:marLeft w:val="0"/>
          <w:marRight w:val="0"/>
          <w:marTop w:val="0"/>
          <w:marBottom w:val="0"/>
          <w:divBdr>
            <w:top w:val="none" w:sz="0" w:space="0" w:color="auto"/>
            <w:left w:val="none" w:sz="0" w:space="0" w:color="auto"/>
            <w:bottom w:val="none" w:sz="0" w:space="0" w:color="auto"/>
            <w:right w:val="none" w:sz="0" w:space="0" w:color="auto"/>
          </w:divBdr>
        </w:div>
        <w:div w:id="181356968">
          <w:marLeft w:val="0"/>
          <w:marRight w:val="0"/>
          <w:marTop w:val="0"/>
          <w:marBottom w:val="0"/>
          <w:divBdr>
            <w:top w:val="none" w:sz="0" w:space="0" w:color="auto"/>
            <w:left w:val="none" w:sz="0" w:space="0" w:color="auto"/>
            <w:bottom w:val="none" w:sz="0" w:space="0" w:color="auto"/>
            <w:right w:val="none" w:sz="0" w:space="0" w:color="auto"/>
          </w:divBdr>
        </w:div>
        <w:div w:id="1384791689">
          <w:marLeft w:val="0"/>
          <w:marRight w:val="0"/>
          <w:marTop w:val="0"/>
          <w:marBottom w:val="0"/>
          <w:divBdr>
            <w:top w:val="none" w:sz="0" w:space="0" w:color="auto"/>
            <w:left w:val="none" w:sz="0" w:space="0" w:color="auto"/>
            <w:bottom w:val="none" w:sz="0" w:space="0" w:color="auto"/>
            <w:right w:val="none" w:sz="0" w:space="0" w:color="auto"/>
          </w:divBdr>
        </w:div>
        <w:div w:id="892039819">
          <w:marLeft w:val="0"/>
          <w:marRight w:val="0"/>
          <w:marTop w:val="0"/>
          <w:marBottom w:val="0"/>
          <w:divBdr>
            <w:top w:val="none" w:sz="0" w:space="0" w:color="auto"/>
            <w:left w:val="none" w:sz="0" w:space="0" w:color="auto"/>
            <w:bottom w:val="none" w:sz="0" w:space="0" w:color="auto"/>
            <w:right w:val="none" w:sz="0" w:space="0" w:color="auto"/>
          </w:divBdr>
        </w:div>
        <w:div w:id="1957789134">
          <w:marLeft w:val="0"/>
          <w:marRight w:val="0"/>
          <w:marTop w:val="0"/>
          <w:marBottom w:val="0"/>
          <w:divBdr>
            <w:top w:val="none" w:sz="0" w:space="0" w:color="auto"/>
            <w:left w:val="none" w:sz="0" w:space="0" w:color="auto"/>
            <w:bottom w:val="none" w:sz="0" w:space="0" w:color="auto"/>
            <w:right w:val="none" w:sz="0" w:space="0" w:color="auto"/>
          </w:divBdr>
        </w:div>
        <w:div w:id="1984963177">
          <w:marLeft w:val="0"/>
          <w:marRight w:val="0"/>
          <w:marTop w:val="0"/>
          <w:marBottom w:val="0"/>
          <w:divBdr>
            <w:top w:val="none" w:sz="0" w:space="0" w:color="auto"/>
            <w:left w:val="none" w:sz="0" w:space="0" w:color="auto"/>
            <w:bottom w:val="none" w:sz="0" w:space="0" w:color="auto"/>
            <w:right w:val="none" w:sz="0" w:space="0" w:color="auto"/>
          </w:divBdr>
        </w:div>
        <w:div w:id="983314522">
          <w:marLeft w:val="0"/>
          <w:marRight w:val="0"/>
          <w:marTop w:val="0"/>
          <w:marBottom w:val="0"/>
          <w:divBdr>
            <w:top w:val="none" w:sz="0" w:space="0" w:color="auto"/>
            <w:left w:val="none" w:sz="0" w:space="0" w:color="auto"/>
            <w:bottom w:val="none" w:sz="0" w:space="0" w:color="auto"/>
            <w:right w:val="none" w:sz="0" w:space="0" w:color="auto"/>
          </w:divBdr>
        </w:div>
        <w:div w:id="1895235891">
          <w:marLeft w:val="0"/>
          <w:marRight w:val="0"/>
          <w:marTop w:val="0"/>
          <w:marBottom w:val="0"/>
          <w:divBdr>
            <w:top w:val="none" w:sz="0" w:space="0" w:color="auto"/>
            <w:left w:val="none" w:sz="0" w:space="0" w:color="auto"/>
            <w:bottom w:val="none" w:sz="0" w:space="0" w:color="auto"/>
            <w:right w:val="none" w:sz="0" w:space="0" w:color="auto"/>
          </w:divBdr>
        </w:div>
        <w:div w:id="2047245882">
          <w:marLeft w:val="0"/>
          <w:marRight w:val="0"/>
          <w:marTop w:val="0"/>
          <w:marBottom w:val="0"/>
          <w:divBdr>
            <w:top w:val="none" w:sz="0" w:space="0" w:color="auto"/>
            <w:left w:val="none" w:sz="0" w:space="0" w:color="auto"/>
            <w:bottom w:val="none" w:sz="0" w:space="0" w:color="auto"/>
            <w:right w:val="none" w:sz="0" w:space="0" w:color="auto"/>
          </w:divBdr>
        </w:div>
        <w:div w:id="518281488">
          <w:marLeft w:val="0"/>
          <w:marRight w:val="0"/>
          <w:marTop w:val="0"/>
          <w:marBottom w:val="0"/>
          <w:divBdr>
            <w:top w:val="none" w:sz="0" w:space="0" w:color="auto"/>
            <w:left w:val="none" w:sz="0" w:space="0" w:color="auto"/>
            <w:bottom w:val="none" w:sz="0" w:space="0" w:color="auto"/>
            <w:right w:val="none" w:sz="0" w:space="0" w:color="auto"/>
          </w:divBdr>
        </w:div>
        <w:div w:id="163463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20028%2002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aw.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Langmead</cp:lastModifiedBy>
  <cp:revision>3</cp:revision>
  <cp:lastPrinted>2017-04-26T16:56:00Z</cp:lastPrinted>
  <dcterms:created xsi:type="dcterms:W3CDTF">2017-05-08T10:00:00Z</dcterms:created>
  <dcterms:modified xsi:type="dcterms:W3CDTF">2017-05-08T10:08:00Z</dcterms:modified>
</cp:coreProperties>
</file>