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97" w:rsidRDefault="002B1A2E" w:rsidP="002B1A2E">
      <w:pPr>
        <w:pStyle w:val="Style1"/>
        <w:ind w:hanging="1276"/>
        <w:rPr>
          <w:b/>
          <w:color w:val="548DD4" w:themeColor="text2" w:themeTint="99"/>
          <w:sz w:val="52"/>
          <w:szCs w:val="52"/>
        </w:rPr>
      </w:pPr>
      <w:bookmarkStart w:id="0" w:name="AnnexA"/>
      <w:bookmarkStart w:id="1" w:name="_GoBack"/>
      <w:bookmarkEnd w:id="1"/>
      <w:r>
        <w:rPr>
          <w:noProof/>
        </w:rPr>
        <w:drawing>
          <wp:anchor distT="0" distB="0" distL="114300" distR="114300" simplePos="0" relativeHeight="251667456" behindDoc="1" locked="0" layoutInCell="1" allowOverlap="0" wp14:anchorId="1BC0446C" wp14:editId="3A0DB07C">
            <wp:simplePos x="0" y="0"/>
            <wp:positionH relativeFrom="column">
              <wp:posOffset>4629150</wp:posOffset>
            </wp:positionH>
            <wp:positionV relativeFrom="line">
              <wp:posOffset>-152400</wp:posOffset>
            </wp:positionV>
            <wp:extent cx="514350" cy="918845"/>
            <wp:effectExtent l="0" t="0" r="0" b="0"/>
            <wp:wrapSquare wrapText="bothSides"/>
            <wp:docPr id="4" name="Picture 4" descr="ESCB_20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4C8A22B" wp14:editId="70021A85">
            <wp:extent cx="1276350" cy="617589"/>
            <wp:effectExtent l="0" t="0" r="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sex cc logo small 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617589"/>
                    </a:xfrm>
                    <a:prstGeom prst="rect">
                      <a:avLst/>
                    </a:prstGeom>
                    <a:noFill/>
                    <a:ln>
                      <a:noFill/>
                    </a:ln>
                  </pic:spPr>
                </pic:pic>
              </a:graphicData>
            </a:graphic>
          </wp:inline>
        </w:drawing>
      </w:r>
    </w:p>
    <w:p w:rsidR="00A45F97" w:rsidRDefault="00A45F97" w:rsidP="00A45F97">
      <w:pPr>
        <w:pStyle w:val="Style1"/>
        <w:jc w:val="center"/>
        <w:rPr>
          <w:b/>
          <w:color w:val="548DD4" w:themeColor="text2" w:themeTint="99"/>
          <w:sz w:val="52"/>
          <w:szCs w:val="52"/>
        </w:rPr>
      </w:pPr>
    </w:p>
    <w:p w:rsidR="00A45F97" w:rsidRDefault="00A45F97" w:rsidP="00A45F97">
      <w:pPr>
        <w:pStyle w:val="Style1"/>
        <w:jc w:val="center"/>
        <w:rPr>
          <w:b/>
          <w:color w:val="548DD4" w:themeColor="text2" w:themeTint="99"/>
          <w:sz w:val="52"/>
          <w:szCs w:val="52"/>
        </w:rPr>
      </w:pPr>
    </w:p>
    <w:p w:rsidR="00A45F97" w:rsidRPr="00AF1E6F" w:rsidRDefault="00A45F97" w:rsidP="00A45F97">
      <w:pPr>
        <w:pStyle w:val="Style1"/>
        <w:jc w:val="center"/>
        <w:rPr>
          <w:b/>
          <w:color w:val="548DD4" w:themeColor="text2" w:themeTint="99"/>
          <w:sz w:val="52"/>
          <w:szCs w:val="52"/>
        </w:rPr>
      </w:pPr>
      <w:r w:rsidRPr="00AF1E6F">
        <w:rPr>
          <w:b/>
          <w:color w:val="548DD4" w:themeColor="text2" w:themeTint="99"/>
          <w:sz w:val="52"/>
          <w:szCs w:val="52"/>
        </w:rPr>
        <w:t>How to promote positive emotional well-being and reduce the risk of suicide in children and young people</w:t>
      </w:r>
    </w:p>
    <w:p w:rsidR="00A45F97" w:rsidRPr="00AF1E6F" w:rsidRDefault="00A45F97" w:rsidP="00A45F97">
      <w:pPr>
        <w:pStyle w:val="Style1"/>
        <w:jc w:val="center"/>
        <w:rPr>
          <w:color w:val="548DD4" w:themeColor="text2" w:themeTint="99"/>
          <w:sz w:val="52"/>
          <w:szCs w:val="52"/>
        </w:rPr>
      </w:pPr>
    </w:p>
    <w:p w:rsidR="00A45F97" w:rsidRPr="00AF1E6F" w:rsidRDefault="00A45F97" w:rsidP="00A45F97">
      <w:pPr>
        <w:pStyle w:val="Style1"/>
        <w:jc w:val="center"/>
        <w:rPr>
          <w:color w:val="548DD4" w:themeColor="text2" w:themeTint="99"/>
          <w:sz w:val="52"/>
          <w:szCs w:val="52"/>
        </w:rPr>
      </w:pPr>
      <w:r w:rsidRPr="00AF1E6F">
        <w:rPr>
          <w:color w:val="548DD4" w:themeColor="text2" w:themeTint="99"/>
          <w:sz w:val="52"/>
          <w:szCs w:val="52"/>
        </w:rPr>
        <w:t>Guidance for Schools</w:t>
      </w:r>
    </w:p>
    <w:p w:rsidR="00A45F97" w:rsidRDefault="00A45F97" w:rsidP="00A45F97">
      <w:pPr>
        <w:pStyle w:val="Style1"/>
        <w:jc w:val="center"/>
        <w:rPr>
          <w:color w:val="548DD4" w:themeColor="text2" w:themeTint="99"/>
          <w:sz w:val="52"/>
          <w:szCs w:val="52"/>
        </w:rPr>
      </w:pPr>
      <w:r w:rsidRPr="00AF1E6F">
        <w:rPr>
          <w:color w:val="548DD4" w:themeColor="text2" w:themeTint="99"/>
          <w:sz w:val="52"/>
          <w:szCs w:val="52"/>
        </w:rPr>
        <w:t>Spring 2018</w:t>
      </w:r>
    </w:p>
    <w:p w:rsidR="002B1A2E" w:rsidRPr="00AF1E6F" w:rsidRDefault="002B1A2E" w:rsidP="00A45F97">
      <w:pPr>
        <w:pStyle w:val="Style1"/>
        <w:jc w:val="center"/>
        <w:rPr>
          <w:color w:val="548DD4" w:themeColor="text2" w:themeTint="99"/>
          <w:sz w:val="52"/>
          <w:szCs w:val="52"/>
        </w:rPr>
      </w:pPr>
      <w:r>
        <w:rPr>
          <w:color w:val="548DD4" w:themeColor="text2" w:themeTint="99"/>
          <w:sz w:val="52"/>
          <w:szCs w:val="52"/>
        </w:rPr>
        <w:t>APPENDICES</w:t>
      </w:r>
    </w:p>
    <w:p w:rsidR="00A45F97" w:rsidRPr="00AF1E6F" w:rsidRDefault="00A45F97" w:rsidP="00A45F97">
      <w:pPr>
        <w:pStyle w:val="Style1"/>
      </w:pPr>
    </w:p>
    <w:p w:rsidR="00A45F97" w:rsidRPr="00AF1E6F" w:rsidRDefault="00A45F97" w:rsidP="00A45F97">
      <w:pPr>
        <w:pStyle w:val="Style1"/>
      </w:pPr>
    </w:p>
    <w:p w:rsidR="00A45F97" w:rsidRPr="00AF1E6F" w:rsidRDefault="00A45F97" w:rsidP="00A45F97">
      <w:pPr>
        <w:pStyle w:val="Style1"/>
      </w:pPr>
    </w:p>
    <w:p w:rsidR="00A45F97" w:rsidRPr="00AF1E6F" w:rsidRDefault="00A45F97" w:rsidP="00A45F97">
      <w:pPr>
        <w:pStyle w:val="Style1"/>
        <w:jc w:val="center"/>
        <w:rPr>
          <w:i/>
          <w:sz w:val="32"/>
          <w:szCs w:val="32"/>
        </w:rPr>
        <w:sectPr w:rsidR="00A45F97" w:rsidRPr="00AF1E6F" w:rsidSect="002B1A2E">
          <w:footerReference w:type="default" r:id="rId10"/>
          <w:footerReference w:type="first" r:id="rId11"/>
          <w:pgSz w:w="11900" w:h="16841"/>
          <w:pgMar w:top="1440" w:right="1280" w:bottom="1440" w:left="2340" w:header="720" w:footer="720" w:gutter="0"/>
          <w:pgBorders w:display="firstPage" w:offsetFrom="page">
            <w:top w:val="single" w:sz="4" w:space="24" w:color="auto"/>
            <w:left w:val="single" w:sz="4" w:space="24" w:color="auto"/>
            <w:bottom w:val="single" w:sz="4" w:space="24" w:color="auto"/>
            <w:right w:val="single" w:sz="4" w:space="24" w:color="auto"/>
          </w:pgBorders>
          <w:cols w:space="720" w:equalWidth="0">
            <w:col w:w="8280"/>
          </w:cols>
          <w:noEndnote/>
        </w:sectPr>
      </w:pPr>
      <w:r w:rsidRPr="00AF1E6F">
        <w:rPr>
          <w:i/>
          <w:sz w:val="32"/>
          <w:szCs w:val="32"/>
        </w:rPr>
        <w:t>(This resource may also be used by any professional working with children and young people)</w:t>
      </w:r>
    </w:p>
    <w:tbl>
      <w:tblPr>
        <w:tblW w:w="9938" w:type="dxa"/>
        <w:tblInd w:w="93" w:type="dxa"/>
        <w:tblLook w:val="04A0" w:firstRow="1" w:lastRow="0" w:firstColumn="1" w:lastColumn="0" w:noHBand="0" w:noVBand="1"/>
      </w:tblPr>
      <w:tblGrid>
        <w:gridCol w:w="2860"/>
        <w:gridCol w:w="5499"/>
        <w:gridCol w:w="1579"/>
      </w:tblGrid>
      <w:tr w:rsidR="0003279F" w:rsidRPr="0015569C" w:rsidTr="002E230D">
        <w:trPr>
          <w:trHeight w:val="315"/>
        </w:trPr>
        <w:tc>
          <w:tcPr>
            <w:tcW w:w="2860"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03279F" w:rsidRPr="0015569C" w:rsidRDefault="0003279F" w:rsidP="002E230D">
            <w:pPr>
              <w:jc w:val="both"/>
              <w:rPr>
                <w:rFonts w:cs="Arial"/>
                <w:b/>
                <w:bCs/>
                <w:color w:val="000000"/>
                <w:sz w:val="20"/>
                <w:szCs w:val="20"/>
              </w:rPr>
            </w:pPr>
            <w:bookmarkStart w:id="2" w:name="page1"/>
            <w:bookmarkEnd w:id="2"/>
            <w:r w:rsidRPr="0015569C">
              <w:rPr>
                <w:rFonts w:cs="Arial"/>
                <w:b/>
                <w:bCs/>
                <w:color w:val="000000"/>
                <w:sz w:val="20"/>
                <w:szCs w:val="20"/>
              </w:rPr>
              <w:lastRenderedPageBreak/>
              <w:t> </w:t>
            </w:r>
          </w:p>
        </w:tc>
        <w:tc>
          <w:tcPr>
            <w:tcW w:w="5499" w:type="dxa"/>
            <w:tcBorders>
              <w:top w:val="single" w:sz="8" w:space="0" w:color="auto"/>
              <w:left w:val="nil"/>
              <w:bottom w:val="single" w:sz="8" w:space="0" w:color="auto"/>
              <w:right w:val="single" w:sz="8" w:space="0" w:color="auto"/>
            </w:tcBorders>
            <w:shd w:val="clear" w:color="000000" w:fill="C6D9F1"/>
            <w:vAlign w:val="center"/>
            <w:hideMark/>
          </w:tcPr>
          <w:p w:rsidR="0003279F" w:rsidRPr="0015569C" w:rsidRDefault="0003279F" w:rsidP="002E230D">
            <w:pPr>
              <w:jc w:val="both"/>
              <w:rPr>
                <w:rFonts w:cs="Arial"/>
                <w:b/>
                <w:bCs/>
                <w:color w:val="000000"/>
                <w:sz w:val="20"/>
                <w:szCs w:val="20"/>
              </w:rPr>
            </w:pPr>
            <w:r w:rsidRPr="0015569C">
              <w:rPr>
                <w:rFonts w:cs="Arial"/>
                <w:b/>
                <w:bCs/>
                <w:color w:val="000000"/>
                <w:sz w:val="20"/>
                <w:szCs w:val="20"/>
              </w:rPr>
              <w:t> </w:t>
            </w:r>
          </w:p>
        </w:tc>
        <w:tc>
          <w:tcPr>
            <w:tcW w:w="1579" w:type="dxa"/>
            <w:tcBorders>
              <w:top w:val="single" w:sz="8" w:space="0" w:color="auto"/>
              <w:left w:val="nil"/>
              <w:bottom w:val="single" w:sz="8" w:space="0" w:color="auto"/>
              <w:right w:val="single" w:sz="8" w:space="0" w:color="auto"/>
            </w:tcBorders>
            <w:shd w:val="clear" w:color="000000" w:fill="C6D9F1"/>
            <w:vAlign w:val="center"/>
            <w:hideMark/>
          </w:tcPr>
          <w:p w:rsidR="0003279F" w:rsidRPr="0015569C" w:rsidRDefault="0003279F" w:rsidP="002E230D">
            <w:pPr>
              <w:jc w:val="center"/>
              <w:rPr>
                <w:rFonts w:cs="Arial"/>
                <w:b/>
                <w:bCs/>
                <w:color w:val="000000"/>
              </w:rPr>
            </w:pPr>
            <w:r w:rsidRPr="0015569C">
              <w:rPr>
                <w:rFonts w:cs="Arial"/>
                <w:b/>
                <w:bCs/>
                <w:color w:val="000000"/>
              </w:rPr>
              <w:t> </w:t>
            </w:r>
          </w:p>
        </w:tc>
      </w:tr>
      <w:tr w:rsidR="0003279F" w:rsidRPr="0015569C" w:rsidTr="002E230D">
        <w:trPr>
          <w:trHeight w:val="375"/>
        </w:trPr>
        <w:tc>
          <w:tcPr>
            <w:tcW w:w="9938" w:type="dxa"/>
            <w:gridSpan w:val="3"/>
            <w:tcBorders>
              <w:top w:val="single" w:sz="8" w:space="0" w:color="auto"/>
              <w:left w:val="single" w:sz="8" w:space="0" w:color="auto"/>
              <w:bottom w:val="single" w:sz="8" w:space="0" w:color="auto"/>
              <w:right w:val="single" w:sz="8" w:space="0" w:color="000000"/>
            </w:tcBorders>
            <w:shd w:val="clear" w:color="000000" w:fill="F8F7F2"/>
            <w:vAlign w:val="center"/>
            <w:hideMark/>
          </w:tcPr>
          <w:p w:rsidR="0003279F" w:rsidRPr="0015569C" w:rsidRDefault="0003279F" w:rsidP="002E230D">
            <w:pPr>
              <w:jc w:val="center"/>
              <w:rPr>
                <w:rFonts w:cs="Arial"/>
                <w:color w:val="000000"/>
                <w:sz w:val="28"/>
                <w:szCs w:val="28"/>
              </w:rPr>
            </w:pPr>
            <w:r w:rsidRPr="0015569C">
              <w:rPr>
                <w:rFonts w:cs="Arial"/>
                <w:color w:val="000000"/>
                <w:sz w:val="28"/>
                <w:szCs w:val="28"/>
              </w:rPr>
              <w:t>CONTENTS</w:t>
            </w:r>
          </w:p>
        </w:tc>
      </w:tr>
      <w:tr w:rsidR="0003279F" w:rsidRPr="0015569C" w:rsidTr="002E230D">
        <w:trPr>
          <w:trHeight w:val="780"/>
        </w:trPr>
        <w:tc>
          <w:tcPr>
            <w:tcW w:w="2860" w:type="dxa"/>
            <w:tcBorders>
              <w:top w:val="nil"/>
              <w:left w:val="single" w:sz="8" w:space="0" w:color="auto"/>
              <w:bottom w:val="single" w:sz="8" w:space="0" w:color="auto"/>
              <w:right w:val="single" w:sz="8" w:space="0" w:color="auto"/>
            </w:tcBorders>
            <w:shd w:val="clear" w:color="000000" w:fill="F8F7F2"/>
            <w:vAlign w:val="center"/>
            <w:hideMark/>
          </w:tcPr>
          <w:p w:rsidR="0003279F" w:rsidRPr="0015569C" w:rsidRDefault="00000784" w:rsidP="002E230D">
            <w:pPr>
              <w:rPr>
                <w:rFonts w:cs="Arial"/>
                <w:color w:val="000000"/>
                <w:sz w:val="20"/>
                <w:szCs w:val="20"/>
              </w:rPr>
            </w:pPr>
            <w:hyperlink w:anchor="AnnexA" w:history="1">
              <w:r w:rsidR="0003279F" w:rsidRPr="000B408A">
                <w:rPr>
                  <w:rStyle w:val="Hyperlink"/>
                  <w:rFonts w:cs="Arial"/>
                  <w:sz w:val="20"/>
                  <w:szCs w:val="20"/>
                </w:rPr>
                <w:t>Appendix A</w:t>
              </w:r>
            </w:hyperlink>
            <w:r w:rsidR="0003279F" w:rsidRPr="0015569C">
              <w:rPr>
                <w:rFonts w:cs="Arial"/>
                <w:color w:val="000000"/>
                <w:sz w:val="20"/>
                <w:szCs w:val="20"/>
              </w:rPr>
              <w:t xml:space="preserve"> </w:t>
            </w:r>
          </w:p>
        </w:tc>
        <w:tc>
          <w:tcPr>
            <w:tcW w:w="549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rPr>
                <w:rFonts w:cs="Arial"/>
                <w:color w:val="000000"/>
                <w:sz w:val="20"/>
                <w:szCs w:val="20"/>
              </w:rPr>
            </w:pPr>
            <w:r w:rsidRPr="0015569C">
              <w:rPr>
                <w:rFonts w:cs="Arial"/>
                <w:color w:val="000000"/>
                <w:sz w:val="20"/>
                <w:szCs w:val="20"/>
              </w:rPr>
              <w:t>Support Plan for schools managing young people with self-harming behaviours:</w:t>
            </w:r>
          </w:p>
        </w:tc>
        <w:tc>
          <w:tcPr>
            <w:tcW w:w="157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center"/>
              <w:rPr>
                <w:rFonts w:cs="Arial"/>
                <w:color w:val="000000"/>
              </w:rPr>
            </w:pPr>
            <w:r>
              <w:rPr>
                <w:rFonts w:cs="Arial"/>
                <w:color w:val="000000"/>
              </w:rPr>
              <w:t>3</w:t>
            </w:r>
          </w:p>
        </w:tc>
      </w:tr>
      <w:tr w:rsidR="0003279F" w:rsidRPr="0015569C" w:rsidTr="002E230D">
        <w:trPr>
          <w:trHeight w:val="780"/>
        </w:trPr>
        <w:tc>
          <w:tcPr>
            <w:tcW w:w="2860" w:type="dxa"/>
            <w:tcBorders>
              <w:top w:val="nil"/>
              <w:left w:val="single" w:sz="8" w:space="0" w:color="auto"/>
              <w:bottom w:val="single" w:sz="8" w:space="0" w:color="auto"/>
              <w:right w:val="single" w:sz="8" w:space="0" w:color="auto"/>
            </w:tcBorders>
            <w:shd w:val="clear" w:color="000000" w:fill="F8F7F2"/>
            <w:vAlign w:val="center"/>
            <w:hideMark/>
          </w:tcPr>
          <w:p w:rsidR="0003279F" w:rsidRPr="0015569C" w:rsidRDefault="00000784" w:rsidP="002E230D">
            <w:pPr>
              <w:rPr>
                <w:rFonts w:cs="Arial"/>
                <w:color w:val="000000"/>
                <w:sz w:val="20"/>
                <w:szCs w:val="20"/>
              </w:rPr>
            </w:pPr>
            <w:hyperlink w:anchor="AnnexB" w:history="1">
              <w:r w:rsidR="0003279F" w:rsidRPr="004008BC">
                <w:rPr>
                  <w:rStyle w:val="Hyperlink"/>
                  <w:rFonts w:cs="Arial"/>
                  <w:sz w:val="20"/>
                  <w:szCs w:val="20"/>
                </w:rPr>
                <w:t>Appendix B</w:t>
              </w:r>
            </w:hyperlink>
          </w:p>
        </w:tc>
        <w:tc>
          <w:tcPr>
            <w:tcW w:w="549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rPr>
                <w:rFonts w:cs="Arial"/>
                <w:color w:val="000000"/>
                <w:sz w:val="20"/>
                <w:szCs w:val="20"/>
              </w:rPr>
            </w:pPr>
            <w:r w:rsidRPr="0015569C">
              <w:rPr>
                <w:rFonts w:cs="Arial"/>
                <w:color w:val="000000"/>
                <w:sz w:val="20"/>
                <w:szCs w:val="20"/>
              </w:rPr>
              <w:t>Risk Management Plan for schools managing young people with self- harming behaviours:</w:t>
            </w:r>
          </w:p>
        </w:tc>
        <w:tc>
          <w:tcPr>
            <w:tcW w:w="157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center"/>
              <w:rPr>
                <w:rFonts w:cs="Arial"/>
                <w:color w:val="000000"/>
              </w:rPr>
            </w:pPr>
            <w:r>
              <w:rPr>
                <w:rFonts w:cs="Arial"/>
                <w:color w:val="000000"/>
              </w:rPr>
              <w:t>6</w:t>
            </w:r>
          </w:p>
        </w:tc>
      </w:tr>
      <w:tr w:rsidR="0003279F" w:rsidRPr="0015569C" w:rsidTr="002E230D">
        <w:trPr>
          <w:trHeight w:val="780"/>
        </w:trPr>
        <w:tc>
          <w:tcPr>
            <w:tcW w:w="2860" w:type="dxa"/>
            <w:tcBorders>
              <w:top w:val="nil"/>
              <w:left w:val="single" w:sz="8" w:space="0" w:color="auto"/>
              <w:bottom w:val="single" w:sz="8" w:space="0" w:color="auto"/>
              <w:right w:val="single" w:sz="8" w:space="0" w:color="auto"/>
            </w:tcBorders>
            <w:shd w:val="clear" w:color="000000" w:fill="F8F7F2"/>
            <w:vAlign w:val="center"/>
            <w:hideMark/>
          </w:tcPr>
          <w:p w:rsidR="0003279F" w:rsidRPr="0015569C" w:rsidRDefault="00000784" w:rsidP="002E230D">
            <w:pPr>
              <w:rPr>
                <w:rFonts w:cs="Arial"/>
                <w:color w:val="000000"/>
                <w:sz w:val="20"/>
                <w:szCs w:val="20"/>
              </w:rPr>
            </w:pPr>
            <w:hyperlink w:anchor="AnnexC" w:history="1">
              <w:r w:rsidR="0003279F" w:rsidRPr="000B408A">
                <w:rPr>
                  <w:rStyle w:val="Hyperlink"/>
                  <w:rFonts w:cs="Arial"/>
                  <w:sz w:val="20"/>
                  <w:szCs w:val="20"/>
                </w:rPr>
                <w:t>Appendix C</w:t>
              </w:r>
            </w:hyperlink>
            <w:r w:rsidR="0003279F" w:rsidRPr="0015569C">
              <w:rPr>
                <w:rFonts w:cs="Arial"/>
                <w:color w:val="000000"/>
                <w:sz w:val="20"/>
                <w:szCs w:val="20"/>
              </w:rPr>
              <w:t xml:space="preserve">  </w:t>
            </w:r>
          </w:p>
        </w:tc>
        <w:tc>
          <w:tcPr>
            <w:tcW w:w="549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rPr>
                <w:rFonts w:cs="Arial"/>
                <w:color w:val="000000"/>
                <w:sz w:val="20"/>
                <w:szCs w:val="20"/>
              </w:rPr>
            </w:pPr>
            <w:r w:rsidRPr="0015569C">
              <w:rPr>
                <w:rFonts w:cs="Arial"/>
                <w:color w:val="000000"/>
                <w:sz w:val="20"/>
                <w:szCs w:val="20"/>
              </w:rPr>
              <w:t>Guidance – Support following a student’s absence related to an incident of self-harm</w:t>
            </w:r>
          </w:p>
        </w:tc>
        <w:tc>
          <w:tcPr>
            <w:tcW w:w="157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center"/>
              <w:rPr>
                <w:rFonts w:cs="Arial"/>
                <w:color w:val="000000"/>
              </w:rPr>
            </w:pPr>
            <w:r>
              <w:rPr>
                <w:rFonts w:cs="Arial"/>
                <w:color w:val="000000"/>
              </w:rPr>
              <w:t>9</w:t>
            </w:r>
          </w:p>
        </w:tc>
      </w:tr>
      <w:tr w:rsidR="0003279F" w:rsidRPr="0015569C" w:rsidTr="002E230D">
        <w:trPr>
          <w:trHeight w:val="780"/>
        </w:trPr>
        <w:tc>
          <w:tcPr>
            <w:tcW w:w="2860" w:type="dxa"/>
            <w:tcBorders>
              <w:top w:val="nil"/>
              <w:left w:val="single" w:sz="8" w:space="0" w:color="auto"/>
              <w:bottom w:val="single" w:sz="8" w:space="0" w:color="auto"/>
              <w:right w:val="single" w:sz="8" w:space="0" w:color="auto"/>
            </w:tcBorders>
            <w:shd w:val="clear" w:color="000000" w:fill="F8F7F2"/>
            <w:vAlign w:val="center"/>
            <w:hideMark/>
          </w:tcPr>
          <w:p w:rsidR="0003279F" w:rsidRPr="0015569C" w:rsidRDefault="00000784" w:rsidP="002E230D">
            <w:pPr>
              <w:rPr>
                <w:rFonts w:cs="Arial"/>
                <w:color w:val="000000"/>
                <w:sz w:val="20"/>
                <w:szCs w:val="20"/>
              </w:rPr>
            </w:pPr>
            <w:hyperlink w:anchor="AnnexD" w:history="1">
              <w:r w:rsidR="0003279F" w:rsidRPr="000B408A">
                <w:rPr>
                  <w:rStyle w:val="Hyperlink"/>
                  <w:rFonts w:cs="Arial"/>
                  <w:sz w:val="20"/>
                  <w:szCs w:val="20"/>
                </w:rPr>
                <w:t>Appendix D</w:t>
              </w:r>
            </w:hyperlink>
            <w:r w:rsidR="0003279F" w:rsidRPr="0015569C">
              <w:rPr>
                <w:rFonts w:cs="Arial"/>
                <w:color w:val="000000"/>
                <w:sz w:val="20"/>
                <w:szCs w:val="20"/>
              </w:rPr>
              <w:t xml:space="preserve"> </w:t>
            </w:r>
          </w:p>
        </w:tc>
        <w:tc>
          <w:tcPr>
            <w:tcW w:w="549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rPr>
                <w:rFonts w:cs="Arial"/>
                <w:color w:val="000000"/>
                <w:sz w:val="20"/>
                <w:szCs w:val="20"/>
              </w:rPr>
            </w:pPr>
            <w:r w:rsidRPr="0015569C">
              <w:rPr>
                <w:rFonts w:cs="Arial"/>
                <w:color w:val="000000"/>
                <w:sz w:val="20"/>
                <w:szCs w:val="20"/>
              </w:rPr>
              <w:t>Guidance - Understanding and responding to common reactions to overwhelming stressful events</w:t>
            </w:r>
          </w:p>
        </w:tc>
        <w:tc>
          <w:tcPr>
            <w:tcW w:w="157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center"/>
              <w:rPr>
                <w:rFonts w:cs="Arial"/>
                <w:color w:val="000000"/>
              </w:rPr>
            </w:pPr>
            <w:r>
              <w:rPr>
                <w:rFonts w:cs="Arial"/>
                <w:color w:val="000000"/>
              </w:rPr>
              <w:t>10</w:t>
            </w:r>
          </w:p>
        </w:tc>
      </w:tr>
      <w:tr w:rsidR="0003279F" w:rsidRPr="0015569C" w:rsidTr="002E230D">
        <w:trPr>
          <w:trHeight w:val="525"/>
        </w:trPr>
        <w:tc>
          <w:tcPr>
            <w:tcW w:w="2860" w:type="dxa"/>
            <w:tcBorders>
              <w:top w:val="nil"/>
              <w:left w:val="single" w:sz="8" w:space="0" w:color="auto"/>
              <w:bottom w:val="single" w:sz="8" w:space="0" w:color="auto"/>
              <w:right w:val="single" w:sz="8" w:space="0" w:color="auto"/>
            </w:tcBorders>
            <w:shd w:val="clear" w:color="000000" w:fill="F8F7F2"/>
            <w:vAlign w:val="center"/>
            <w:hideMark/>
          </w:tcPr>
          <w:p w:rsidR="0003279F" w:rsidRPr="0015569C" w:rsidRDefault="00000784" w:rsidP="002E230D">
            <w:pPr>
              <w:rPr>
                <w:rFonts w:cs="Arial"/>
                <w:color w:val="000000"/>
                <w:sz w:val="20"/>
                <w:szCs w:val="20"/>
              </w:rPr>
            </w:pPr>
            <w:hyperlink w:anchor="AnnexE" w:history="1">
              <w:r w:rsidR="0003279F" w:rsidRPr="000B408A">
                <w:rPr>
                  <w:rStyle w:val="Hyperlink"/>
                  <w:rFonts w:cs="Arial"/>
                  <w:sz w:val="20"/>
                  <w:szCs w:val="20"/>
                </w:rPr>
                <w:t>Appendix E</w:t>
              </w:r>
            </w:hyperlink>
          </w:p>
        </w:tc>
        <w:tc>
          <w:tcPr>
            <w:tcW w:w="549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rPr>
                <w:rFonts w:cs="Arial"/>
                <w:color w:val="000000"/>
                <w:sz w:val="20"/>
                <w:szCs w:val="20"/>
              </w:rPr>
            </w:pPr>
            <w:r w:rsidRPr="0015569C">
              <w:rPr>
                <w:rFonts w:cs="Arial"/>
                <w:color w:val="000000"/>
                <w:sz w:val="20"/>
                <w:szCs w:val="20"/>
              </w:rPr>
              <w:t>Checklist for Critical Incident Management Plan</w:t>
            </w:r>
          </w:p>
        </w:tc>
        <w:tc>
          <w:tcPr>
            <w:tcW w:w="157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center"/>
              <w:rPr>
                <w:rFonts w:cs="Arial"/>
                <w:color w:val="000000"/>
              </w:rPr>
            </w:pPr>
            <w:r>
              <w:rPr>
                <w:rFonts w:cs="Arial"/>
                <w:color w:val="000000"/>
              </w:rPr>
              <w:t>11</w:t>
            </w:r>
          </w:p>
        </w:tc>
      </w:tr>
      <w:tr w:rsidR="0003279F" w:rsidRPr="0015569C" w:rsidTr="002E230D">
        <w:trPr>
          <w:trHeight w:val="525"/>
        </w:trPr>
        <w:tc>
          <w:tcPr>
            <w:tcW w:w="2860" w:type="dxa"/>
            <w:tcBorders>
              <w:top w:val="nil"/>
              <w:left w:val="single" w:sz="8" w:space="0" w:color="auto"/>
              <w:bottom w:val="single" w:sz="8" w:space="0" w:color="auto"/>
              <w:right w:val="single" w:sz="8" w:space="0" w:color="auto"/>
            </w:tcBorders>
            <w:shd w:val="clear" w:color="000000" w:fill="F8F7F2"/>
            <w:vAlign w:val="center"/>
            <w:hideMark/>
          </w:tcPr>
          <w:p w:rsidR="0003279F" w:rsidRPr="0015569C" w:rsidRDefault="00000784" w:rsidP="002E230D">
            <w:pPr>
              <w:rPr>
                <w:rFonts w:cs="Arial"/>
                <w:color w:val="000000"/>
                <w:sz w:val="20"/>
                <w:szCs w:val="20"/>
              </w:rPr>
            </w:pPr>
            <w:hyperlink w:anchor="AnnexF" w:history="1">
              <w:r w:rsidR="0003279F" w:rsidRPr="000B408A">
                <w:rPr>
                  <w:rStyle w:val="Hyperlink"/>
                  <w:rFonts w:cs="Arial"/>
                  <w:sz w:val="20"/>
                  <w:szCs w:val="20"/>
                </w:rPr>
                <w:t>Appendix F</w:t>
              </w:r>
            </w:hyperlink>
          </w:p>
        </w:tc>
        <w:tc>
          <w:tcPr>
            <w:tcW w:w="549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rPr>
                <w:rFonts w:cs="Arial"/>
                <w:color w:val="000000"/>
                <w:sz w:val="20"/>
                <w:szCs w:val="20"/>
              </w:rPr>
            </w:pPr>
            <w:r w:rsidRPr="0015569C">
              <w:rPr>
                <w:rFonts w:cs="Arial"/>
                <w:color w:val="000000"/>
                <w:sz w:val="20"/>
                <w:szCs w:val="20"/>
              </w:rPr>
              <w:t xml:space="preserve">Sample letters to send to parents to inform them of a death </w:t>
            </w:r>
          </w:p>
        </w:tc>
        <w:tc>
          <w:tcPr>
            <w:tcW w:w="157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center"/>
              <w:rPr>
                <w:rFonts w:cs="Arial"/>
                <w:color w:val="000000"/>
              </w:rPr>
            </w:pPr>
            <w:r>
              <w:rPr>
                <w:rFonts w:cs="Arial"/>
                <w:color w:val="000000"/>
              </w:rPr>
              <w:t>15</w:t>
            </w:r>
          </w:p>
        </w:tc>
      </w:tr>
      <w:tr w:rsidR="0003279F" w:rsidRPr="0015569C" w:rsidTr="002E230D">
        <w:trPr>
          <w:trHeight w:val="780"/>
        </w:trPr>
        <w:tc>
          <w:tcPr>
            <w:tcW w:w="2860" w:type="dxa"/>
            <w:tcBorders>
              <w:top w:val="nil"/>
              <w:left w:val="single" w:sz="8" w:space="0" w:color="auto"/>
              <w:bottom w:val="single" w:sz="8" w:space="0" w:color="auto"/>
              <w:right w:val="single" w:sz="8" w:space="0" w:color="auto"/>
            </w:tcBorders>
            <w:shd w:val="clear" w:color="000000" w:fill="F8F7F2"/>
            <w:vAlign w:val="center"/>
            <w:hideMark/>
          </w:tcPr>
          <w:p w:rsidR="0003279F" w:rsidRPr="0015569C" w:rsidRDefault="00000784" w:rsidP="002E230D">
            <w:pPr>
              <w:rPr>
                <w:rFonts w:cs="Arial"/>
                <w:color w:val="000000"/>
                <w:sz w:val="20"/>
                <w:szCs w:val="20"/>
              </w:rPr>
            </w:pPr>
            <w:hyperlink w:anchor="AnnexG" w:history="1">
              <w:r w:rsidR="0003279F" w:rsidRPr="000B408A">
                <w:rPr>
                  <w:rStyle w:val="Hyperlink"/>
                  <w:rFonts w:cs="Arial"/>
                  <w:sz w:val="20"/>
                  <w:szCs w:val="20"/>
                </w:rPr>
                <w:t>Appendix G</w:t>
              </w:r>
            </w:hyperlink>
            <w:r w:rsidR="0003279F" w:rsidRPr="0015569C">
              <w:rPr>
                <w:rFonts w:cs="Arial"/>
                <w:color w:val="000000"/>
                <w:sz w:val="20"/>
                <w:szCs w:val="20"/>
              </w:rPr>
              <w:t xml:space="preserve"> </w:t>
            </w:r>
          </w:p>
        </w:tc>
        <w:tc>
          <w:tcPr>
            <w:tcW w:w="549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both"/>
              <w:rPr>
                <w:rFonts w:cs="Arial"/>
                <w:color w:val="000000"/>
                <w:sz w:val="20"/>
                <w:szCs w:val="20"/>
              </w:rPr>
            </w:pPr>
            <w:r w:rsidRPr="0015569C">
              <w:rPr>
                <w:rFonts w:cs="Arial"/>
                <w:color w:val="000000"/>
                <w:sz w:val="20"/>
                <w:szCs w:val="20"/>
              </w:rPr>
              <w:t>Guidance - for parents and those working with young people (warning signs and what to do)</w:t>
            </w:r>
          </w:p>
        </w:tc>
        <w:tc>
          <w:tcPr>
            <w:tcW w:w="157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center"/>
              <w:rPr>
                <w:rFonts w:cs="Arial"/>
                <w:color w:val="000000"/>
              </w:rPr>
            </w:pPr>
            <w:r>
              <w:rPr>
                <w:rFonts w:cs="Arial"/>
                <w:color w:val="000000"/>
              </w:rPr>
              <w:t>16</w:t>
            </w:r>
          </w:p>
        </w:tc>
      </w:tr>
      <w:tr w:rsidR="0003279F" w:rsidRPr="0015569C" w:rsidTr="002E230D">
        <w:trPr>
          <w:trHeight w:val="525"/>
        </w:trPr>
        <w:tc>
          <w:tcPr>
            <w:tcW w:w="2860" w:type="dxa"/>
            <w:tcBorders>
              <w:top w:val="nil"/>
              <w:left w:val="single" w:sz="8" w:space="0" w:color="auto"/>
              <w:bottom w:val="single" w:sz="8" w:space="0" w:color="auto"/>
              <w:right w:val="single" w:sz="8" w:space="0" w:color="auto"/>
            </w:tcBorders>
            <w:shd w:val="clear" w:color="000000" w:fill="F8F7F2"/>
            <w:vAlign w:val="center"/>
            <w:hideMark/>
          </w:tcPr>
          <w:p w:rsidR="0003279F" w:rsidRPr="0015569C" w:rsidRDefault="00000784" w:rsidP="002E230D">
            <w:pPr>
              <w:rPr>
                <w:rFonts w:cs="Arial"/>
                <w:color w:val="000000"/>
                <w:sz w:val="20"/>
                <w:szCs w:val="20"/>
              </w:rPr>
            </w:pPr>
            <w:hyperlink w:anchor="AnnexH" w:history="1">
              <w:r w:rsidR="0003279F" w:rsidRPr="000B408A">
                <w:rPr>
                  <w:rStyle w:val="Hyperlink"/>
                  <w:rFonts w:cs="Arial"/>
                  <w:sz w:val="20"/>
                  <w:szCs w:val="20"/>
                </w:rPr>
                <w:t>Appendix H</w:t>
              </w:r>
            </w:hyperlink>
            <w:r w:rsidR="0003279F" w:rsidRPr="0015569C">
              <w:rPr>
                <w:rFonts w:cs="Arial"/>
                <w:color w:val="000000"/>
                <w:sz w:val="20"/>
                <w:szCs w:val="20"/>
              </w:rPr>
              <w:t xml:space="preserve"> </w:t>
            </w:r>
          </w:p>
        </w:tc>
        <w:tc>
          <w:tcPr>
            <w:tcW w:w="549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both"/>
              <w:rPr>
                <w:rFonts w:cs="Arial"/>
                <w:color w:val="000000"/>
                <w:sz w:val="20"/>
                <w:szCs w:val="20"/>
              </w:rPr>
            </w:pPr>
            <w:r w:rsidRPr="0015569C">
              <w:rPr>
                <w:rFonts w:cs="Arial"/>
                <w:color w:val="000000"/>
                <w:sz w:val="20"/>
                <w:szCs w:val="20"/>
              </w:rPr>
              <w:t>Guidance - How to support a child or young person who is grieving</w:t>
            </w:r>
          </w:p>
        </w:tc>
        <w:tc>
          <w:tcPr>
            <w:tcW w:w="157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center"/>
              <w:rPr>
                <w:rFonts w:cs="Arial"/>
                <w:color w:val="000000"/>
              </w:rPr>
            </w:pPr>
            <w:r>
              <w:rPr>
                <w:rFonts w:cs="Arial"/>
                <w:color w:val="000000"/>
              </w:rPr>
              <w:t>17</w:t>
            </w:r>
          </w:p>
        </w:tc>
      </w:tr>
      <w:tr w:rsidR="0003279F" w:rsidRPr="0015569C" w:rsidTr="002E230D">
        <w:trPr>
          <w:trHeight w:val="525"/>
        </w:trPr>
        <w:tc>
          <w:tcPr>
            <w:tcW w:w="2860" w:type="dxa"/>
            <w:tcBorders>
              <w:top w:val="nil"/>
              <w:left w:val="single" w:sz="8" w:space="0" w:color="auto"/>
              <w:bottom w:val="single" w:sz="8" w:space="0" w:color="auto"/>
              <w:right w:val="single" w:sz="8" w:space="0" w:color="auto"/>
            </w:tcBorders>
            <w:shd w:val="clear" w:color="000000" w:fill="F8F7F2"/>
            <w:vAlign w:val="center"/>
            <w:hideMark/>
          </w:tcPr>
          <w:p w:rsidR="0003279F" w:rsidRPr="0015569C" w:rsidRDefault="00000784" w:rsidP="002E230D">
            <w:pPr>
              <w:rPr>
                <w:rFonts w:cs="Arial"/>
                <w:color w:val="000000"/>
                <w:sz w:val="20"/>
                <w:szCs w:val="20"/>
              </w:rPr>
            </w:pPr>
            <w:hyperlink w:anchor="AnnexI" w:history="1">
              <w:r w:rsidR="0003279F" w:rsidRPr="000B408A">
                <w:rPr>
                  <w:rStyle w:val="Hyperlink"/>
                  <w:rFonts w:cs="Arial"/>
                  <w:sz w:val="20"/>
                  <w:szCs w:val="20"/>
                </w:rPr>
                <w:t>Appendix I</w:t>
              </w:r>
            </w:hyperlink>
            <w:r w:rsidR="0003279F" w:rsidRPr="0015569C">
              <w:rPr>
                <w:rFonts w:cs="Arial"/>
                <w:color w:val="000000"/>
                <w:sz w:val="20"/>
                <w:szCs w:val="20"/>
              </w:rPr>
              <w:t xml:space="preserve">  </w:t>
            </w:r>
          </w:p>
        </w:tc>
        <w:tc>
          <w:tcPr>
            <w:tcW w:w="549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both"/>
              <w:rPr>
                <w:rFonts w:cs="Arial"/>
                <w:color w:val="000000"/>
                <w:sz w:val="20"/>
                <w:szCs w:val="20"/>
              </w:rPr>
            </w:pPr>
            <w:r w:rsidRPr="0015569C">
              <w:rPr>
                <w:rFonts w:cs="Arial"/>
                <w:color w:val="000000"/>
                <w:sz w:val="20"/>
                <w:szCs w:val="20"/>
              </w:rPr>
              <w:t xml:space="preserve">Supporting the family through a suicide crisis </w:t>
            </w:r>
          </w:p>
        </w:tc>
        <w:tc>
          <w:tcPr>
            <w:tcW w:w="157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center"/>
              <w:rPr>
                <w:rFonts w:cs="Arial"/>
                <w:color w:val="000000"/>
              </w:rPr>
            </w:pPr>
            <w:r>
              <w:rPr>
                <w:rFonts w:cs="Arial"/>
                <w:color w:val="000000"/>
              </w:rPr>
              <w:t>18</w:t>
            </w:r>
          </w:p>
        </w:tc>
      </w:tr>
      <w:tr w:rsidR="0003279F" w:rsidRPr="0015569C" w:rsidTr="002E230D">
        <w:trPr>
          <w:trHeight w:val="525"/>
        </w:trPr>
        <w:tc>
          <w:tcPr>
            <w:tcW w:w="2860" w:type="dxa"/>
            <w:tcBorders>
              <w:top w:val="nil"/>
              <w:left w:val="single" w:sz="8" w:space="0" w:color="auto"/>
              <w:bottom w:val="single" w:sz="8" w:space="0" w:color="auto"/>
              <w:right w:val="single" w:sz="8" w:space="0" w:color="auto"/>
            </w:tcBorders>
            <w:shd w:val="clear" w:color="000000" w:fill="F8F7F2"/>
            <w:vAlign w:val="center"/>
            <w:hideMark/>
          </w:tcPr>
          <w:p w:rsidR="0003279F" w:rsidRPr="0015569C" w:rsidRDefault="00000784" w:rsidP="002E230D">
            <w:pPr>
              <w:rPr>
                <w:rFonts w:cs="Arial"/>
                <w:color w:val="000000"/>
                <w:sz w:val="20"/>
                <w:szCs w:val="20"/>
              </w:rPr>
            </w:pPr>
            <w:hyperlink w:anchor="AnnexJ" w:history="1">
              <w:r w:rsidR="0003279F" w:rsidRPr="000B408A">
                <w:rPr>
                  <w:rStyle w:val="Hyperlink"/>
                  <w:rFonts w:cs="Arial"/>
                  <w:sz w:val="20"/>
                  <w:szCs w:val="20"/>
                </w:rPr>
                <w:t>Appendix J</w:t>
              </w:r>
            </w:hyperlink>
          </w:p>
        </w:tc>
        <w:tc>
          <w:tcPr>
            <w:tcW w:w="549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both"/>
              <w:rPr>
                <w:rFonts w:cs="Arial"/>
                <w:color w:val="000000"/>
                <w:sz w:val="20"/>
                <w:szCs w:val="20"/>
              </w:rPr>
            </w:pPr>
            <w:r w:rsidRPr="0015569C">
              <w:rPr>
                <w:rFonts w:cs="Arial"/>
                <w:color w:val="000000"/>
                <w:sz w:val="20"/>
                <w:szCs w:val="20"/>
              </w:rPr>
              <w:t>Guidance - How to help Pupils who are supporting others with issues of suicide</w:t>
            </w:r>
          </w:p>
        </w:tc>
        <w:tc>
          <w:tcPr>
            <w:tcW w:w="157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center"/>
              <w:rPr>
                <w:rFonts w:cs="Arial"/>
                <w:color w:val="000000"/>
              </w:rPr>
            </w:pPr>
            <w:r>
              <w:rPr>
                <w:rFonts w:cs="Arial"/>
                <w:color w:val="000000"/>
              </w:rPr>
              <w:t>20</w:t>
            </w:r>
          </w:p>
        </w:tc>
      </w:tr>
      <w:tr w:rsidR="0003279F" w:rsidRPr="0015569C" w:rsidTr="002E230D">
        <w:trPr>
          <w:trHeight w:val="525"/>
        </w:trPr>
        <w:tc>
          <w:tcPr>
            <w:tcW w:w="2860" w:type="dxa"/>
            <w:tcBorders>
              <w:top w:val="nil"/>
              <w:left w:val="single" w:sz="8" w:space="0" w:color="auto"/>
              <w:bottom w:val="single" w:sz="8" w:space="0" w:color="auto"/>
              <w:right w:val="single" w:sz="8" w:space="0" w:color="auto"/>
            </w:tcBorders>
            <w:shd w:val="clear" w:color="000000" w:fill="F8F7F2"/>
            <w:vAlign w:val="center"/>
            <w:hideMark/>
          </w:tcPr>
          <w:p w:rsidR="0003279F" w:rsidRPr="0015569C" w:rsidRDefault="00000784" w:rsidP="002E230D">
            <w:pPr>
              <w:rPr>
                <w:rFonts w:cs="Arial"/>
                <w:color w:val="000000"/>
                <w:sz w:val="20"/>
                <w:szCs w:val="20"/>
              </w:rPr>
            </w:pPr>
            <w:hyperlink w:anchor="AnnexK" w:history="1">
              <w:r w:rsidR="0003279F" w:rsidRPr="000B408A">
                <w:rPr>
                  <w:rStyle w:val="Hyperlink"/>
                  <w:rFonts w:cs="Arial"/>
                  <w:sz w:val="20"/>
                  <w:szCs w:val="20"/>
                </w:rPr>
                <w:t>Appendix K</w:t>
              </w:r>
            </w:hyperlink>
            <w:r w:rsidR="0003279F" w:rsidRPr="0015569C">
              <w:rPr>
                <w:rFonts w:cs="Arial"/>
                <w:color w:val="000000"/>
                <w:sz w:val="20"/>
                <w:szCs w:val="20"/>
              </w:rPr>
              <w:t xml:space="preserve"> </w:t>
            </w:r>
          </w:p>
        </w:tc>
        <w:tc>
          <w:tcPr>
            <w:tcW w:w="549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both"/>
              <w:rPr>
                <w:rFonts w:cs="Arial"/>
                <w:color w:val="000000"/>
                <w:sz w:val="20"/>
                <w:szCs w:val="20"/>
              </w:rPr>
            </w:pPr>
            <w:r w:rsidRPr="0015569C">
              <w:rPr>
                <w:rFonts w:cs="Arial"/>
                <w:color w:val="000000"/>
                <w:sz w:val="20"/>
                <w:szCs w:val="20"/>
              </w:rPr>
              <w:t>Guidance - Implementation of a School / Critical Incident Management Plan</w:t>
            </w:r>
          </w:p>
        </w:tc>
        <w:tc>
          <w:tcPr>
            <w:tcW w:w="157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center"/>
              <w:rPr>
                <w:rFonts w:cs="Arial"/>
                <w:color w:val="000000"/>
              </w:rPr>
            </w:pPr>
            <w:r>
              <w:rPr>
                <w:rFonts w:cs="Arial"/>
                <w:color w:val="000000"/>
              </w:rPr>
              <w:t>21</w:t>
            </w:r>
          </w:p>
        </w:tc>
      </w:tr>
      <w:tr w:rsidR="0003279F" w:rsidRPr="0015569C" w:rsidTr="002E230D">
        <w:trPr>
          <w:trHeight w:val="525"/>
        </w:trPr>
        <w:tc>
          <w:tcPr>
            <w:tcW w:w="2860" w:type="dxa"/>
            <w:tcBorders>
              <w:top w:val="nil"/>
              <w:left w:val="single" w:sz="8" w:space="0" w:color="auto"/>
              <w:bottom w:val="single" w:sz="8" w:space="0" w:color="auto"/>
              <w:right w:val="single" w:sz="8" w:space="0" w:color="auto"/>
            </w:tcBorders>
            <w:shd w:val="clear" w:color="000000" w:fill="F8F7F2"/>
            <w:vAlign w:val="center"/>
            <w:hideMark/>
          </w:tcPr>
          <w:p w:rsidR="0003279F" w:rsidRPr="0015569C" w:rsidRDefault="00000784" w:rsidP="002E230D">
            <w:pPr>
              <w:jc w:val="both"/>
              <w:rPr>
                <w:rFonts w:cs="Arial"/>
                <w:color w:val="000000"/>
                <w:sz w:val="20"/>
                <w:szCs w:val="20"/>
              </w:rPr>
            </w:pPr>
            <w:hyperlink w:anchor="AnnexL" w:history="1">
              <w:r w:rsidR="0003279F" w:rsidRPr="000B408A">
                <w:rPr>
                  <w:rStyle w:val="Hyperlink"/>
                  <w:rFonts w:cs="Arial"/>
                  <w:sz w:val="20"/>
                  <w:szCs w:val="20"/>
                </w:rPr>
                <w:t>Appendix L</w:t>
              </w:r>
            </w:hyperlink>
          </w:p>
        </w:tc>
        <w:tc>
          <w:tcPr>
            <w:tcW w:w="549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both"/>
              <w:rPr>
                <w:rFonts w:cs="Arial"/>
                <w:color w:val="000000"/>
                <w:sz w:val="20"/>
                <w:szCs w:val="20"/>
              </w:rPr>
            </w:pPr>
            <w:r w:rsidRPr="0015569C">
              <w:rPr>
                <w:rFonts w:cs="Arial"/>
                <w:color w:val="000000"/>
                <w:sz w:val="20"/>
                <w:szCs w:val="20"/>
              </w:rPr>
              <w:t>Guidance – speaking with a young person about suicide or self-harm</w:t>
            </w:r>
          </w:p>
        </w:tc>
        <w:tc>
          <w:tcPr>
            <w:tcW w:w="157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center"/>
              <w:rPr>
                <w:rFonts w:cs="Arial"/>
                <w:color w:val="000000"/>
              </w:rPr>
            </w:pPr>
            <w:r>
              <w:rPr>
                <w:rFonts w:cs="Arial"/>
                <w:color w:val="000000"/>
              </w:rPr>
              <w:t>26</w:t>
            </w:r>
          </w:p>
        </w:tc>
      </w:tr>
      <w:tr w:rsidR="0003279F" w:rsidRPr="0015569C" w:rsidTr="002E230D">
        <w:trPr>
          <w:trHeight w:val="315"/>
        </w:trPr>
        <w:tc>
          <w:tcPr>
            <w:tcW w:w="2860" w:type="dxa"/>
            <w:tcBorders>
              <w:top w:val="nil"/>
              <w:left w:val="single" w:sz="8" w:space="0" w:color="auto"/>
              <w:bottom w:val="single" w:sz="8" w:space="0" w:color="auto"/>
              <w:right w:val="single" w:sz="8" w:space="0" w:color="auto"/>
            </w:tcBorders>
            <w:shd w:val="clear" w:color="000000" w:fill="F8F7F2"/>
            <w:vAlign w:val="center"/>
            <w:hideMark/>
          </w:tcPr>
          <w:p w:rsidR="0003279F" w:rsidRPr="0015569C" w:rsidRDefault="00000784" w:rsidP="002E230D">
            <w:pPr>
              <w:jc w:val="both"/>
              <w:rPr>
                <w:rFonts w:cs="Arial"/>
                <w:color w:val="000000"/>
                <w:sz w:val="20"/>
                <w:szCs w:val="20"/>
              </w:rPr>
            </w:pPr>
            <w:hyperlink w:anchor="AnnexM" w:history="1">
              <w:r w:rsidR="0003279F" w:rsidRPr="00BE477A">
                <w:rPr>
                  <w:rStyle w:val="Hyperlink"/>
                  <w:rFonts w:cs="Arial"/>
                  <w:sz w:val="20"/>
                  <w:szCs w:val="20"/>
                </w:rPr>
                <w:t>Appendix M</w:t>
              </w:r>
            </w:hyperlink>
          </w:p>
        </w:tc>
        <w:tc>
          <w:tcPr>
            <w:tcW w:w="549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both"/>
              <w:rPr>
                <w:rFonts w:cs="Arial"/>
                <w:color w:val="000000"/>
                <w:sz w:val="20"/>
                <w:szCs w:val="20"/>
              </w:rPr>
            </w:pPr>
            <w:r w:rsidRPr="0015569C">
              <w:rPr>
                <w:rFonts w:cs="Arial"/>
                <w:color w:val="000000"/>
                <w:sz w:val="20"/>
                <w:szCs w:val="20"/>
              </w:rPr>
              <w:t>Examples of interventions and provision</w:t>
            </w:r>
          </w:p>
        </w:tc>
        <w:tc>
          <w:tcPr>
            <w:tcW w:w="157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center"/>
              <w:rPr>
                <w:rFonts w:cs="Arial"/>
                <w:color w:val="000000"/>
              </w:rPr>
            </w:pPr>
            <w:r>
              <w:rPr>
                <w:rFonts w:cs="Arial"/>
                <w:color w:val="000000"/>
              </w:rPr>
              <w:t>28</w:t>
            </w:r>
          </w:p>
        </w:tc>
      </w:tr>
      <w:tr w:rsidR="0003279F" w:rsidRPr="0015569C" w:rsidTr="002E230D">
        <w:trPr>
          <w:trHeight w:val="315"/>
        </w:trPr>
        <w:tc>
          <w:tcPr>
            <w:tcW w:w="2860" w:type="dxa"/>
            <w:tcBorders>
              <w:top w:val="nil"/>
              <w:left w:val="single" w:sz="8" w:space="0" w:color="auto"/>
              <w:bottom w:val="single" w:sz="8" w:space="0" w:color="auto"/>
              <w:right w:val="single" w:sz="8" w:space="0" w:color="auto"/>
            </w:tcBorders>
            <w:shd w:val="clear" w:color="000000" w:fill="F8F7F2"/>
            <w:vAlign w:val="center"/>
            <w:hideMark/>
          </w:tcPr>
          <w:p w:rsidR="0003279F" w:rsidRPr="0015569C" w:rsidRDefault="00000784" w:rsidP="002E230D">
            <w:pPr>
              <w:jc w:val="both"/>
              <w:rPr>
                <w:rFonts w:cs="Arial"/>
                <w:color w:val="000000"/>
                <w:sz w:val="20"/>
                <w:szCs w:val="20"/>
              </w:rPr>
            </w:pPr>
            <w:hyperlink w:anchor="AnnexN" w:history="1">
              <w:r w:rsidR="0003279F" w:rsidRPr="000B408A">
                <w:rPr>
                  <w:rStyle w:val="Hyperlink"/>
                  <w:rFonts w:cs="Arial"/>
                  <w:sz w:val="20"/>
                  <w:szCs w:val="20"/>
                </w:rPr>
                <w:t>Appendix N</w:t>
              </w:r>
            </w:hyperlink>
          </w:p>
        </w:tc>
        <w:tc>
          <w:tcPr>
            <w:tcW w:w="549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both"/>
              <w:rPr>
                <w:rFonts w:cs="Arial"/>
                <w:color w:val="000000"/>
                <w:sz w:val="20"/>
                <w:szCs w:val="20"/>
              </w:rPr>
            </w:pPr>
            <w:r w:rsidRPr="0015569C">
              <w:rPr>
                <w:rFonts w:cs="Arial"/>
                <w:color w:val="000000"/>
                <w:sz w:val="20"/>
                <w:szCs w:val="20"/>
              </w:rPr>
              <w:t>What young people have told us</w:t>
            </w:r>
          </w:p>
        </w:tc>
        <w:tc>
          <w:tcPr>
            <w:tcW w:w="1579" w:type="dxa"/>
            <w:tcBorders>
              <w:top w:val="nil"/>
              <w:left w:val="nil"/>
              <w:bottom w:val="single" w:sz="8" w:space="0" w:color="auto"/>
              <w:right w:val="single" w:sz="8" w:space="0" w:color="auto"/>
            </w:tcBorders>
            <w:shd w:val="clear" w:color="000000" w:fill="F8F7F2"/>
            <w:vAlign w:val="center"/>
            <w:hideMark/>
          </w:tcPr>
          <w:p w:rsidR="0003279F" w:rsidRPr="0015569C" w:rsidRDefault="0003279F" w:rsidP="002E230D">
            <w:pPr>
              <w:jc w:val="center"/>
              <w:rPr>
                <w:rFonts w:cs="Arial"/>
                <w:color w:val="000000"/>
              </w:rPr>
            </w:pPr>
            <w:r>
              <w:rPr>
                <w:rFonts w:cs="Arial"/>
                <w:color w:val="000000"/>
              </w:rPr>
              <w:t>30</w:t>
            </w:r>
          </w:p>
        </w:tc>
      </w:tr>
    </w:tbl>
    <w:p w:rsidR="0003279F" w:rsidRDefault="0003279F" w:rsidP="00A45F97">
      <w:pPr>
        <w:rPr>
          <w:rFonts w:ascii="Arial" w:eastAsia="Calibri" w:hAnsi="Arial" w:cs="Arial"/>
          <w:b/>
          <w:sz w:val="24"/>
          <w:szCs w:val="24"/>
          <w:lang w:eastAsia="en-US"/>
        </w:rPr>
      </w:pPr>
    </w:p>
    <w:p w:rsidR="0003279F" w:rsidRDefault="0003279F" w:rsidP="00A45F97">
      <w:pPr>
        <w:rPr>
          <w:rFonts w:ascii="Arial" w:eastAsia="Calibri" w:hAnsi="Arial" w:cs="Arial"/>
          <w:b/>
          <w:sz w:val="24"/>
          <w:szCs w:val="24"/>
          <w:lang w:eastAsia="en-US"/>
        </w:rPr>
      </w:pPr>
    </w:p>
    <w:p w:rsidR="0003279F" w:rsidRDefault="0003279F" w:rsidP="00A45F97">
      <w:pPr>
        <w:rPr>
          <w:rFonts w:ascii="Arial" w:eastAsia="Calibri" w:hAnsi="Arial" w:cs="Arial"/>
          <w:b/>
          <w:sz w:val="24"/>
          <w:szCs w:val="24"/>
          <w:lang w:eastAsia="en-US"/>
        </w:rPr>
      </w:pPr>
    </w:p>
    <w:p w:rsidR="0003279F" w:rsidRDefault="0003279F" w:rsidP="00A45F97">
      <w:pPr>
        <w:rPr>
          <w:rFonts w:ascii="Arial" w:eastAsia="Calibri" w:hAnsi="Arial" w:cs="Arial"/>
          <w:b/>
          <w:sz w:val="24"/>
          <w:szCs w:val="24"/>
          <w:lang w:eastAsia="en-US"/>
        </w:rPr>
      </w:pPr>
    </w:p>
    <w:p w:rsidR="0003279F" w:rsidRDefault="0003279F" w:rsidP="00A45F97">
      <w:pPr>
        <w:rPr>
          <w:rFonts w:ascii="Arial" w:eastAsia="Calibri" w:hAnsi="Arial" w:cs="Arial"/>
          <w:b/>
          <w:sz w:val="24"/>
          <w:szCs w:val="24"/>
          <w:lang w:eastAsia="en-US"/>
        </w:rPr>
      </w:pPr>
    </w:p>
    <w:p w:rsidR="0003279F" w:rsidRDefault="0003279F" w:rsidP="00A45F97">
      <w:pPr>
        <w:rPr>
          <w:rFonts w:ascii="Arial" w:eastAsia="Calibri" w:hAnsi="Arial" w:cs="Arial"/>
          <w:b/>
          <w:sz w:val="24"/>
          <w:szCs w:val="24"/>
          <w:lang w:eastAsia="en-US"/>
        </w:rPr>
      </w:pPr>
    </w:p>
    <w:p w:rsidR="00A45F97" w:rsidRPr="002D3363" w:rsidRDefault="00A45F97" w:rsidP="00A45F97">
      <w:pPr>
        <w:rPr>
          <w:rFonts w:ascii="Arial" w:eastAsia="Calibri" w:hAnsi="Arial" w:cs="Arial"/>
          <w:b/>
          <w:sz w:val="24"/>
          <w:szCs w:val="24"/>
          <w:lang w:eastAsia="en-US"/>
        </w:rPr>
      </w:pPr>
      <w:r>
        <w:rPr>
          <w:rFonts w:ascii="Arial" w:eastAsia="Calibri" w:hAnsi="Arial" w:cs="Arial"/>
          <w:b/>
          <w:sz w:val="24"/>
          <w:szCs w:val="24"/>
          <w:lang w:eastAsia="en-US"/>
        </w:rPr>
        <w:t>A</w:t>
      </w:r>
      <w:r w:rsidRPr="002D3363">
        <w:rPr>
          <w:rFonts w:ascii="Arial" w:eastAsia="Calibri" w:hAnsi="Arial" w:cs="Arial"/>
          <w:b/>
          <w:sz w:val="24"/>
          <w:szCs w:val="24"/>
          <w:lang w:eastAsia="en-US"/>
        </w:rPr>
        <w:t>ppendix A</w:t>
      </w:r>
      <w:bookmarkEnd w:id="0"/>
      <w:r w:rsidRPr="002D3363">
        <w:rPr>
          <w:rFonts w:ascii="Arial" w:eastAsia="Calibri" w:hAnsi="Arial" w:cs="Arial"/>
          <w:b/>
          <w:sz w:val="24"/>
          <w:szCs w:val="24"/>
          <w:lang w:eastAsia="en-US"/>
        </w:rPr>
        <w:t xml:space="preserve">:  Support Plan for schools managing young people with self-harming behaviours </w:t>
      </w:r>
    </w:p>
    <w:p w:rsidR="00A45F97" w:rsidRPr="002D3363" w:rsidRDefault="00A45F97" w:rsidP="00A45F97">
      <w:pPr>
        <w:rPr>
          <w:rFonts w:ascii="Arial" w:eastAsia="Calibri" w:hAnsi="Arial" w:cs="Arial"/>
          <w:color w:val="B1A089"/>
          <w:sz w:val="24"/>
          <w:szCs w:val="24"/>
          <w:lang w:eastAsia="en-US"/>
        </w:rPr>
      </w:pPr>
      <w:r w:rsidRPr="002D3363">
        <w:rPr>
          <w:rFonts w:ascii="Arial" w:eastAsia="Calibri" w:hAnsi="Arial" w:cs="Arial"/>
          <w:sz w:val="24"/>
          <w:szCs w:val="24"/>
          <w:lang w:eastAsia="en-US"/>
        </w:rPr>
        <w:t xml:space="preserve">Information in this plan could be gathered using person centred tools as part of a One Planning Environment). </w:t>
      </w:r>
      <w:hyperlink r:id="rId12" w:history="1">
        <w:r w:rsidRPr="002D3363">
          <w:rPr>
            <w:rFonts w:ascii="Arial" w:eastAsia="Calibri" w:hAnsi="Arial" w:cs="Arial"/>
            <w:color w:val="D25814"/>
            <w:sz w:val="24"/>
            <w:szCs w:val="24"/>
            <w:u w:val="single"/>
            <w:lang w:eastAsia="en-US"/>
          </w:rPr>
          <w:t xml:space="preserve">Essex One Planning Environment </w:t>
        </w:r>
      </w:hyperlink>
      <w:r w:rsidRPr="002D3363">
        <w:rPr>
          <w:rFonts w:ascii="Arial" w:eastAsia="Calibri" w:hAnsi="Arial" w:cs="Arial"/>
          <w:color w:val="B1A089"/>
          <w:sz w:val="24"/>
          <w:szCs w:val="24"/>
          <w:lang w:eastAsia="en-US"/>
        </w:rPr>
        <w:t xml:space="preserve"> </w:t>
      </w:r>
    </w:p>
    <w:tbl>
      <w:tblPr>
        <w:tblStyle w:val="TableGrid2"/>
        <w:tblW w:w="10031" w:type="dxa"/>
        <w:tblLook w:val="04A0" w:firstRow="1" w:lastRow="0" w:firstColumn="1" w:lastColumn="0" w:noHBand="0" w:noVBand="1"/>
      </w:tblPr>
      <w:tblGrid>
        <w:gridCol w:w="4928"/>
        <w:gridCol w:w="5103"/>
      </w:tblGrid>
      <w:tr w:rsidR="00A45F97" w:rsidRPr="002D3363" w:rsidTr="002B1A2E">
        <w:tc>
          <w:tcPr>
            <w:tcW w:w="4928"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Date plan completed:</w:t>
            </w:r>
          </w:p>
        </w:tc>
        <w:tc>
          <w:tcPr>
            <w:tcW w:w="5103" w:type="dxa"/>
          </w:tcPr>
          <w:p w:rsidR="00A45F97" w:rsidRPr="002D3363" w:rsidRDefault="00A45F97" w:rsidP="002E230D">
            <w:pPr>
              <w:autoSpaceDE w:val="0"/>
              <w:autoSpaceDN w:val="0"/>
              <w:adjustRightInd w:val="0"/>
              <w:rPr>
                <w:rFonts w:ascii="Arial" w:hAnsi="Arial" w:cs="Arial"/>
                <w:b/>
                <w:color w:val="B1A089"/>
                <w:sz w:val="24"/>
                <w:szCs w:val="24"/>
              </w:rPr>
            </w:pPr>
          </w:p>
        </w:tc>
      </w:tr>
      <w:tr w:rsidR="00A45F97" w:rsidRPr="002D3363" w:rsidTr="002B1A2E">
        <w:tc>
          <w:tcPr>
            <w:tcW w:w="4928"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Date updated:</w:t>
            </w:r>
          </w:p>
        </w:tc>
        <w:tc>
          <w:tcPr>
            <w:tcW w:w="5103" w:type="dxa"/>
          </w:tcPr>
          <w:p w:rsidR="00A45F97" w:rsidRPr="002D3363" w:rsidRDefault="00A45F97" w:rsidP="002E230D">
            <w:pPr>
              <w:autoSpaceDE w:val="0"/>
              <w:autoSpaceDN w:val="0"/>
              <w:adjustRightInd w:val="0"/>
              <w:rPr>
                <w:rFonts w:ascii="Arial" w:hAnsi="Arial" w:cs="Arial"/>
                <w:b/>
                <w:color w:val="B1A089"/>
                <w:sz w:val="24"/>
                <w:szCs w:val="24"/>
              </w:rPr>
            </w:pPr>
          </w:p>
        </w:tc>
      </w:tr>
      <w:tr w:rsidR="00A45F97" w:rsidRPr="002D3363" w:rsidTr="002B1A2E">
        <w:tc>
          <w:tcPr>
            <w:tcW w:w="4928"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Date to  be reviewed:</w:t>
            </w:r>
          </w:p>
        </w:tc>
        <w:tc>
          <w:tcPr>
            <w:tcW w:w="5103" w:type="dxa"/>
          </w:tcPr>
          <w:p w:rsidR="00A45F97" w:rsidRPr="002D3363" w:rsidRDefault="00A45F97" w:rsidP="002E230D">
            <w:pPr>
              <w:autoSpaceDE w:val="0"/>
              <w:autoSpaceDN w:val="0"/>
              <w:adjustRightInd w:val="0"/>
              <w:rPr>
                <w:rFonts w:ascii="Arial" w:hAnsi="Arial" w:cs="Arial"/>
                <w:b/>
                <w:color w:val="B1A089"/>
                <w:sz w:val="24"/>
                <w:szCs w:val="24"/>
              </w:rPr>
            </w:pPr>
          </w:p>
        </w:tc>
      </w:tr>
      <w:tr w:rsidR="00A45F97" w:rsidRPr="002D3363" w:rsidTr="002B1A2E">
        <w:tc>
          <w:tcPr>
            <w:tcW w:w="4928"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 xml:space="preserve">Is this part of a One Plan / SEN support? </w:t>
            </w:r>
          </w:p>
        </w:tc>
        <w:tc>
          <w:tcPr>
            <w:tcW w:w="5103" w:type="dxa"/>
          </w:tcPr>
          <w:p w:rsidR="00A45F97" w:rsidRPr="002D3363" w:rsidRDefault="00A45F97" w:rsidP="002E230D">
            <w:pPr>
              <w:autoSpaceDE w:val="0"/>
              <w:autoSpaceDN w:val="0"/>
              <w:adjustRightInd w:val="0"/>
              <w:rPr>
                <w:rFonts w:ascii="Arial" w:hAnsi="Arial" w:cs="Arial"/>
                <w:b/>
                <w:color w:val="B1A089"/>
                <w:sz w:val="24"/>
                <w:szCs w:val="24"/>
              </w:rPr>
            </w:pPr>
          </w:p>
        </w:tc>
      </w:tr>
    </w:tbl>
    <w:p w:rsidR="00A45F97" w:rsidRPr="002D3363" w:rsidRDefault="00A45F97" w:rsidP="00A45F97">
      <w:pPr>
        <w:rPr>
          <w:rFonts w:ascii="Arial" w:eastAsia="Calibri" w:hAnsi="Arial" w:cs="Arial"/>
          <w:b/>
          <w:color w:val="B1A089"/>
          <w:sz w:val="24"/>
          <w:szCs w:val="24"/>
          <w:lang w:eastAsia="en-US"/>
        </w:rPr>
      </w:pPr>
    </w:p>
    <w:tbl>
      <w:tblPr>
        <w:tblStyle w:val="TableGrid2"/>
        <w:tblW w:w="10031" w:type="dxa"/>
        <w:tblLook w:val="04A0" w:firstRow="1" w:lastRow="0" w:firstColumn="1" w:lastColumn="0" w:noHBand="0" w:noVBand="1"/>
      </w:tblPr>
      <w:tblGrid>
        <w:gridCol w:w="4928"/>
        <w:gridCol w:w="5103"/>
      </w:tblGrid>
      <w:tr w:rsidR="00A45F97" w:rsidRPr="002D3363" w:rsidTr="002B1A2E">
        <w:tc>
          <w:tcPr>
            <w:tcW w:w="10031" w:type="dxa"/>
            <w:gridSpan w:val="2"/>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 xml:space="preserve">What is the self- harm behaviour? </w:t>
            </w:r>
            <w:r w:rsidRPr="002D3363">
              <w:rPr>
                <w:rFonts w:ascii="Arial" w:hAnsi="Arial" w:cs="Arial"/>
                <w:i/>
                <w:color w:val="000000"/>
                <w:sz w:val="24"/>
                <w:szCs w:val="24"/>
              </w:rPr>
              <w:t>(Please tick/add other relevant information)</w:t>
            </w:r>
          </w:p>
        </w:tc>
      </w:tr>
      <w:tr w:rsidR="00A45F97" w:rsidRPr="002D3363" w:rsidTr="002B1A2E">
        <w:tc>
          <w:tcPr>
            <w:tcW w:w="4928" w:type="dxa"/>
          </w:tcPr>
          <w:p w:rsidR="00A45F97" w:rsidRPr="002D3363" w:rsidRDefault="00A45F97" w:rsidP="002E230D">
            <w:pPr>
              <w:numPr>
                <w:ilvl w:val="0"/>
                <w:numId w:val="11"/>
              </w:numPr>
              <w:autoSpaceDE w:val="0"/>
              <w:autoSpaceDN w:val="0"/>
              <w:adjustRightInd w:val="0"/>
              <w:contextualSpacing/>
              <w:rPr>
                <w:rFonts w:ascii="Arial" w:hAnsi="Arial" w:cs="Arial"/>
                <w:color w:val="000000"/>
                <w:sz w:val="24"/>
                <w:szCs w:val="24"/>
              </w:rPr>
            </w:pPr>
            <w:r w:rsidRPr="002D3363">
              <w:rPr>
                <w:rFonts w:ascii="Arial" w:hAnsi="Arial" w:cs="Arial"/>
                <w:color w:val="000000"/>
                <w:sz w:val="24"/>
                <w:szCs w:val="24"/>
              </w:rPr>
              <w:t>Drug or alcohol use</w:t>
            </w:r>
          </w:p>
        </w:tc>
        <w:tc>
          <w:tcPr>
            <w:tcW w:w="5103" w:type="dxa"/>
          </w:tcPr>
          <w:p w:rsidR="00A45F97" w:rsidRPr="002D3363" w:rsidRDefault="00A45F97" w:rsidP="002E230D">
            <w:pPr>
              <w:autoSpaceDE w:val="0"/>
              <w:autoSpaceDN w:val="0"/>
              <w:adjustRightInd w:val="0"/>
              <w:rPr>
                <w:rFonts w:ascii="Arial" w:hAnsi="Arial" w:cs="Arial"/>
                <w:color w:val="000000"/>
                <w:sz w:val="24"/>
                <w:szCs w:val="24"/>
              </w:rPr>
            </w:pPr>
          </w:p>
        </w:tc>
      </w:tr>
      <w:tr w:rsidR="00A45F97" w:rsidRPr="002D3363" w:rsidTr="002B1A2E">
        <w:tc>
          <w:tcPr>
            <w:tcW w:w="4928" w:type="dxa"/>
          </w:tcPr>
          <w:p w:rsidR="00A45F97" w:rsidRPr="002D3363" w:rsidRDefault="00A45F97" w:rsidP="002E230D">
            <w:pPr>
              <w:numPr>
                <w:ilvl w:val="0"/>
                <w:numId w:val="11"/>
              </w:numPr>
              <w:autoSpaceDE w:val="0"/>
              <w:autoSpaceDN w:val="0"/>
              <w:adjustRightInd w:val="0"/>
              <w:contextualSpacing/>
              <w:rPr>
                <w:rFonts w:ascii="Arial" w:hAnsi="Arial" w:cs="Arial"/>
                <w:color w:val="000000"/>
                <w:sz w:val="24"/>
                <w:szCs w:val="24"/>
              </w:rPr>
            </w:pPr>
            <w:r w:rsidRPr="002D3363">
              <w:rPr>
                <w:rFonts w:ascii="Arial" w:hAnsi="Arial" w:cs="Arial"/>
                <w:color w:val="000000"/>
                <w:sz w:val="24"/>
                <w:szCs w:val="24"/>
              </w:rPr>
              <w:t>Restricted eating</w:t>
            </w:r>
          </w:p>
        </w:tc>
        <w:tc>
          <w:tcPr>
            <w:tcW w:w="5103" w:type="dxa"/>
          </w:tcPr>
          <w:p w:rsidR="00A45F97" w:rsidRPr="002D3363" w:rsidRDefault="00A45F97" w:rsidP="002E230D">
            <w:pPr>
              <w:autoSpaceDE w:val="0"/>
              <w:autoSpaceDN w:val="0"/>
              <w:adjustRightInd w:val="0"/>
              <w:rPr>
                <w:rFonts w:ascii="Arial" w:hAnsi="Arial" w:cs="Arial"/>
                <w:color w:val="000000"/>
                <w:sz w:val="24"/>
                <w:szCs w:val="24"/>
              </w:rPr>
            </w:pPr>
          </w:p>
        </w:tc>
      </w:tr>
      <w:tr w:rsidR="00A45F97" w:rsidRPr="002D3363" w:rsidTr="002B1A2E">
        <w:tc>
          <w:tcPr>
            <w:tcW w:w="4928" w:type="dxa"/>
          </w:tcPr>
          <w:p w:rsidR="00A45F97" w:rsidRPr="002D3363" w:rsidRDefault="00A45F97" w:rsidP="002E230D">
            <w:pPr>
              <w:numPr>
                <w:ilvl w:val="0"/>
                <w:numId w:val="11"/>
              </w:numPr>
              <w:autoSpaceDE w:val="0"/>
              <w:autoSpaceDN w:val="0"/>
              <w:adjustRightInd w:val="0"/>
              <w:contextualSpacing/>
              <w:rPr>
                <w:rFonts w:ascii="Arial" w:hAnsi="Arial" w:cs="Arial"/>
                <w:color w:val="000000"/>
                <w:sz w:val="24"/>
                <w:szCs w:val="24"/>
              </w:rPr>
            </w:pPr>
            <w:r w:rsidRPr="002D3363">
              <w:rPr>
                <w:rFonts w:ascii="Arial" w:hAnsi="Arial" w:cs="Arial"/>
                <w:color w:val="000000"/>
                <w:sz w:val="24"/>
                <w:szCs w:val="24"/>
              </w:rPr>
              <w:t>Cutting, scratching, burning or other</w:t>
            </w:r>
          </w:p>
        </w:tc>
        <w:tc>
          <w:tcPr>
            <w:tcW w:w="5103" w:type="dxa"/>
          </w:tcPr>
          <w:p w:rsidR="00A45F97" w:rsidRPr="002D3363" w:rsidRDefault="00A45F97" w:rsidP="002E230D">
            <w:pPr>
              <w:autoSpaceDE w:val="0"/>
              <w:autoSpaceDN w:val="0"/>
              <w:adjustRightInd w:val="0"/>
              <w:rPr>
                <w:rFonts w:ascii="Arial" w:hAnsi="Arial" w:cs="Arial"/>
                <w:color w:val="000000"/>
                <w:sz w:val="24"/>
                <w:szCs w:val="24"/>
              </w:rPr>
            </w:pPr>
          </w:p>
        </w:tc>
      </w:tr>
      <w:tr w:rsidR="00A45F97" w:rsidRPr="002D3363" w:rsidTr="002B1A2E">
        <w:tc>
          <w:tcPr>
            <w:tcW w:w="4928" w:type="dxa"/>
          </w:tcPr>
          <w:p w:rsidR="00A45F97" w:rsidRPr="002D3363" w:rsidRDefault="00A45F97" w:rsidP="002E230D">
            <w:pPr>
              <w:numPr>
                <w:ilvl w:val="0"/>
                <w:numId w:val="11"/>
              </w:numPr>
              <w:autoSpaceDE w:val="0"/>
              <w:autoSpaceDN w:val="0"/>
              <w:adjustRightInd w:val="0"/>
              <w:contextualSpacing/>
              <w:rPr>
                <w:rFonts w:ascii="Arial" w:hAnsi="Arial" w:cs="Arial"/>
                <w:color w:val="000000"/>
                <w:sz w:val="24"/>
                <w:szCs w:val="24"/>
              </w:rPr>
            </w:pPr>
            <w:r w:rsidRPr="002D3363">
              <w:rPr>
                <w:rFonts w:ascii="Arial" w:hAnsi="Arial" w:cs="Arial"/>
                <w:color w:val="000000"/>
                <w:sz w:val="24"/>
                <w:szCs w:val="24"/>
              </w:rPr>
              <w:t>Absconding</w:t>
            </w:r>
          </w:p>
        </w:tc>
        <w:tc>
          <w:tcPr>
            <w:tcW w:w="5103" w:type="dxa"/>
          </w:tcPr>
          <w:p w:rsidR="00A45F97" w:rsidRPr="002D3363" w:rsidRDefault="00A45F97" w:rsidP="002E230D">
            <w:pPr>
              <w:autoSpaceDE w:val="0"/>
              <w:autoSpaceDN w:val="0"/>
              <w:adjustRightInd w:val="0"/>
              <w:rPr>
                <w:rFonts w:ascii="Arial" w:hAnsi="Arial" w:cs="Arial"/>
                <w:color w:val="000000"/>
                <w:sz w:val="24"/>
                <w:szCs w:val="24"/>
              </w:rPr>
            </w:pPr>
          </w:p>
        </w:tc>
      </w:tr>
      <w:tr w:rsidR="00A45F97" w:rsidRPr="002D3363" w:rsidTr="002B1A2E">
        <w:tc>
          <w:tcPr>
            <w:tcW w:w="4928" w:type="dxa"/>
          </w:tcPr>
          <w:p w:rsidR="00A45F97" w:rsidRPr="002D3363" w:rsidRDefault="00A45F97" w:rsidP="002E230D">
            <w:pPr>
              <w:numPr>
                <w:ilvl w:val="0"/>
                <w:numId w:val="11"/>
              </w:numPr>
              <w:autoSpaceDE w:val="0"/>
              <w:autoSpaceDN w:val="0"/>
              <w:adjustRightInd w:val="0"/>
              <w:contextualSpacing/>
              <w:rPr>
                <w:rFonts w:ascii="Arial" w:hAnsi="Arial" w:cs="Arial"/>
                <w:color w:val="000000"/>
                <w:sz w:val="24"/>
                <w:szCs w:val="24"/>
              </w:rPr>
            </w:pPr>
            <w:r w:rsidRPr="002D3363">
              <w:rPr>
                <w:rFonts w:ascii="Arial" w:hAnsi="Arial" w:cs="Arial"/>
                <w:color w:val="000000"/>
                <w:sz w:val="24"/>
                <w:szCs w:val="24"/>
              </w:rPr>
              <w:t>Exposing self to risks</w:t>
            </w:r>
          </w:p>
        </w:tc>
        <w:tc>
          <w:tcPr>
            <w:tcW w:w="5103" w:type="dxa"/>
          </w:tcPr>
          <w:p w:rsidR="00A45F97" w:rsidRPr="002D3363" w:rsidRDefault="00A45F97" w:rsidP="002E230D">
            <w:pPr>
              <w:autoSpaceDE w:val="0"/>
              <w:autoSpaceDN w:val="0"/>
              <w:adjustRightInd w:val="0"/>
              <w:rPr>
                <w:rFonts w:ascii="Arial" w:hAnsi="Arial" w:cs="Arial"/>
                <w:color w:val="000000"/>
                <w:sz w:val="24"/>
                <w:szCs w:val="24"/>
              </w:rPr>
            </w:pPr>
          </w:p>
        </w:tc>
      </w:tr>
      <w:tr w:rsidR="00A45F97" w:rsidRPr="002D3363" w:rsidTr="002B1A2E">
        <w:tc>
          <w:tcPr>
            <w:tcW w:w="4928" w:type="dxa"/>
          </w:tcPr>
          <w:p w:rsidR="00A45F97" w:rsidRPr="002D3363" w:rsidRDefault="00A45F97" w:rsidP="002E230D">
            <w:pPr>
              <w:autoSpaceDE w:val="0"/>
              <w:autoSpaceDN w:val="0"/>
              <w:adjustRightInd w:val="0"/>
              <w:rPr>
                <w:rFonts w:ascii="Arial" w:hAnsi="Arial" w:cs="Arial"/>
                <w:color w:val="000000"/>
                <w:sz w:val="24"/>
                <w:szCs w:val="24"/>
              </w:rPr>
            </w:pPr>
            <w:r w:rsidRPr="002D3363">
              <w:rPr>
                <w:rFonts w:ascii="Arial" w:hAnsi="Arial" w:cs="Arial"/>
                <w:b/>
                <w:color w:val="000000"/>
                <w:sz w:val="24"/>
                <w:szCs w:val="24"/>
              </w:rPr>
              <w:t>Are the parents / carers aware and involved in the management plan?</w:t>
            </w:r>
          </w:p>
        </w:tc>
        <w:tc>
          <w:tcPr>
            <w:tcW w:w="5103" w:type="dxa"/>
          </w:tcPr>
          <w:p w:rsidR="00A45F97" w:rsidRPr="002D3363" w:rsidRDefault="00A45F97" w:rsidP="002E230D">
            <w:pPr>
              <w:autoSpaceDE w:val="0"/>
              <w:autoSpaceDN w:val="0"/>
              <w:adjustRightInd w:val="0"/>
              <w:rPr>
                <w:rFonts w:ascii="Arial" w:hAnsi="Arial" w:cs="Arial"/>
                <w:color w:val="000000"/>
                <w:sz w:val="24"/>
                <w:szCs w:val="24"/>
              </w:rPr>
            </w:pPr>
          </w:p>
        </w:tc>
      </w:tr>
      <w:tr w:rsidR="00A45F97" w:rsidRPr="002D3363" w:rsidTr="002B1A2E">
        <w:tc>
          <w:tcPr>
            <w:tcW w:w="4928" w:type="dxa"/>
          </w:tcPr>
          <w:p w:rsidR="00A45F97" w:rsidRPr="002D3363" w:rsidRDefault="00A45F97" w:rsidP="002E230D">
            <w:pPr>
              <w:numPr>
                <w:ilvl w:val="0"/>
                <w:numId w:val="14"/>
              </w:numPr>
              <w:autoSpaceDE w:val="0"/>
              <w:autoSpaceDN w:val="0"/>
              <w:adjustRightInd w:val="0"/>
              <w:rPr>
                <w:rFonts w:ascii="Arial" w:hAnsi="Arial" w:cs="Arial"/>
                <w:color w:val="000000"/>
                <w:sz w:val="24"/>
                <w:szCs w:val="24"/>
              </w:rPr>
            </w:pPr>
            <w:r w:rsidRPr="002D3363">
              <w:rPr>
                <w:rFonts w:ascii="Arial" w:hAnsi="Arial" w:cs="Arial"/>
                <w:color w:val="000000"/>
                <w:sz w:val="24"/>
                <w:szCs w:val="24"/>
              </w:rPr>
              <w:t>Name of parents / carers:</w:t>
            </w:r>
          </w:p>
        </w:tc>
        <w:tc>
          <w:tcPr>
            <w:tcW w:w="5103"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4928" w:type="dxa"/>
          </w:tcPr>
          <w:p w:rsidR="00A45F97" w:rsidRPr="002D3363" w:rsidRDefault="00A45F97" w:rsidP="002E230D">
            <w:pPr>
              <w:numPr>
                <w:ilvl w:val="0"/>
                <w:numId w:val="14"/>
              </w:numPr>
              <w:autoSpaceDE w:val="0"/>
              <w:autoSpaceDN w:val="0"/>
              <w:adjustRightInd w:val="0"/>
              <w:rPr>
                <w:rFonts w:ascii="Arial" w:hAnsi="Arial" w:cs="Arial"/>
                <w:color w:val="000000"/>
                <w:sz w:val="24"/>
                <w:szCs w:val="24"/>
              </w:rPr>
            </w:pPr>
            <w:r w:rsidRPr="002D3363">
              <w:rPr>
                <w:rFonts w:ascii="Arial" w:hAnsi="Arial" w:cs="Arial"/>
                <w:color w:val="000000"/>
                <w:sz w:val="24"/>
                <w:szCs w:val="24"/>
              </w:rPr>
              <w:t>Contact details:</w:t>
            </w:r>
          </w:p>
        </w:tc>
        <w:tc>
          <w:tcPr>
            <w:tcW w:w="5103"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4928" w:type="dxa"/>
          </w:tcPr>
          <w:p w:rsidR="00A45F97" w:rsidRPr="002D3363" w:rsidRDefault="00A45F97" w:rsidP="002E230D">
            <w:pPr>
              <w:numPr>
                <w:ilvl w:val="0"/>
                <w:numId w:val="14"/>
              </w:numPr>
              <w:autoSpaceDE w:val="0"/>
              <w:autoSpaceDN w:val="0"/>
              <w:adjustRightInd w:val="0"/>
              <w:rPr>
                <w:rFonts w:ascii="Arial" w:hAnsi="Arial" w:cs="Arial"/>
                <w:color w:val="000000"/>
                <w:sz w:val="24"/>
                <w:szCs w:val="24"/>
              </w:rPr>
            </w:pPr>
            <w:r w:rsidRPr="002D3363">
              <w:rPr>
                <w:rFonts w:ascii="Arial" w:hAnsi="Arial" w:cs="Arial"/>
                <w:color w:val="000000"/>
                <w:sz w:val="24"/>
                <w:szCs w:val="24"/>
              </w:rPr>
              <w:t>How frequently are school staff in contact with parents / carers to liaise in relation to support?</w:t>
            </w:r>
          </w:p>
        </w:tc>
        <w:tc>
          <w:tcPr>
            <w:tcW w:w="5103"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4928" w:type="dxa"/>
          </w:tcPr>
          <w:p w:rsidR="00A45F97" w:rsidRPr="002D3363" w:rsidRDefault="00A45F97" w:rsidP="002E230D">
            <w:pPr>
              <w:numPr>
                <w:ilvl w:val="0"/>
                <w:numId w:val="14"/>
              </w:numPr>
              <w:autoSpaceDE w:val="0"/>
              <w:autoSpaceDN w:val="0"/>
              <w:adjustRightInd w:val="0"/>
              <w:rPr>
                <w:rFonts w:ascii="Arial" w:hAnsi="Arial" w:cs="Arial"/>
                <w:color w:val="000000"/>
                <w:sz w:val="24"/>
                <w:szCs w:val="24"/>
              </w:rPr>
            </w:pPr>
            <w:r w:rsidRPr="002D3363">
              <w:rPr>
                <w:rFonts w:ascii="Arial" w:hAnsi="Arial" w:cs="Arial"/>
                <w:color w:val="000000"/>
                <w:sz w:val="24"/>
                <w:szCs w:val="24"/>
              </w:rPr>
              <w:t>Views of parents / carers:</w:t>
            </w:r>
          </w:p>
        </w:tc>
        <w:tc>
          <w:tcPr>
            <w:tcW w:w="5103" w:type="dxa"/>
          </w:tcPr>
          <w:p w:rsidR="00A45F97" w:rsidRPr="002D3363" w:rsidRDefault="00A45F97" w:rsidP="002E230D">
            <w:pPr>
              <w:autoSpaceDE w:val="0"/>
              <w:autoSpaceDN w:val="0"/>
              <w:adjustRightInd w:val="0"/>
              <w:rPr>
                <w:rFonts w:ascii="Arial" w:hAnsi="Arial" w:cs="Arial"/>
                <w:b/>
                <w:color w:val="000000"/>
                <w:sz w:val="24"/>
                <w:szCs w:val="24"/>
              </w:rPr>
            </w:pPr>
          </w:p>
        </w:tc>
      </w:tr>
    </w:tbl>
    <w:p w:rsidR="00A45F97" w:rsidRPr="002D3363" w:rsidRDefault="00A45F97" w:rsidP="00A45F97">
      <w:pPr>
        <w:spacing w:line="240" w:lineRule="auto"/>
        <w:jc w:val="both"/>
        <w:rPr>
          <w:rFonts w:ascii="Arial" w:eastAsia="Calibri" w:hAnsi="Arial" w:cs="Arial"/>
          <w:b/>
          <w:sz w:val="24"/>
          <w:szCs w:val="24"/>
          <w:lang w:eastAsia="en-US"/>
        </w:rPr>
      </w:pPr>
    </w:p>
    <w:p w:rsidR="00A45F97" w:rsidRPr="002D3363" w:rsidRDefault="00A45F97" w:rsidP="00A45F97">
      <w:pPr>
        <w:spacing w:line="240" w:lineRule="auto"/>
        <w:jc w:val="both"/>
        <w:rPr>
          <w:rFonts w:ascii="Arial" w:eastAsia="Calibri" w:hAnsi="Arial" w:cs="Arial"/>
          <w:b/>
          <w:sz w:val="24"/>
          <w:szCs w:val="24"/>
          <w:lang w:eastAsia="en-US"/>
        </w:rPr>
      </w:pPr>
      <w:r w:rsidRPr="002D3363">
        <w:rPr>
          <w:rFonts w:ascii="Arial" w:eastAsia="Calibri" w:hAnsi="Arial" w:cs="Arial"/>
          <w:b/>
          <w:sz w:val="24"/>
          <w:szCs w:val="24"/>
          <w:lang w:eastAsia="en-US"/>
        </w:rPr>
        <w:t xml:space="preserve">It is essential that the young person has a support network within school and that staff that are allocated to offer this can do so reliably. Consideration therefore needs to be given to who is available to offer this and how this person will receive their support.  It would be preferable if this member of staff has some training in supporting young people who self-harm. </w:t>
      </w:r>
    </w:p>
    <w:tbl>
      <w:tblPr>
        <w:tblStyle w:val="TableGrid2"/>
        <w:tblW w:w="10031" w:type="dxa"/>
        <w:tblLook w:val="04A0" w:firstRow="1" w:lastRow="0" w:firstColumn="1" w:lastColumn="0" w:noHBand="0" w:noVBand="1"/>
      </w:tblPr>
      <w:tblGrid>
        <w:gridCol w:w="4621"/>
        <w:gridCol w:w="5410"/>
      </w:tblGrid>
      <w:tr w:rsidR="00A45F97" w:rsidRPr="002D3363" w:rsidTr="002B1A2E">
        <w:tc>
          <w:tcPr>
            <w:tcW w:w="4621"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 xml:space="preserve">Does the young person have a support person within school who he/she is able to communicate with?  </w:t>
            </w:r>
            <w:r w:rsidRPr="002D3363">
              <w:rPr>
                <w:rFonts w:ascii="Arial" w:hAnsi="Arial" w:cs="Arial"/>
                <w:i/>
                <w:color w:val="000000"/>
                <w:sz w:val="24"/>
                <w:szCs w:val="24"/>
              </w:rPr>
              <w:t>(this should be an adult not peer or prefect)</w:t>
            </w:r>
          </w:p>
        </w:tc>
        <w:tc>
          <w:tcPr>
            <w:tcW w:w="541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4621" w:type="dxa"/>
          </w:tcPr>
          <w:p w:rsidR="00A45F97" w:rsidRPr="002D3363" w:rsidRDefault="00A45F97" w:rsidP="002E230D">
            <w:pPr>
              <w:numPr>
                <w:ilvl w:val="0"/>
                <w:numId w:val="13"/>
              </w:numPr>
              <w:autoSpaceDE w:val="0"/>
              <w:autoSpaceDN w:val="0"/>
              <w:adjustRightInd w:val="0"/>
              <w:contextualSpacing/>
              <w:rPr>
                <w:rFonts w:ascii="Arial" w:hAnsi="Arial" w:cs="Arial"/>
                <w:b/>
                <w:color w:val="000000"/>
                <w:sz w:val="24"/>
                <w:szCs w:val="24"/>
              </w:rPr>
            </w:pPr>
            <w:r w:rsidRPr="002D3363">
              <w:rPr>
                <w:rFonts w:ascii="Arial" w:hAnsi="Arial" w:cs="Arial"/>
                <w:color w:val="000000"/>
                <w:sz w:val="24"/>
                <w:szCs w:val="24"/>
              </w:rPr>
              <w:t>Name of support person:</w:t>
            </w:r>
          </w:p>
        </w:tc>
        <w:tc>
          <w:tcPr>
            <w:tcW w:w="541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4621" w:type="dxa"/>
          </w:tcPr>
          <w:p w:rsidR="00A45F97" w:rsidRPr="002D3363" w:rsidRDefault="00A45F97" w:rsidP="002E230D">
            <w:pPr>
              <w:numPr>
                <w:ilvl w:val="0"/>
                <w:numId w:val="12"/>
              </w:numPr>
              <w:autoSpaceDE w:val="0"/>
              <w:autoSpaceDN w:val="0"/>
              <w:adjustRightInd w:val="0"/>
              <w:contextualSpacing/>
              <w:rPr>
                <w:rFonts w:ascii="Arial" w:hAnsi="Arial" w:cs="Arial"/>
                <w:b/>
                <w:color w:val="000000"/>
                <w:sz w:val="24"/>
                <w:szCs w:val="24"/>
              </w:rPr>
            </w:pPr>
            <w:r w:rsidRPr="002D3363">
              <w:rPr>
                <w:rFonts w:ascii="Arial" w:hAnsi="Arial" w:cs="Arial"/>
                <w:color w:val="000000"/>
                <w:sz w:val="24"/>
                <w:szCs w:val="24"/>
              </w:rPr>
              <w:t>How often is there contact?</w:t>
            </w:r>
          </w:p>
        </w:tc>
        <w:tc>
          <w:tcPr>
            <w:tcW w:w="541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4621" w:type="dxa"/>
          </w:tcPr>
          <w:p w:rsidR="00A45F97" w:rsidRPr="002D3363" w:rsidRDefault="00A45F97" w:rsidP="002E230D">
            <w:pPr>
              <w:numPr>
                <w:ilvl w:val="0"/>
                <w:numId w:val="12"/>
              </w:numPr>
              <w:autoSpaceDE w:val="0"/>
              <w:autoSpaceDN w:val="0"/>
              <w:adjustRightInd w:val="0"/>
              <w:contextualSpacing/>
              <w:rPr>
                <w:rFonts w:ascii="Arial" w:hAnsi="Arial" w:cs="Arial"/>
                <w:b/>
                <w:color w:val="000000"/>
                <w:sz w:val="24"/>
                <w:szCs w:val="24"/>
              </w:rPr>
            </w:pPr>
            <w:r w:rsidRPr="002D3363">
              <w:rPr>
                <w:rFonts w:ascii="Arial" w:hAnsi="Arial" w:cs="Arial"/>
                <w:color w:val="000000"/>
                <w:sz w:val="24"/>
                <w:szCs w:val="24"/>
              </w:rPr>
              <w:t>Who will provide this is support person not available?</w:t>
            </w:r>
          </w:p>
        </w:tc>
        <w:tc>
          <w:tcPr>
            <w:tcW w:w="541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4621" w:type="dxa"/>
          </w:tcPr>
          <w:p w:rsidR="00A45F97" w:rsidRPr="002D3363" w:rsidRDefault="00A45F97" w:rsidP="002E230D">
            <w:pPr>
              <w:numPr>
                <w:ilvl w:val="0"/>
                <w:numId w:val="12"/>
              </w:numPr>
              <w:autoSpaceDE w:val="0"/>
              <w:autoSpaceDN w:val="0"/>
              <w:adjustRightInd w:val="0"/>
              <w:contextualSpacing/>
              <w:rPr>
                <w:rFonts w:ascii="Arial" w:hAnsi="Arial" w:cs="Arial"/>
                <w:b/>
                <w:color w:val="000000"/>
                <w:sz w:val="24"/>
                <w:szCs w:val="24"/>
              </w:rPr>
            </w:pPr>
            <w:r w:rsidRPr="002D3363">
              <w:rPr>
                <w:rFonts w:ascii="Arial" w:hAnsi="Arial" w:cs="Arial"/>
                <w:color w:val="000000"/>
                <w:sz w:val="24"/>
                <w:szCs w:val="24"/>
              </w:rPr>
              <w:t>Any notes of what support is most helpful and any special arrangements (e.g. time out card, daily check-ins)</w:t>
            </w:r>
          </w:p>
        </w:tc>
        <w:tc>
          <w:tcPr>
            <w:tcW w:w="541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10031" w:type="dxa"/>
            <w:gridSpan w:val="2"/>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 xml:space="preserve">Does the young person have friends who are aware of the self-harm and are supportive? </w:t>
            </w:r>
          </w:p>
        </w:tc>
      </w:tr>
      <w:tr w:rsidR="00A45F97" w:rsidRPr="002D3363" w:rsidTr="002B1A2E">
        <w:tc>
          <w:tcPr>
            <w:tcW w:w="4621" w:type="dxa"/>
          </w:tcPr>
          <w:p w:rsidR="00A45F97" w:rsidRPr="002D3363" w:rsidRDefault="00A45F97" w:rsidP="002E230D">
            <w:pPr>
              <w:numPr>
                <w:ilvl w:val="0"/>
                <w:numId w:val="15"/>
              </w:numPr>
              <w:autoSpaceDE w:val="0"/>
              <w:autoSpaceDN w:val="0"/>
              <w:adjustRightInd w:val="0"/>
              <w:contextualSpacing/>
              <w:rPr>
                <w:rFonts w:ascii="Arial" w:hAnsi="Arial" w:cs="Arial"/>
                <w:b/>
                <w:color w:val="000000"/>
                <w:sz w:val="24"/>
                <w:szCs w:val="24"/>
              </w:rPr>
            </w:pPr>
            <w:r w:rsidRPr="002D3363">
              <w:rPr>
                <w:rFonts w:ascii="Arial" w:hAnsi="Arial" w:cs="Arial"/>
                <w:color w:val="000000"/>
                <w:sz w:val="24"/>
                <w:szCs w:val="24"/>
              </w:rPr>
              <w:t>Are these relationships consistent?</w:t>
            </w:r>
          </w:p>
        </w:tc>
        <w:tc>
          <w:tcPr>
            <w:tcW w:w="541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4621" w:type="dxa"/>
            <w:tcBorders>
              <w:bottom w:val="single" w:sz="4" w:space="0" w:color="auto"/>
            </w:tcBorders>
          </w:tcPr>
          <w:p w:rsidR="00A45F97" w:rsidRPr="002D3363" w:rsidRDefault="00A45F97" w:rsidP="002E230D">
            <w:pPr>
              <w:numPr>
                <w:ilvl w:val="0"/>
                <w:numId w:val="15"/>
              </w:numPr>
              <w:autoSpaceDE w:val="0"/>
              <w:autoSpaceDN w:val="0"/>
              <w:adjustRightInd w:val="0"/>
              <w:contextualSpacing/>
              <w:rPr>
                <w:rFonts w:ascii="Arial" w:hAnsi="Arial" w:cs="Arial"/>
                <w:b/>
                <w:color w:val="000000"/>
                <w:sz w:val="24"/>
                <w:szCs w:val="24"/>
              </w:rPr>
            </w:pPr>
            <w:r w:rsidRPr="002D3363">
              <w:rPr>
                <w:rFonts w:ascii="Arial" w:hAnsi="Arial" w:cs="Arial"/>
                <w:color w:val="000000"/>
                <w:sz w:val="24"/>
                <w:szCs w:val="24"/>
              </w:rPr>
              <w:t xml:space="preserve">How are the friends managing this supportive role? </w:t>
            </w:r>
          </w:p>
        </w:tc>
        <w:tc>
          <w:tcPr>
            <w:tcW w:w="5410" w:type="dxa"/>
            <w:tcBorders>
              <w:bottom w:val="single" w:sz="4" w:space="0" w:color="auto"/>
            </w:tcBorders>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10031" w:type="dxa"/>
            <w:gridSpan w:val="2"/>
            <w:tcBorders>
              <w:left w:val="nil"/>
              <w:bottom w:val="single" w:sz="4" w:space="0" w:color="auto"/>
            </w:tcBorders>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10031" w:type="dxa"/>
            <w:gridSpan w:val="2"/>
            <w:tcBorders>
              <w:top w:val="single" w:sz="4" w:space="0" w:color="auto"/>
            </w:tcBorders>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Is the young person’s GP aware and is the young person receiving any treatment or medical support?</w:t>
            </w:r>
          </w:p>
        </w:tc>
      </w:tr>
      <w:tr w:rsidR="00A45F97" w:rsidRPr="002D3363" w:rsidTr="002B1A2E">
        <w:tc>
          <w:tcPr>
            <w:tcW w:w="4621" w:type="dxa"/>
          </w:tcPr>
          <w:p w:rsidR="00A45F97" w:rsidRPr="002D3363" w:rsidRDefault="00A45F97" w:rsidP="002E230D">
            <w:pPr>
              <w:numPr>
                <w:ilvl w:val="0"/>
                <w:numId w:val="15"/>
              </w:numPr>
              <w:autoSpaceDE w:val="0"/>
              <w:autoSpaceDN w:val="0"/>
              <w:adjustRightInd w:val="0"/>
              <w:contextualSpacing/>
              <w:rPr>
                <w:rFonts w:ascii="Arial" w:hAnsi="Arial" w:cs="Arial"/>
                <w:color w:val="000000"/>
                <w:sz w:val="24"/>
                <w:szCs w:val="24"/>
              </w:rPr>
            </w:pPr>
            <w:r w:rsidRPr="002D3363">
              <w:rPr>
                <w:rFonts w:ascii="Arial" w:hAnsi="Arial" w:cs="Arial"/>
                <w:color w:val="000000"/>
                <w:sz w:val="24"/>
                <w:szCs w:val="24"/>
              </w:rPr>
              <w:t>Name of GP and contact details:</w:t>
            </w:r>
          </w:p>
          <w:p w:rsidR="00A45F97" w:rsidRPr="002D3363" w:rsidRDefault="00A45F97" w:rsidP="002E230D">
            <w:pPr>
              <w:autoSpaceDE w:val="0"/>
              <w:autoSpaceDN w:val="0"/>
              <w:adjustRightInd w:val="0"/>
              <w:ind w:left="720"/>
              <w:contextualSpacing/>
              <w:rPr>
                <w:rFonts w:ascii="Arial" w:hAnsi="Arial" w:cs="Arial"/>
                <w:color w:val="000000"/>
                <w:sz w:val="24"/>
                <w:szCs w:val="24"/>
              </w:rPr>
            </w:pPr>
          </w:p>
        </w:tc>
        <w:tc>
          <w:tcPr>
            <w:tcW w:w="541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10031" w:type="dxa"/>
            <w:gridSpan w:val="2"/>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Is the young person known to CAMHS?</w:t>
            </w:r>
          </w:p>
        </w:tc>
      </w:tr>
      <w:tr w:rsidR="00A45F97" w:rsidRPr="002D3363" w:rsidTr="002B1A2E">
        <w:tc>
          <w:tcPr>
            <w:tcW w:w="4621" w:type="dxa"/>
          </w:tcPr>
          <w:p w:rsidR="00A45F97" w:rsidRPr="002D3363" w:rsidRDefault="00A45F97" w:rsidP="002E230D">
            <w:pPr>
              <w:numPr>
                <w:ilvl w:val="0"/>
                <w:numId w:val="12"/>
              </w:numPr>
              <w:autoSpaceDE w:val="0"/>
              <w:autoSpaceDN w:val="0"/>
              <w:adjustRightInd w:val="0"/>
              <w:contextualSpacing/>
              <w:rPr>
                <w:rFonts w:ascii="Arial" w:hAnsi="Arial" w:cs="Arial"/>
                <w:b/>
                <w:color w:val="000000"/>
                <w:sz w:val="24"/>
                <w:szCs w:val="24"/>
              </w:rPr>
            </w:pPr>
            <w:r w:rsidRPr="002D3363">
              <w:rPr>
                <w:rFonts w:ascii="Arial" w:hAnsi="Arial" w:cs="Arial"/>
                <w:color w:val="000000"/>
                <w:sz w:val="24"/>
                <w:szCs w:val="24"/>
              </w:rPr>
              <w:t>Name of care co-ordinator and contact details:</w:t>
            </w:r>
          </w:p>
        </w:tc>
        <w:tc>
          <w:tcPr>
            <w:tcW w:w="541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10031" w:type="dxa"/>
            <w:gridSpan w:val="2"/>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Is the young person receiving counselling?</w:t>
            </w:r>
          </w:p>
        </w:tc>
      </w:tr>
      <w:tr w:rsidR="00A45F97" w:rsidRPr="002D3363" w:rsidTr="002B1A2E">
        <w:tc>
          <w:tcPr>
            <w:tcW w:w="4621" w:type="dxa"/>
          </w:tcPr>
          <w:p w:rsidR="00A45F97" w:rsidRPr="002D3363" w:rsidRDefault="00A45F97" w:rsidP="002E230D">
            <w:pPr>
              <w:numPr>
                <w:ilvl w:val="0"/>
                <w:numId w:val="12"/>
              </w:numPr>
              <w:autoSpaceDE w:val="0"/>
              <w:autoSpaceDN w:val="0"/>
              <w:adjustRightInd w:val="0"/>
              <w:contextualSpacing/>
              <w:rPr>
                <w:rFonts w:ascii="Arial" w:hAnsi="Arial" w:cs="Arial"/>
                <w:b/>
                <w:color w:val="000000"/>
                <w:sz w:val="24"/>
                <w:szCs w:val="24"/>
              </w:rPr>
            </w:pPr>
            <w:r w:rsidRPr="002D3363">
              <w:rPr>
                <w:rFonts w:ascii="Arial" w:hAnsi="Arial" w:cs="Arial"/>
                <w:color w:val="000000"/>
                <w:sz w:val="24"/>
                <w:szCs w:val="24"/>
              </w:rPr>
              <w:t>Name of organisation providing counselling:</w:t>
            </w:r>
          </w:p>
        </w:tc>
        <w:tc>
          <w:tcPr>
            <w:tcW w:w="541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4621" w:type="dxa"/>
          </w:tcPr>
          <w:p w:rsidR="00A45F97" w:rsidRPr="002D3363" w:rsidRDefault="00A45F97" w:rsidP="002E230D">
            <w:pPr>
              <w:numPr>
                <w:ilvl w:val="0"/>
                <w:numId w:val="12"/>
              </w:numPr>
              <w:autoSpaceDE w:val="0"/>
              <w:autoSpaceDN w:val="0"/>
              <w:adjustRightInd w:val="0"/>
              <w:contextualSpacing/>
              <w:rPr>
                <w:rFonts w:ascii="Arial" w:hAnsi="Arial" w:cs="Arial"/>
                <w:color w:val="000000"/>
                <w:sz w:val="24"/>
                <w:szCs w:val="24"/>
              </w:rPr>
            </w:pPr>
            <w:r w:rsidRPr="002D3363">
              <w:rPr>
                <w:rFonts w:ascii="Arial" w:hAnsi="Arial" w:cs="Arial"/>
                <w:color w:val="000000"/>
                <w:sz w:val="24"/>
                <w:szCs w:val="24"/>
              </w:rPr>
              <w:t>Name of counsellor and contact details:</w:t>
            </w:r>
          </w:p>
        </w:tc>
        <w:tc>
          <w:tcPr>
            <w:tcW w:w="541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10031" w:type="dxa"/>
            <w:gridSpan w:val="2"/>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 xml:space="preserve">Are any other agencies involved in supporting this young person and/or their family? </w:t>
            </w:r>
          </w:p>
        </w:tc>
      </w:tr>
      <w:tr w:rsidR="00A45F97" w:rsidRPr="002D3363" w:rsidTr="002B1A2E">
        <w:tc>
          <w:tcPr>
            <w:tcW w:w="4621" w:type="dxa"/>
          </w:tcPr>
          <w:p w:rsidR="00A45F97" w:rsidRPr="002D3363" w:rsidRDefault="00A45F97" w:rsidP="002E230D">
            <w:pPr>
              <w:numPr>
                <w:ilvl w:val="0"/>
                <w:numId w:val="12"/>
              </w:numPr>
              <w:autoSpaceDE w:val="0"/>
              <w:autoSpaceDN w:val="0"/>
              <w:adjustRightInd w:val="0"/>
              <w:contextualSpacing/>
              <w:rPr>
                <w:rFonts w:ascii="Arial" w:hAnsi="Arial" w:cs="Arial"/>
                <w:color w:val="000000"/>
                <w:sz w:val="24"/>
                <w:szCs w:val="24"/>
              </w:rPr>
            </w:pPr>
            <w:r w:rsidRPr="002D3363">
              <w:rPr>
                <w:rFonts w:ascii="Arial" w:hAnsi="Arial" w:cs="Arial"/>
                <w:color w:val="000000"/>
                <w:sz w:val="24"/>
                <w:szCs w:val="24"/>
              </w:rPr>
              <w:t>Name of organisation and key worker</w:t>
            </w:r>
            <w:r w:rsidRPr="002D3363">
              <w:rPr>
                <w:rFonts w:ascii="Arial" w:hAnsi="Arial" w:cs="Arial"/>
                <w:b/>
                <w:color w:val="000000"/>
                <w:sz w:val="24"/>
                <w:szCs w:val="24"/>
              </w:rPr>
              <w:t>:</w:t>
            </w:r>
          </w:p>
        </w:tc>
        <w:tc>
          <w:tcPr>
            <w:tcW w:w="541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10031" w:type="dxa"/>
            <w:gridSpan w:val="2"/>
            <w:tcBorders>
              <w:bottom w:val="single" w:sz="4" w:space="0" w:color="auto"/>
            </w:tcBorders>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 xml:space="preserve">Is the young person in Care or subject to a ‘Child Protection’ or ‘Child in Need’ plan? </w:t>
            </w:r>
          </w:p>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10031" w:type="dxa"/>
            <w:gridSpan w:val="2"/>
            <w:tcBorders>
              <w:left w:val="nil"/>
              <w:right w:val="nil"/>
            </w:tcBorders>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4621"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Any notes made between supporting agencies and young person and family in relation to management of the self- harming behaviour:</w:t>
            </w:r>
          </w:p>
        </w:tc>
        <w:tc>
          <w:tcPr>
            <w:tcW w:w="541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4621"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Any changes of behaviour that may need to be monitored and communicated to those involved in supporting the young person:</w:t>
            </w:r>
          </w:p>
          <w:p w:rsidR="00A45F97" w:rsidRPr="002D3363" w:rsidRDefault="00A45F97" w:rsidP="002E230D">
            <w:pPr>
              <w:autoSpaceDE w:val="0"/>
              <w:autoSpaceDN w:val="0"/>
              <w:adjustRightInd w:val="0"/>
              <w:rPr>
                <w:rFonts w:ascii="Arial" w:hAnsi="Arial" w:cs="Arial"/>
                <w:b/>
                <w:color w:val="000000"/>
                <w:sz w:val="24"/>
                <w:szCs w:val="24"/>
              </w:rPr>
            </w:pPr>
          </w:p>
        </w:tc>
        <w:tc>
          <w:tcPr>
            <w:tcW w:w="541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4621" w:type="dxa"/>
          </w:tcPr>
          <w:p w:rsidR="00A45F97" w:rsidRPr="002D3363" w:rsidRDefault="00A45F97" w:rsidP="002E230D">
            <w:pPr>
              <w:autoSpaceDE w:val="0"/>
              <w:autoSpaceDN w:val="0"/>
              <w:adjustRightInd w:val="0"/>
              <w:rPr>
                <w:rFonts w:ascii="Arial" w:hAnsi="Arial" w:cs="Arial"/>
                <w:color w:val="000000"/>
                <w:sz w:val="24"/>
                <w:szCs w:val="24"/>
              </w:rPr>
            </w:pPr>
            <w:r w:rsidRPr="002D3363">
              <w:rPr>
                <w:rFonts w:ascii="Arial" w:hAnsi="Arial" w:cs="Arial"/>
                <w:b/>
                <w:color w:val="000000"/>
                <w:sz w:val="24"/>
                <w:szCs w:val="24"/>
              </w:rPr>
              <w:t xml:space="preserve">Any activities within school which will need additional support, should be avoided or may act as a trigger of self- harm behaviour </w:t>
            </w:r>
            <w:r w:rsidRPr="002D3363">
              <w:rPr>
                <w:rFonts w:ascii="Arial" w:hAnsi="Arial" w:cs="Arial"/>
                <w:color w:val="000000"/>
                <w:sz w:val="24"/>
                <w:szCs w:val="24"/>
              </w:rPr>
              <w:t>(consideration needs to be given to sensory needs when a young person has special educational needs):</w:t>
            </w:r>
          </w:p>
          <w:p w:rsidR="00A45F97" w:rsidRPr="002D3363" w:rsidRDefault="00A45F97" w:rsidP="002E230D">
            <w:pPr>
              <w:autoSpaceDE w:val="0"/>
              <w:autoSpaceDN w:val="0"/>
              <w:adjustRightInd w:val="0"/>
              <w:rPr>
                <w:rFonts w:ascii="Arial" w:hAnsi="Arial" w:cs="Arial"/>
                <w:b/>
                <w:color w:val="000000"/>
                <w:sz w:val="24"/>
                <w:szCs w:val="24"/>
              </w:rPr>
            </w:pPr>
          </w:p>
        </w:tc>
        <w:tc>
          <w:tcPr>
            <w:tcW w:w="541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4621"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 xml:space="preserve">Any known specific dates that may trigger distress for the young person </w:t>
            </w:r>
            <w:r w:rsidRPr="002D3363">
              <w:rPr>
                <w:rFonts w:ascii="Arial" w:hAnsi="Arial" w:cs="Arial"/>
                <w:color w:val="000000"/>
                <w:sz w:val="24"/>
                <w:szCs w:val="24"/>
              </w:rPr>
              <w:t>(e.g. anniversary of a significant loss):</w:t>
            </w:r>
          </w:p>
        </w:tc>
        <w:tc>
          <w:tcPr>
            <w:tcW w:w="5410" w:type="dxa"/>
          </w:tcPr>
          <w:p w:rsidR="00A45F97" w:rsidRPr="002D3363" w:rsidRDefault="00A45F97" w:rsidP="002E230D">
            <w:pPr>
              <w:autoSpaceDE w:val="0"/>
              <w:autoSpaceDN w:val="0"/>
              <w:adjustRightInd w:val="0"/>
              <w:rPr>
                <w:rFonts w:ascii="Arial" w:hAnsi="Arial" w:cs="Arial"/>
                <w:b/>
                <w:color w:val="000000"/>
                <w:sz w:val="24"/>
                <w:szCs w:val="24"/>
              </w:rPr>
            </w:pPr>
          </w:p>
        </w:tc>
      </w:tr>
    </w:tbl>
    <w:p w:rsidR="00A45F97" w:rsidRPr="002D3363" w:rsidRDefault="00A45F97" w:rsidP="00A45F97">
      <w:pPr>
        <w:spacing w:after="0"/>
        <w:rPr>
          <w:rFonts w:ascii="Arial" w:eastAsia="Calibri" w:hAnsi="Arial" w:cs="Arial"/>
          <w:b/>
          <w:i/>
          <w:sz w:val="24"/>
          <w:szCs w:val="24"/>
          <w:lang w:eastAsia="en-US"/>
        </w:rPr>
      </w:pPr>
    </w:p>
    <w:p w:rsidR="00A45F97" w:rsidRPr="002D3363" w:rsidRDefault="00A45F97" w:rsidP="00A45F97">
      <w:pPr>
        <w:spacing w:after="0"/>
        <w:jc w:val="both"/>
        <w:rPr>
          <w:rFonts w:ascii="Arial" w:eastAsia="Calibri" w:hAnsi="Arial" w:cs="Arial"/>
          <w:i/>
          <w:sz w:val="24"/>
          <w:szCs w:val="24"/>
          <w:lang w:eastAsia="en-US"/>
        </w:rPr>
      </w:pPr>
      <w:r w:rsidRPr="002D3363">
        <w:rPr>
          <w:rFonts w:ascii="Arial" w:eastAsia="Calibri" w:hAnsi="Arial" w:cs="Arial"/>
          <w:i/>
          <w:sz w:val="24"/>
          <w:szCs w:val="24"/>
          <w:lang w:eastAsia="en-US"/>
        </w:rPr>
        <w:t>*This information should be treated confidentially. However, the young person’s safety is paramount and therefore it is necessary to liaise with those involved with the care of the young person as appropriate to ensure his/her safety.</w:t>
      </w:r>
    </w:p>
    <w:p w:rsidR="00A45F97" w:rsidRPr="002D3363" w:rsidRDefault="00A45F97" w:rsidP="00A45F97">
      <w:pPr>
        <w:rPr>
          <w:rFonts w:ascii="Arial" w:eastAsia="Calibri" w:hAnsi="Arial" w:cs="Arial"/>
          <w:b/>
          <w:sz w:val="24"/>
          <w:szCs w:val="24"/>
          <w:lang w:eastAsia="en-US"/>
        </w:rPr>
      </w:pPr>
      <w:r>
        <w:rPr>
          <w:rFonts w:ascii="Arial" w:eastAsia="Calibri" w:hAnsi="Arial" w:cs="Arial"/>
          <w:b/>
          <w:sz w:val="24"/>
          <w:szCs w:val="24"/>
          <w:lang w:eastAsia="en-US"/>
        </w:rPr>
        <w:t>Monitorin</w:t>
      </w:r>
      <w:r w:rsidRPr="002D3363">
        <w:rPr>
          <w:rFonts w:ascii="Arial" w:eastAsia="Calibri" w:hAnsi="Arial" w:cs="Arial"/>
          <w:b/>
          <w:sz w:val="24"/>
          <w:szCs w:val="24"/>
          <w:lang w:eastAsia="en-US"/>
        </w:rPr>
        <w:t>g and review arrangements</w:t>
      </w:r>
    </w:p>
    <w:p w:rsidR="00A45F97" w:rsidRPr="002D3363" w:rsidRDefault="00A45F97" w:rsidP="00A45F97">
      <w:pPr>
        <w:jc w:val="both"/>
        <w:rPr>
          <w:rFonts w:ascii="Arial" w:eastAsia="Calibri" w:hAnsi="Arial" w:cs="Arial"/>
          <w:b/>
          <w:sz w:val="24"/>
          <w:szCs w:val="24"/>
          <w:lang w:eastAsia="en-US"/>
        </w:rPr>
      </w:pPr>
      <w:r w:rsidRPr="002D3363">
        <w:rPr>
          <w:rFonts w:ascii="Arial" w:eastAsia="Calibri" w:hAnsi="Arial" w:cs="Arial"/>
          <w:sz w:val="24"/>
          <w:szCs w:val="24"/>
          <w:lang w:eastAsia="en-US"/>
        </w:rPr>
        <w:t xml:space="preserve">For information on how to hold Person Centred Review Meetings click here: </w:t>
      </w:r>
      <w:hyperlink r:id="rId13" w:history="1">
        <w:r w:rsidRPr="002D3363">
          <w:rPr>
            <w:rFonts w:ascii="Arial" w:eastAsia="Calibri" w:hAnsi="Arial" w:cs="Arial"/>
            <w:color w:val="0000FF"/>
            <w:sz w:val="24"/>
            <w:szCs w:val="24"/>
            <w:u w:val="single"/>
            <w:lang w:eastAsia="en-US"/>
          </w:rPr>
          <w:t>Person Centred Reviews</w:t>
        </w:r>
      </w:hyperlink>
    </w:p>
    <w:tbl>
      <w:tblPr>
        <w:tblStyle w:val="TableGrid2"/>
        <w:tblW w:w="0" w:type="auto"/>
        <w:tblLook w:val="04A0" w:firstRow="1" w:lastRow="0" w:firstColumn="1" w:lastColumn="0" w:noHBand="0" w:noVBand="1"/>
      </w:tblPr>
      <w:tblGrid>
        <w:gridCol w:w="2010"/>
        <w:gridCol w:w="1761"/>
        <w:gridCol w:w="3058"/>
        <w:gridCol w:w="3060"/>
      </w:tblGrid>
      <w:tr w:rsidR="00A45F97" w:rsidRPr="002D3363" w:rsidTr="002B1A2E">
        <w:tc>
          <w:tcPr>
            <w:tcW w:w="2010"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Dates plan updated/ Reviewed</w:t>
            </w:r>
          </w:p>
        </w:tc>
        <w:tc>
          <w:tcPr>
            <w:tcW w:w="1761" w:type="dxa"/>
          </w:tcPr>
          <w:p w:rsidR="00A45F97" w:rsidRPr="002D3363" w:rsidRDefault="00A45F97" w:rsidP="002E230D">
            <w:pPr>
              <w:autoSpaceDE w:val="0"/>
              <w:autoSpaceDN w:val="0"/>
              <w:adjustRightInd w:val="0"/>
              <w:jc w:val="center"/>
              <w:rPr>
                <w:rFonts w:ascii="Arial" w:hAnsi="Arial" w:cs="Arial"/>
                <w:b/>
                <w:color w:val="000000"/>
                <w:sz w:val="24"/>
                <w:szCs w:val="24"/>
              </w:rPr>
            </w:pPr>
            <w:r w:rsidRPr="002D3363">
              <w:rPr>
                <w:rFonts w:ascii="Arial" w:hAnsi="Arial" w:cs="Arial"/>
                <w:b/>
                <w:color w:val="000000"/>
                <w:sz w:val="24"/>
                <w:szCs w:val="24"/>
              </w:rPr>
              <w:t>Key person/ co-ordinator</w:t>
            </w: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Those involved in development of plan</w:t>
            </w:r>
          </w:p>
        </w:tc>
        <w:tc>
          <w:tcPr>
            <w:tcW w:w="3060"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Agreed actions</w:t>
            </w:r>
          </w:p>
        </w:tc>
      </w:tr>
      <w:tr w:rsidR="00A45F97" w:rsidRPr="002D3363" w:rsidTr="002B1A2E">
        <w:tc>
          <w:tcPr>
            <w:tcW w:w="2010" w:type="dxa"/>
          </w:tcPr>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tc>
        <w:tc>
          <w:tcPr>
            <w:tcW w:w="1761"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6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2010" w:type="dxa"/>
          </w:tcPr>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tc>
        <w:tc>
          <w:tcPr>
            <w:tcW w:w="1761"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6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2010" w:type="dxa"/>
          </w:tcPr>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tc>
        <w:tc>
          <w:tcPr>
            <w:tcW w:w="1761"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6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2010" w:type="dxa"/>
          </w:tcPr>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tc>
        <w:tc>
          <w:tcPr>
            <w:tcW w:w="1761"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6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2010" w:type="dxa"/>
          </w:tcPr>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tc>
        <w:tc>
          <w:tcPr>
            <w:tcW w:w="1761"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6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2010" w:type="dxa"/>
          </w:tcPr>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tc>
        <w:tc>
          <w:tcPr>
            <w:tcW w:w="1761"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60"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B1A2E">
        <w:tc>
          <w:tcPr>
            <w:tcW w:w="2010" w:type="dxa"/>
          </w:tcPr>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tc>
        <w:tc>
          <w:tcPr>
            <w:tcW w:w="1761"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60" w:type="dxa"/>
          </w:tcPr>
          <w:p w:rsidR="00A45F97" w:rsidRPr="002D3363" w:rsidRDefault="00A45F97" w:rsidP="002E230D">
            <w:pPr>
              <w:autoSpaceDE w:val="0"/>
              <w:autoSpaceDN w:val="0"/>
              <w:adjustRightInd w:val="0"/>
              <w:rPr>
                <w:rFonts w:ascii="Arial" w:hAnsi="Arial" w:cs="Arial"/>
                <w:b/>
                <w:color w:val="000000"/>
                <w:sz w:val="24"/>
                <w:szCs w:val="24"/>
              </w:rPr>
            </w:pPr>
          </w:p>
        </w:tc>
      </w:tr>
    </w:tbl>
    <w:p w:rsidR="00A45F97" w:rsidRPr="002D3363" w:rsidRDefault="00A45F97" w:rsidP="00A45F97">
      <w:pPr>
        <w:rPr>
          <w:rFonts w:ascii="Arial" w:eastAsia="Calibri" w:hAnsi="Arial" w:cs="Arial"/>
          <w:b/>
          <w:sz w:val="24"/>
          <w:szCs w:val="24"/>
          <w:lang w:eastAsia="en-US"/>
        </w:rPr>
      </w:pPr>
    </w:p>
    <w:p w:rsidR="00A45F97" w:rsidRDefault="00A45F97" w:rsidP="00A45F97">
      <w:pPr>
        <w:rPr>
          <w:rFonts w:ascii="Arial" w:eastAsia="Calibri" w:hAnsi="Arial" w:cs="Arial"/>
          <w:b/>
          <w:sz w:val="24"/>
          <w:szCs w:val="24"/>
          <w:lang w:eastAsia="en-US"/>
        </w:rPr>
      </w:pPr>
    </w:p>
    <w:p w:rsidR="00A45F97" w:rsidRDefault="00A45F97" w:rsidP="00A45F97">
      <w:pPr>
        <w:rPr>
          <w:rFonts w:ascii="Arial" w:eastAsia="Calibri" w:hAnsi="Arial" w:cs="Arial"/>
          <w:b/>
          <w:sz w:val="24"/>
          <w:szCs w:val="24"/>
          <w:lang w:eastAsia="en-US"/>
        </w:rPr>
      </w:pPr>
    </w:p>
    <w:p w:rsidR="00A45F97" w:rsidRDefault="00A45F97" w:rsidP="00A45F97">
      <w:pPr>
        <w:rPr>
          <w:rFonts w:ascii="Arial" w:eastAsia="Calibri" w:hAnsi="Arial" w:cs="Arial"/>
          <w:b/>
          <w:sz w:val="24"/>
          <w:szCs w:val="24"/>
          <w:lang w:eastAsia="en-US"/>
        </w:rPr>
      </w:pPr>
    </w:p>
    <w:p w:rsidR="00A45F97" w:rsidRDefault="00A45F97" w:rsidP="00A45F97">
      <w:pPr>
        <w:rPr>
          <w:rFonts w:ascii="Arial" w:eastAsia="Calibri" w:hAnsi="Arial" w:cs="Arial"/>
          <w:b/>
          <w:sz w:val="24"/>
          <w:szCs w:val="24"/>
          <w:lang w:eastAsia="en-US"/>
        </w:rPr>
      </w:pPr>
    </w:p>
    <w:p w:rsidR="00A45F97" w:rsidRDefault="00A45F97" w:rsidP="00A45F97">
      <w:pPr>
        <w:rPr>
          <w:rFonts w:ascii="Arial" w:eastAsia="Calibri" w:hAnsi="Arial" w:cs="Arial"/>
          <w:b/>
          <w:sz w:val="24"/>
          <w:szCs w:val="24"/>
          <w:lang w:eastAsia="en-US"/>
        </w:rPr>
      </w:pPr>
    </w:p>
    <w:p w:rsidR="00A45F97" w:rsidRDefault="00A45F97" w:rsidP="00A45F97">
      <w:pPr>
        <w:rPr>
          <w:rFonts w:ascii="Arial" w:eastAsia="Calibri" w:hAnsi="Arial" w:cs="Arial"/>
          <w:b/>
          <w:sz w:val="24"/>
          <w:szCs w:val="24"/>
          <w:lang w:eastAsia="en-US"/>
        </w:rPr>
      </w:pPr>
    </w:p>
    <w:p w:rsidR="00A45F97" w:rsidRDefault="00A45F97" w:rsidP="00A45F97">
      <w:pPr>
        <w:rPr>
          <w:rFonts w:ascii="Arial" w:eastAsia="Calibri" w:hAnsi="Arial" w:cs="Arial"/>
          <w:b/>
          <w:sz w:val="24"/>
          <w:szCs w:val="24"/>
          <w:lang w:eastAsia="en-US"/>
        </w:rPr>
      </w:pPr>
    </w:p>
    <w:p w:rsidR="00A45F97" w:rsidRDefault="00A45F97" w:rsidP="00A45F97">
      <w:pPr>
        <w:rPr>
          <w:rFonts w:ascii="Arial" w:eastAsia="Calibri" w:hAnsi="Arial" w:cs="Arial"/>
          <w:b/>
          <w:sz w:val="24"/>
          <w:szCs w:val="24"/>
          <w:lang w:eastAsia="en-US"/>
        </w:rPr>
      </w:pPr>
    </w:p>
    <w:p w:rsidR="00A45F97" w:rsidRDefault="00A45F97" w:rsidP="00A45F97">
      <w:pPr>
        <w:rPr>
          <w:rFonts w:ascii="Arial" w:eastAsia="Calibri" w:hAnsi="Arial" w:cs="Arial"/>
          <w:b/>
          <w:sz w:val="24"/>
          <w:szCs w:val="24"/>
          <w:lang w:eastAsia="en-US"/>
        </w:rPr>
      </w:pPr>
    </w:p>
    <w:p w:rsidR="00A45F97" w:rsidRDefault="00A45F97" w:rsidP="00A45F97">
      <w:pPr>
        <w:rPr>
          <w:rFonts w:ascii="Arial" w:eastAsia="Calibri" w:hAnsi="Arial" w:cs="Arial"/>
          <w:b/>
          <w:sz w:val="24"/>
          <w:szCs w:val="24"/>
          <w:lang w:eastAsia="en-US"/>
        </w:rPr>
      </w:pPr>
    </w:p>
    <w:p w:rsidR="00A45F97" w:rsidRDefault="00A45F97" w:rsidP="00A45F97">
      <w:pPr>
        <w:rPr>
          <w:rFonts w:ascii="Arial" w:eastAsia="Calibri" w:hAnsi="Arial" w:cs="Arial"/>
          <w:b/>
          <w:sz w:val="24"/>
          <w:szCs w:val="24"/>
          <w:lang w:eastAsia="en-US"/>
        </w:rPr>
      </w:pPr>
    </w:p>
    <w:p w:rsidR="00A45F97" w:rsidRDefault="00A45F97" w:rsidP="00A45F97">
      <w:pPr>
        <w:rPr>
          <w:rFonts w:ascii="Arial" w:eastAsia="Calibri" w:hAnsi="Arial" w:cs="Arial"/>
          <w:b/>
          <w:sz w:val="24"/>
          <w:szCs w:val="24"/>
          <w:lang w:eastAsia="en-US"/>
        </w:rPr>
      </w:pPr>
    </w:p>
    <w:p w:rsidR="00A45F97" w:rsidRPr="002D3363" w:rsidRDefault="00A45F97" w:rsidP="00A45F97">
      <w:pPr>
        <w:rPr>
          <w:rFonts w:ascii="Arial" w:eastAsia="Calibri" w:hAnsi="Arial" w:cs="Arial"/>
          <w:b/>
          <w:sz w:val="24"/>
          <w:szCs w:val="24"/>
          <w:lang w:eastAsia="en-US"/>
        </w:rPr>
      </w:pPr>
    </w:p>
    <w:p w:rsidR="002B1A2E" w:rsidRDefault="002B1A2E" w:rsidP="00A45F97">
      <w:pPr>
        <w:rPr>
          <w:rFonts w:ascii="Arial" w:eastAsia="Calibri" w:hAnsi="Arial" w:cs="Arial"/>
          <w:b/>
          <w:sz w:val="24"/>
          <w:szCs w:val="24"/>
          <w:lang w:eastAsia="en-US"/>
        </w:rPr>
      </w:pPr>
      <w:bookmarkStart w:id="3" w:name="AnnexB"/>
    </w:p>
    <w:p w:rsidR="00A45F97" w:rsidRPr="002D3363" w:rsidRDefault="00A45F97" w:rsidP="00A45F97">
      <w:pPr>
        <w:rPr>
          <w:rFonts w:ascii="Arial" w:eastAsia="Calibri" w:hAnsi="Arial" w:cs="Arial"/>
          <w:b/>
          <w:sz w:val="24"/>
          <w:szCs w:val="24"/>
          <w:lang w:eastAsia="en-US"/>
        </w:rPr>
      </w:pPr>
      <w:r w:rsidRPr="002D3363">
        <w:rPr>
          <w:rFonts w:ascii="Arial" w:eastAsia="Calibri" w:hAnsi="Arial" w:cs="Arial"/>
          <w:b/>
          <w:sz w:val="24"/>
          <w:szCs w:val="24"/>
          <w:lang w:eastAsia="en-US"/>
        </w:rPr>
        <w:t>Appendix B</w:t>
      </w:r>
      <w:bookmarkEnd w:id="3"/>
      <w:r w:rsidRPr="002D3363">
        <w:rPr>
          <w:rFonts w:ascii="Arial" w:eastAsia="Calibri" w:hAnsi="Arial" w:cs="Arial"/>
          <w:b/>
          <w:sz w:val="24"/>
          <w:szCs w:val="24"/>
          <w:lang w:eastAsia="en-US"/>
        </w:rPr>
        <w:t>:  Risk Management Plan for schools managing young people with self- harming behaviours:</w:t>
      </w:r>
    </w:p>
    <w:p w:rsidR="00A45F97" w:rsidRPr="002D3363" w:rsidRDefault="00A45F97" w:rsidP="00A45F97">
      <w:pPr>
        <w:rPr>
          <w:rFonts w:ascii="Arial" w:eastAsia="Calibri" w:hAnsi="Arial" w:cs="Arial"/>
          <w:color w:val="B1A089"/>
          <w:sz w:val="20"/>
          <w:szCs w:val="20"/>
          <w:lang w:eastAsia="en-US"/>
        </w:rPr>
      </w:pPr>
      <w:r w:rsidRPr="002D3363">
        <w:rPr>
          <w:rFonts w:ascii="Arial" w:eastAsia="Calibri" w:hAnsi="Arial" w:cs="Arial"/>
          <w:sz w:val="20"/>
          <w:szCs w:val="20"/>
          <w:lang w:eastAsia="en-US"/>
        </w:rPr>
        <w:t xml:space="preserve">Information in this plan could be gathered using person centred tools as part of a One Planning Environment).  </w:t>
      </w:r>
      <w:hyperlink r:id="rId14" w:history="1">
        <w:r w:rsidRPr="002D3363">
          <w:rPr>
            <w:rFonts w:ascii="Arial" w:eastAsia="Calibri" w:hAnsi="Arial" w:cs="Arial"/>
            <w:color w:val="0000FF"/>
            <w:sz w:val="20"/>
            <w:szCs w:val="20"/>
            <w:u w:val="single"/>
            <w:lang w:eastAsia="en-US"/>
          </w:rPr>
          <w:t xml:space="preserve">One planning Environment </w:t>
        </w:r>
      </w:hyperlink>
      <w:r w:rsidRPr="002D3363">
        <w:rPr>
          <w:rFonts w:ascii="Arial" w:eastAsia="Calibri" w:hAnsi="Arial" w:cs="Arial"/>
          <w:color w:val="B1A089"/>
          <w:sz w:val="20"/>
          <w:szCs w:val="20"/>
          <w:lang w:eastAsia="en-US"/>
        </w:rPr>
        <w:t xml:space="preserve"> </w:t>
      </w:r>
    </w:p>
    <w:tbl>
      <w:tblPr>
        <w:tblStyle w:val="TableGrid11"/>
        <w:tblW w:w="0" w:type="auto"/>
        <w:tblLook w:val="04A0" w:firstRow="1" w:lastRow="0" w:firstColumn="1" w:lastColumn="0" w:noHBand="0" w:noVBand="1"/>
      </w:tblPr>
      <w:tblGrid>
        <w:gridCol w:w="5495"/>
        <w:gridCol w:w="3747"/>
      </w:tblGrid>
      <w:tr w:rsidR="00A45F97" w:rsidRPr="002D3363" w:rsidTr="002E230D">
        <w:tc>
          <w:tcPr>
            <w:tcW w:w="5495" w:type="dxa"/>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Date plan completed:</w:t>
            </w:r>
          </w:p>
        </w:tc>
        <w:tc>
          <w:tcPr>
            <w:tcW w:w="3747" w:type="dxa"/>
          </w:tcPr>
          <w:p w:rsidR="00A45F97" w:rsidRPr="002D3363" w:rsidRDefault="00A45F97" w:rsidP="002E230D">
            <w:pPr>
              <w:rPr>
                <w:rFonts w:ascii="Arial" w:eastAsia="Times New Roman" w:hAnsi="Arial" w:cs="Arial"/>
                <w:color w:val="B1A089"/>
                <w:sz w:val="24"/>
                <w:szCs w:val="24"/>
              </w:rPr>
            </w:pPr>
          </w:p>
        </w:tc>
      </w:tr>
      <w:tr w:rsidR="00A45F97" w:rsidRPr="002D3363" w:rsidTr="002E230D">
        <w:tc>
          <w:tcPr>
            <w:tcW w:w="5495" w:type="dxa"/>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Date updated:</w:t>
            </w:r>
          </w:p>
        </w:tc>
        <w:tc>
          <w:tcPr>
            <w:tcW w:w="3747" w:type="dxa"/>
          </w:tcPr>
          <w:p w:rsidR="00A45F97" w:rsidRPr="002D3363" w:rsidRDefault="00A45F97" w:rsidP="002E230D">
            <w:pPr>
              <w:rPr>
                <w:rFonts w:ascii="Arial" w:eastAsia="Times New Roman" w:hAnsi="Arial" w:cs="Arial"/>
                <w:color w:val="B1A089"/>
                <w:sz w:val="24"/>
                <w:szCs w:val="24"/>
              </w:rPr>
            </w:pPr>
          </w:p>
        </w:tc>
      </w:tr>
      <w:tr w:rsidR="00A45F97" w:rsidRPr="002D3363" w:rsidTr="002E230D">
        <w:tc>
          <w:tcPr>
            <w:tcW w:w="5495" w:type="dxa"/>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Date to  be reviewed:</w:t>
            </w:r>
          </w:p>
        </w:tc>
        <w:tc>
          <w:tcPr>
            <w:tcW w:w="3747" w:type="dxa"/>
          </w:tcPr>
          <w:p w:rsidR="00A45F97" w:rsidRPr="002D3363" w:rsidRDefault="00A45F97" w:rsidP="002E230D">
            <w:pPr>
              <w:rPr>
                <w:rFonts w:ascii="Arial" w:eastAsia="Times New Roman" w:hAnsi="Arial" w:cs="Arial"/>
                <w:color w:val="B1A089"/>
                <w:sz w:val="24"/>
                <w:szCs w:val="24"/>
              </w:rPr>
            </w:pPr>
          </w:p>
        </w:tc>
      </w:tr>
      <w:tr w:rsidR="00A45F97" w:rsidRPr="002D3363" w:rsidTr="002E230D">
        <w:tc>
          <w:tcPr>
            <w:tcW w:w="5495" w:type="dxa"/>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Is this part of a One Plan /SEN support?</w:t>
            </w:r>
          </w:p>
        </w:tc>
        <w:tc>
          <w:tcPr>
            <w:tcW w:w="3747" w:type="dxa"/>
          </w:tcPr>
          <w:p w:rsidR="00A45F97" w:rsidRPr="002D3363" w:rsidRDefault="00A45F97" w:rsidP="002E230D">
            <w:pPr>
              <w:rPr>
                <w:rFonts w:ascii="Arial" w:eastAsia="Times New Roman" w:hAnsi="Arial" w:cs="Arial"/>
                <w:color w:val="B1A089"/>
                <w:sz w:val="24"/>
                <w:szCs w:val="24"/>
              </w:rPr>
            </w:pPr>
          </w:p>
        </w:tc>
      </w:tr>
    </w:tbl>
    <w:p w:rsidR="00A45F97" w:rsidRPr="002D3363" w:rsidRDefault="00A45F97" w:rsidP="00A45F97">
      <w:pPr>
        <w:jc w:val="center"/>
        <w:rPr>
          <w:rFonts w:ascii="Arial" w:eastAsia="Calibri" w:hAnsi="Arial" w:cs="Arial"/>
          <w:b/>
          <w:color w:val="FF0000"/>
          <w:sz w:val="16"/>
          <w:szCs w:val="16"/>
          <w:lang w:eastAsia="en-US"/>
        </w:rPr>
      </w:pPr>
    </w:p>
    <w:tbl>
      <w:tblPr>
        <w:tblStyle w:val="TableGrid11"/>
        <w:tblW w:w="9606" w:type="dxa"/>
        <w:tblLook w:val="04A0" w:firstRow="1" w:lastRow="0" w:firstColumn="1" w:lastColumn="0" w:noHBand="0" w:noVBand="1"/>
      </w:tblPr>
      <w:tblGrid>
        <w:gridCol w:w="5495"/>
        <w:gridCol w:w="4111"/>
      </w:tblGrid>
      <w:tr w:rsidR="00A45F97" w:rsidRPr="002D3363" w:rsidTr="002E230D">
        <w:tc>
          <w:tcPr>
            <w:tcW w:w="9606" w:type="dxa"/>
            <w:gridSpan w:val="2"/>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 xml:space="preserve">What is the self- harm behaviour? </w:t>
            </w:r>
            <w:r w:rsidRPr="002D3363">
              <w:rPr>
                <w:rFonts w:ascii="Arial" w:eastAsia="Times New Roman" w:hAnsi="Arial" w:cs="Arial"/>
                <w:b/>
                <w:i/>
                <w:sz w:val="24"/>
                <w:szCs w:val="24"/>
              </w:rPr>
              <w:t>(Please tick / add in other relevant information)</w:t>
            </w:r>
          </w:p>
        </w:tc>
      </w:tr>
      <w:tr w:rsidR="00A45F97" w:rsidRPr="002D3363" w:rsidTr="002E230D">
        <w:tc>
          <w:tcPr>
            <w:tcW w:w="5495" w:type="dxa"/>
          </w:tcPr>
          <w:p w:rsidR="00A45F97" w:rsidRPr="002D3363" w:rsidRDefault="00A45F97" w:rsidP="002E230D">
            <w:pPr>
              <w:numPr>
                <w:ilvl w:val="0"/>
                <w:numId w:val="11"/>
              </w:numPr>
              <w:rPr>
                <w:rFonts w:ascii="Arial" w:eastAsia="Times New Roman" w:hAnsi="Arial" w:cs="Arial"/>
                <w:sz w:val="24"/>
                <w:szCs w:val="24"/>
              </w:rPr>
            </w:pPr>
            <w:r w:rsidRPr="002D3363">
              <w:rPr>
                <w:rFonts w:ascii="Arial" w:eastAsia="Times New Roman" w:hAnsi="Arial" w:cs="Arial"/>
                <w:sz w:val="24"/>
                <w:szCs w:val="24"/>
              </w:rPr>
              <w:t>Drug or alcohol use</w:t>
            </w:r>
          </w:p>
        </w:tc>
        <w:tc>
          <w:tcPr>
            <w:tcW w:w="4111" w:type="dxa"/>
          </w:tcPr>
          <w:p w:rsidR="00A45F97" w:rsidRPr="002D3363" w:rsidRDefault="00A45F97" w:rsidP="002E230D">
            <w:pPr>
              <w:rPr>
                <w:rFonts w:ascii="Arial" w:eastAsia="Times New Roman" w:hAnsi="Arial" w:cs="Arial"/>
                <w:sz w:val="24"/>
                <w:szCs w:val="24"/>
              </w:rPr>
            </w:pPr>
          </w:p>
        </w:tc>
      </w:tr>
      <w:tr w:rsidR="00A45F97" w:rsidRPr="002D3363" w:rsidTr="002E230D">
        <w:tc>
          <w:tcPr>
            <w:tcW w:w="5495" w:type="dxa"/>
          </w:tcPr>
          <w:p w:rsidR="00A45F97" w:rsidRPr="002D3363" w:rsidRDefault="00A45F97" w:rsidP="002E230D">
            <w:pPr>
              <w:numPr>
                <w:ilvl w:val="0"/>
                <w:numId w:val="11"/>
              </w:numPr>
              <w:rPr>
                <w:rFonts w:ascii="Arial" w:eastAsia="Times New Roman" w:hAnsi="Arial" w:cs="Arial"/>
                <w:sz w:val="24"/>
                <w:szCs w:val="24"/>
              </w:rPr>
            </w:pPr>
            <w:r w:rsidRPr="002D3363">
              <w:rPr>
                <w:rFonts w:ascii="Arial" w:eastAsia="Times New Roman" w:hAnsi="Arial" w:cs="Arial"/>
                <w:sz w:val="24"/>
                <w:szCs w:val="24"/>
              </w:rPr>
              <w:t>Restricted eating</w:t>
            </w:r>
          </w:p>
        </w:tc>
        <w:tc>
          <w:tcPr>
            <w:tcW w:w="4111" w:type="dxa"/>
          </w:tcPr>
          <w:p w:rsidR="00A45F97" w:rsidRPr="002D3363" w:rsidRDefault="00A45F97" w:rsidP="002E230D">
            <w:pPr>
              <w:rPr>
                <w:rFonts w:ascii="Arial" w:eastAsia="Times New Roman" w:hAnsi="Arial" w:cs="Arial"/>
                <w:sz w:val="24"/>
                <w:szCs w:val="24"/>
              </w:rPr>
            </w:pPr>
          </w:p>
        </w:tc>
      </w:tr>
      <w:tr w:rsidR="00A45F97" w:rsidRPr="002D3363" w:rsidTr="002E230D">
        <w:tc>
          <w:tcPr>
            <w:tcW w:w="5495" w:type="dxa"/>
          </w:tcPr>
          <w:p w:rsidR="00A45F97" w:rsidRPr="002D3363" w:rsidRDefault="00A45F97" w:rsidP="002E230D">
            <w:pPr>
              <w:numPr>
                <w:ilvl w:val="0"/>
                <w:numId w:val="11"/>
              </w:numPr>
              <w:rPr>
                <w:rFonts w:ascii="Arial" w:eastAsia="Times New Roman" w:hAnsi="Arial" w:cs="Arial"/>
                <w:sz w:val="24"/>
                <w:szCs w:val="24"/>
              </w:rPr>
            </w:pPr>
            <w:r w:rsidRPr="002D3363">
              <w:rPr>
                <w:rFonts w:ascii="Arial" w:eastAsia="Times New Roman" w:hAnsi="Arial" w:cs="Arial"/>
                <w:sz w:val="24"/>
                <w:szCs w:val="24"/>
              </w:rPr>
              <w:t>Cutting, scratching, burning or other</w:t>
            </w:r>
          </w:p>
        </w:tc>
        <w:tc>
          <w:tcPr>
            <w:tcW w:w="4111" w:type="dxa"/>
          </w:tcPr>
          <w:p w:rsidR="00A45F97" w:rsidRPr="002D3363" w:rsidRDefault="00A45F97" w:rsidP="002E230D">
            <w:pPr>
              <w:rPr>
                <w:rFonts w:ascii="Arial" w:eastAsia="Times New Roman" w:hAnsi="Arial" w:cs="Arial"/>
                <w:sz w:val="24"/>
                <w:szCs w:val="24"/>
              </w:rPr>
            </w:pPr>
          </w:p>
        </w:tc>
      </w:tr>
      <w:tr w:rsidR="00A45F97" w:rsidRPr="002D3363" w:rsidTr="002E230D">
        <w:tc>
          <w:tcPr>
            <w:tcW w:w="5495" w:type="dxa"/>
          </w:tcPr>
          <w:p w:rsidR="00A45F97" w:rsidRPr="002D3363" w:rsidRDefault="00A45F97" w:rsidP="002E230D">
            <w:pPr>
              <w:numPr>
                <w:ilvl w:val="0"/>
                <w:numId w:val="11"/>
              </w:numPr>
              <w:rPr>
                <w:rFonts w:ascii="Arial" w:eastAsia="Times New Roman" w:hAnsi="Arial" w:cs="Arial"/>
                <w:sz w:val="24"/>
                <w:szCs w:val="24"/>
              </w:rPr>
            </w:pPr>
            <w:r w:rsidRPr="002D3363">
              <w:rPr>
                <w:rFonts w:ascii="Arial" w:eastAsia="Times New Roman" w:hAnsi="Arial" w:cs="Arial"/>
                <w:sz w:val="24"/>
                <w:szCs w:val="24"/>
              </w:rPr>
              <w:t>Absconding</w:t>
            </w:r>
          </w:p>
        </w:tc>
        <w:tc>
          <w:tcPr>
            <w:tcW w:w="4111" w:type="dxa"/>
          </w:tcPr>
          <w:p w:rsidR="00A45F97" w:rsidRPr="002D3363" w:rsidRDefault="00A45F97" w:rsidP="002E230D">
            <w:pPr>
              <w:rPr>
                <w:rFonts w:ascii="Arial" w:eastAsia="Times New Roman" w:hAnsi="Arial" w:cs="Arial"/>
                <w:sz w:val="24"/>
                <w:szCs w:val="24"/>
              </w:rPr>
            </w:pPr>
          </w:p>
        </w:tc>
      </w:tr>
      <w:tr w:rsidR="00A45F97" w:rsidRPr="002D3363" w:rsidTr="002E230D">
        <w:tc>
          <w:tcPr>
            <w:tcW w:w="5495" w:type="dxa"/>
            <w:tcBorders>
              <w:bottom w:val="single" w:sz="4" w:space="0" w:color="auto"/>
            </w:tcBorders>
          </w:tcPr>
          <w:p w:rsidR="00A45F97" w:rsidRPr="002D3363" w:rsidRDefault="00A45F97" w:rsidP="002E230D">
            <w:pPr>
              <w:numPr>
                <w:ilvl w:val="0"/>
                <w:numId w:val="11"/>
              </w:numPr>
              <w:rPr>
                <w:rFonts w:ascii="Arial" w:eastAsia="Times New Roman" w:hAnsi="Arial" w:cs="Arial"/>
                <w:sz w:val="24"/>
                <w:szCs w:val="24"/>
              </w:rPr>
            </w:pPr>
            <w:r w:rsidRPr="002D3363">
              <w:rPr>
                <w:rFonts w:ascii="Arial" w:eastAsia="Times New Roman" w:hAnsi="Arial" w:cs="Arial"/>
                <w:sz w:val="24"/>
                <w:szCs w:val="24"/>
              </w:rPr>
              <w:t>Exposing self to risks</w:t>
            </w:r>
          </w:p>
        </w:tc>
        <w:tc>
          <w:tcPr>
            <w:tcW w:w="4111" w:type="dxa"/>
            <w:tcBorders>
              <w:bottom w:val="single" w:sz="4" w:space="0" w:color="auto"/>
            </w:tcBorders>
          </w:tcPr>
          <w:p w:rsidR="00A45F97" w:rsidRPr="002D3363" w:rsidRDefault="00A45F97" w:rsidP="002E230D">
            <w:pPr>
              <w:rPr>
                <w:rFonts w:ascii="Arial" w:eastAsia="Times New Roman" w:hAnsi="Arial" w:cs="Arial"/>
                <w:sz w:val="24"/>
                <w:szCs w:val="24"/>
              </w:rPr>
            </w:pPr>
          </w:p>
        </w:tc>
      </w:tr>
      <w:tr w:rsidR="00A45F97" w:rsidRPr="002D3363" w:rsidTr="002E230D">
        <w:tc>
          <w:tcPr>
            <w:tcW w:w="9606" w:type="dxa"/>
            <w:gridSpan w:val="2"/>
            <w:tcBorders>
              <w:left w:val="nil"/>
              <w:right w:val="nil"/>
            </w:tcBorders>
          </w:tcPr>
          <w:p w:rsidR="00A45F97" w:rsidRPr="002D3363" w:rsidRDefault="00A45F97" w:rsidP="002E230D">
            <w:pPr>
              <w:rPr>
                <w:rFonts w:ascii="Arial" w:eastAsia="Times New Roman" w:hAnsi="Arial" w:cs="Arial"/>
                <w:sz w:val="24"/>
                <w:szCs w:val="24"/>
              </w:rPr>
            </w:pPr>
          </w:p>
        </w:tc>
      </w:tr>
      <w:tr w:rsidR="00A45F97" w:rsidRPr="002D3363" w:rsidTr="002E230D">
        <w:tc>
          <w:tcPr>
            <w:tcW w:w="9606" w:type="dxa"/>
            <w:gridSpan w:val="2"/>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Are the parents / carers aware and involved in the management plan?</w:t>
            </w:r>
          </w:p>
        </w:tc>
      </w:tr>
      <w:tr w:rsidR="00A45F97" w:rsidRPr="002D3363" w:rsidTr="002E230D">
        <w:tc>
          <w:tcPr>
            <w:tcW w:w="5495" w:type="dxa"/>
          </w:tcPr>
          <w:p w:rsidR="00A45F97" w:rsidRPr="002D3363" w:rsidRDefault="00A45F97" w:rsidP="002E230D">
            <w:pPr>
              <w:numPr>
                <w:ilvl w:val="0"/>
                <w:numId w:val="14"/>
              </w:numPr>
              <w:rPr>
                <w:rFonts w:ascii="Arial" w:eastAsia="Times New Roman" w:hAnsi="Arial" w:cs="Arial"/>
                <w:sz w:val="24"/>
                <w:szCs w:val="24"/>
              </w:rPr>
            </w:pPr>
            <w:r w:rsidRPr="002D3363">
              <w:rPr>
                <w:rFonts w:ascii="Arial" w:eastAsia="Times New Roman" w:hAnsi="Arial" w:cs="Arial"/>
                <w:sz w:val="24"/>
                <w:szCs w:val="24"/>
              </w:rPr>
              <w:t>Name of parents / carers:</w:t>
            </w:r>
          </w:p>
        </w:tc>
        <w:tc>
          <w:tcPr>
            <w:tcW w:w="4111" w:type="dxa"/>
          </w:tcPr>
          <w:p w:rsidR="00A45F97" w:rsidRPr="002D3363" w:rsidRDefault="00A45F97" w:rsidP="002E230D">
            <w:pPr>
              <w:rPr>
                <w:rFonts w:ascii="Arial" w:eastAsia="Times New Roman" w:hAnsi="Arial" w:cs="Arial"/>
                <w:sz w:val="24"/>
                <w:szCs w:val="24"/>
              </w:rPr>
            </w:pPr>
          </w:p>
        </w:tc>
      </w:tr>
      <w:tr w:rsidR="00A45F97" w:rsidRPr="002D3363" w:rsidTr="002E230D">
        <w:tc>
          <w:tcPr>
            <w:tcW w:w="5495" w:type="dxa"/>
          </w:tcPr>
          <w:p w:rsidR="00A45F97" w:rsidRPr="002D3363" w:rsidRDefault="00A45F97" w:rsidP="002E230D">
            <w:pPr>
              <w:numPr>
                <w:ilvl w:val="0"/>
                <w:numId w:val="14"/>
              </w:numPr>
              <w:rPr>
                <w:rFonts w:ascii="Arial" w:eastAsia="Times New Roman" w:hAnsi="Arial" w:cs="Arial"/>
                <w:sz w:val="24"/>
                <w:szCs w:val="24"/>
              </w:rPr>
            </w:pPr>
            <w:r w:rsidRPr="002D3363">
              <w:rPr>
                <w:rFonts w:ascii="Arial" w:eastAsia="Times New Roman" w:hAnsi="Arial" w:cs="Arial"/>
                <w:sz w:val="24"/>
                <w:szCs w:val="24"/>
              </w:rPr>
              <w:t>Contact details:</w:t>
            </w:r>
          </w:p>
        </w:tc>
        <w:tc>
          <w:tcPr>
            <w:tcW w:w="4111" w:type="dxa"/>
          </w:tcPr>
          <w:p w:rsidR="00A45F97" w:rsidRPr="002D3363" w:rsidRDefault="00A45F97" w:rsidP="002E230D">
            <w:pPr>
              <w:rPr>
                <w:rFonts w:ascii="Arial" w:eastAsia="Times New Roman" w:hAnsi="Arial" w:cs="Arial"/>
                <w:sz w:val="24"/>
                <w:szCs w:val="24"/>
              </w:rPr>
            </w:pPr>
          </w:p>
        </w:tc>
      </w:tr>
      <w:tr w:rsidR="00A45F97" w:rsidRPr="002D3363" w:rsidTr="002E230D">
        <w:tc>
          <w:tcPr>
            <w:tcW w:w="5495" w:type="dxa"/>
          </w:tcPr>
          <w:p w:rsidR="00A45F97" w:rsidRPr="002D3363" w:rsidRDefault="00A45F97" w:rsidP="002E230D">
            <w:pPr>
              <w:numPr>
                <w:ilvl w:val="0"/>
                <w:numId w:val="14"/>
              </w:numPr>
              <w:rPr>
                <w:rFonts w:ascii="Arial" w:eastAsia="Times New Roman" w:hAnsi="Arial" w:cs="Arial"/>
                <w:sz w:val="24"/>
                <w:szCs w:val="24"/>
              </w:rPr>
            </w:pPr>
            <w:r w:rsidRPr="002D3363">
              <w:rPr>
                <w:rFonts w:ascii="Arial" w:eastAsia="Times New Roman" w:hAnsi="Arial" w:cs="Arial"/>
                <w:sz w:val="24"/>
                <w:szCs w:val="24"/>
              </w:rPr>
              <w:t>How frequently are school staff in contact with parents / carers to liaise in relation to support?</w:t>
            </w:r>
          </w:p>
        </w:tc>
        <w:tc>
          <w:tcPr>
            <w:tcW w:w="4111" w:type="dxa"/>
          </w:tcPr>
          <w:p w:rsidR="00A45F97" w:rsidRPr="002D3363" w:rsidRDefault="00A45F97" w:rsidP="002E230D">
            <w:pPr>
              <w:rPr>
                <w:rFonts w:ascii="Arial" w:eastAsia="Times New Roman" w:hAnsi="Arial" w:cs="Arial"/>
                <w:sz w:val="24"/>
                <w:szCs w:val="24"/>
              </w:rPr>
            </w:pPr>
          </w:p>
        </w:tc>
      </w:tr>
      <w:tr w:rsidR="00A45F97" w:rsidRPr="002D3363" w:rsidTr="002E230D">
        <w:tc>
          <w:tcPr>
            <w:tcW w:w="5495" w:type="dxa"/>
          </w:tcPr>
          <w:p w:rsidR="00A45F97" w:rsidRPr="002D3363" w:rsidRDefault="00A45F97" w:rsidP="002E230D">
            <w:pPr>
              <w:numPr>
                <w:ilvl w:val="0"/>
                <w:numId w:val="14"/>
              </w:numPr>
              <w:rPr>
                <w:rFonts w:ascii="Arial" w:eastAsia="Times New Roman" w:hAnsi="Arial" w:cs="Arial"/>
                <w:sz w:val="24"/>
                <w:szCs w:val="24"/>
              </w:rPr>
            </w:pPr>
            <w:r w:rsidRPr="002D3363">
              <w:rPr>
                <w:rFonts w:ascii="Arial" w:eastAsia="Times New Roman" w:hAnsi="Arial" w:cs="Arial"/>
                <w:sz w:val="24"/>
                <w:szCs w:val="24"/>
              </w:rPr>
              <w:t>Views of parents / carers:</w:t>
            </w:r>
          </w:p>
        </w:tc>
        <w:tc>
          <w:tcPr>
            <w:tcW w:w="4111" w:type="dxa"/>
          </w:tcPr>
          <w:p w:rsidR="00A45F97" w:rsidRPr="002D3363" w:rsidRDefault="00A45F97" w:rsidP="002E230D">
            <w:pPr>
              <w:rPr>
                <w:rFonts w:ascii="Arial" w:eastAsia="Times New Roman" w:hAnsi="Arial" w:cs="Arial"/>
                <w:sz w:val="24"/>
                <w:szCs w:val="24"/>
              </w:rPr>
            </w:pPr>
          </w:p>
        </w:tc>
      </w:tr>
    </w:tbl>
    <w:p w:rsidR="00A45F97" w:rsidRPr="002D3363" w:rsidRDefault="00A45F97" w:rsidP="00A45F97">
      <w:pPr>
        <w:jc w:val="both"/>
        <w:rPr>
          <w:rFonts w:ascii="Arial" w:eastAsia="Calibri" w:hAnsi="Arial" w:cs="Arial"/>
          <w:b/>
          <w:sz w:val="24"/>
          <w:szCs w:val="24"/>
          <w:lang w:eastAsia="en-US"/>
        </w:rPr>
      </w:pPr>
      <w:r w:rsidRPr="002D3363">
        <w:rPr>
          <w:rFonts w:ascii="Arial" w:eastAsia="Calibri" w:hAnsi="Arial" w:cs="Arial"/>
          <w:b/>
          <w:sz w:val="24"/>
          <w:szCs w:val="24"/>
          <w:lang w:eastAsia="en-US"/>
        </w:rPr>
        <w:t xml:space="preserve">It is essential that the young person has a support network within school and that staff allocated to offer this can do so reliably. Consideration therefore needs to be given to who is available to offer this and how this person will receive their support.  It would be preferable if this member of staff has some training in supporting young people who self-harm. </w:t>
      </w:r>
    </w:p>
    <w:tbl>
      <w:tblPr>
        <w:tblStyle w:val="TableGrid11"/>
        <w:tblW w:w="0" w:type="auto"/>
        <w:tblLook w:val="04A0" w:firstRow="1" w:lastRow="0" w:firstColumn="1" w:lastColumn="0" w:noHBand="0" w:noVBand="1"/>
      </w:tblPr>
      <w:tblGrid>
        <w:gridCol w:w="4621"/>
        <w:gridCol w:w="4985"/>
      </w:tblGrid>
      <w:tr w:rsidR="00A45F97" w:rsidRPr="002D3363" w:rsidTr="002E230D">
        <w:tc>
          <w:tcPr>
            <w:tcW w:w="9606" w:type="dxa"/>
            <w:gridSpan w:val="2"/>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 xml:space="preserve">Does the young person have a support person within school who he/she is able to communicate with?  </w:t>
            </w:r>
            <w:r w:rsidRPr="002D3363">
              <w:rPr>
                <w:rFonts w:ascii="Arial" w:eastAsia="Times New Roman" w:hAnsi="Arial" w:cs="Arial"/>
                <w:b/>
                <w:i/>
                <w:sz w:val="24"/>
                <w:szCs w:val="24"/>
              </w:rPr>
              <w:t>(this should be an adult not peer or prefect)</w:t>
            </w:r>
          </w:p>
        </w:tc>
      </w:tr>
      <w:tr w:rsidR="00A45F97" w:rsidRPr="002D3363" w:rsidTr="002E230D">
        <w:tc>
          <w:tcPr>
            <w:tcW w:w="4621" w:type="dxa"/>
          </w:tcPr>
          <w:p w:rsidR="00A45F97" w:rsidRPr="002D3363" w:rsidRDefault="00A45F97" w:rsidP="002E230D">
            <w:pPr>
              <w:numPr>
                <w:ilvl w:val="0"/>
                <w:numId w:val="13"/>
              </w:numPr>
              <w:rPr>
                <w:rFonts w:ascii="Arial" w:eastAsia="Times New Roman" w:hAnsi="Arial" w:cs="Arial"/>
                <w:sz w:val="24"/>
                <w:szCs w:val="24"/>
              </w:rPr>
            </w:pPr>
            <w:r w:rsidRPr="002D3363">
              <w:rPr>
                <w:rFonts w:ascii="Arial" w:eastAsia="Times New Roman" w:hAnsi="Arial" w:cs="Arial"/>
                <w:sz w:val="24"/>
                <w:szCs w:val="24"/>
              </w:rPr>
              <w:t>Name of support person:</w:t>
            </w:r>
          </w:p>
          <w:p w:rsidR="00A45F97" w:rsidRPr="002D3363" w:rsidRDefault="00A45F97" w:rsidP="002E230D">
            <w:pPr>
              <w:rPr>
                <w:rFonts w:ascii="Arial" w:eastAsia="Times New Roman" w:hAnsi="Arial" w:cs="Arial"/>
                <w:sz w:val="24"/>
                <w:szCs w:val="24"/>
              </w:rPr>
            </w:pPr>
          </w:p>
        </w:tc>
        <w:tc>
          <w:tcPr>
            <w:tcW w:w="4985" w:type="dxa"/>
          </w:tcPr>
          <w:p w:rsidR="00A45F97" w:rsidRPr="002D3363" w:rsidRDefault="00A45F97" w:rsidP="002E230D">
            <w:pPr>
              <w:rPr>
                <w:rFonts w:ascii="Arial" w:eastAsia="Times New Roman" w:hAnsi="Arial" w:cs="Arial"/>
                <w:sz w:val="24"/>
                <w:szCs w:val="24"/>
              </w:rPr>
            </w:pPr>
          </w:p>
        </w:tc>
      </w:tr>
      <w:tr w:rsidR="00A45F97" w:rsidRPr="002D3363" w:rsidTr="002E230D">
        <w:tc>
          <w:tcPr>
            <w:tcW w:w="4621" w:type="dxa"/>
          </w:tcPr>
          <w:p w:rsidR="00A45F97" w:rsidRPr="002D3363" w:rsidRDefault="00A45F97" w:rsidP="002E230D">
            <w:pPr>
              <w:numPr>
                <w:ilvl w:val="0"/>
                <w:numId w:val="12"/>
              </w:numPr>
              <w:rPr>
                <w:rFonts w:ascii="Arial" w:eastAsia="Times New Roman" w:hAnsi="Arial" w:cs="Arial"/>
                <w:sz w:val="24"/>
                <w:szCs w:val="24"/>
              </w:rPr>
            </w:pPr>
            <w:r w:rsidRPr="002D3363">
              <w:rPr>
                <w:rFonts w:ascii="Arial" w:eastAsia="Times New Roman" w:hAnsi="Arial" w:cs="Arial"/>
                <w:sz w:val="24"/>
                <w:szCs w:val="24"/>
              </w:rPr>
              <w:t>How often is the contact?</w:t>
            </w:r>
          </w:p>
          <w:p w:rsidR="00A45F97" w:rsidRPr="002D3363" w:rsidRDefault="00A45F97" w:rsidP="002E230D">
            <w:pPr>
              <w:rPr>
                <w:rFonts w:ascii="Arial" w:eastAsia="Times New Roman" w:hAnsi="Arial" w:cs="Arial"/>
                <w:sz w:val="24"/>
                <w:szCs w:val="24"/>
              </w:rPr>
            </w:pPr>
          </w:p>
        </w:tc>
        <w:tc>
          <w:tcPr>
            <w:tcW w:w="4985" w:type="dxa"/>
          </w:tcPr>
          <w:p w:rsidR="00A45F97" w:rsidRPr="002D3363" w:rsidRDefault="00A45F97" w:rsidP="002E230D">
            <w:pPr>
              <w:rPr>
                <w:rFonts w:ascii="Arial" w:eastAsia="Times New Roman" w:hAnsi="Arial" w:cs="Arial"/>
                <w:sz w:val="24"/>
                <w:szCs w:val="24"/>
              </w:rPr>
            </w:pPr>
          </w:p>
        </w:tc>
      </w:tr>
      <w:tr w:rsidR="00A45F97" w:rsidRPr="002D3363" w:rsidTr="002E230D">
        <w:tc>
          <w:tcPr>
            <w:tcW w:w="4621" w:type="dxa"/>
          </w:tcPr>
          <w:p w:rsidR="00A45F97" w:rsidRPr="002D3363" w:rsidRDefault="00A45F97" w:rsidP="002E230D">
            <w:pPr>
              <w:numPr>
                <w:ilvl w:val="0"/>
                <w:numId w:val="12"/>
              </w:numPr>
              <w:rPr>
                <w:rFonts w:ascii="Arial" w:eastAsia="Times New Roman" w:hAnsi="Arial" w:cs="Arial"/>
                <w:sz w:val="24"/>
                <w:szCs w:val="24"/>
              </w:rPr>
            </w:pPr>
            <w:r w:rsidRPr="002D3363">
              <w:rPr>
                <w:rFonts w:ascii="Arial" w:eastAsia="Times New Roman" w:hAnsi="Arial" w:cs="Arial"/>
                <w:sz w:val="24"/>
                <w:szCs w:val="24"/>
              </w:rPr>
              <w:t>Who will provide this is support person not available?</w:t>
            </w:r>
          </w:p>
        </w:tc>
        <w:tc>
          <w:tcPr>
            <w:tcW w:w="4985" w:type="dxa"/>
          </w:tcPr>
          <w:p w:rsidR="00A45F97" w:rsidRPr="002D3363" w:rsidRDefault="00A45F97" w:rsidP="002E230D">
            <w:pPr>
              <w:rPr>
                <w:rFonts w:ascii="Arial" w:eastAsia="Times New Roman" w:hAnsi="Arial" w:cs="Arial"/>
                <w:sz w:val="24"/>
                <w:szCs w:val="24"/>
              </w:rPr>
            </w:pPr>
          </w:p>
        </w:tc>
      </w:tr>
      <w:tr w:rsidR="00A45F97" w:rsidRPr="002D3363" w:rsidTr="002E230D">
        <w:tc>
          <w:tcPr>
            <w:tcW w:w="4621" w:type="dxa"/>
          </w:tcPr>
          <w:p w:rsidR="00A45F97" w:rsidRPr="002D3363" w:rsidRDefault="00A45F97" w:rsidP="002E230D">
            <w:pPr>
              <w:numPr>
                <w:ilvl w:val="0"/>
                <w:numId w:val="12"/>
              </w:numPr>
              <w:rPr>
                <w:rFonts w:ascii="Arial" w:eastAsia="Times New Roman" w:hAnsi="Arial" w:cs="Arial"/>
                <w:sz w:val="24"/>
                <w:szCs w:val="24"/>
              </w:rPr>
            </w:pPr>
            <w:r w:rsidRPr="002D3363">
              <w:rPr>
                <w:rFonts w:ascii="Arial" w:eastAsia="Times New Roman" w:hAnsi="Arial" w:cs="Arial"/>
                <w:sz w:val="24"/>
                <w:szCs w:val="24"/>
              </w:rPr>
              <w:t>Any notes of what support is most helpful and any special arrangements (e.g. time out card, daily check-ins)</w:t>
            </w:r>
          </w:p>
        </w:tc>
        <w:tc>
          <w:tcPr>
            <w:tcW w:w="4985" w:type="dxa"/>
          </w:tcPr>
          <w:p w:rsidR="00A45F97" w:rsidRPr="002D3363" w:rsidRDefault="00A45F97" w:rsidP="002E230D">
            <w:pPr>
              <w:rPr>
                <w:rFonts w:ascii="Arial" w:eastAsia="Times New Roman" w:hAnsi="Arial" w:cs="Arial"/>
                <w:sz w:val="24"/>
                <w:szCs w:val="24"/>
              </w:rPr>
            </w:pPr>
          </w:p>
        </w:tc>
      </w:tr>
      <w:tr w:rsidR="00A45F97" w:rsidRPr="002D3363" w:rsidTr="002E230D">
        <w:tc>
          <w:tcPr>
            <w:tcW w:w="9606" w:type="dxa"/>
            <w:gridSpan w:val="2"/>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 xml:space="preserve">Does the young person have friends who are aware of the self-harm and are supportive? </w:t>
            </w:r>
          </w:p>
        </w:tc>
      </w:tr>
      <w:tr w:rsidR="00A45F97" w:rsidRPr="002D3363" w:rsidTr="002E230D">
        <w:tc>
          <w:tcPr>
            <w:tcW w:w="4621" w:type="dxa"/>
          </w:tcPr>
          <w:p w:rsidR="00A45F97" w:rsidRPr="002D3363" w:rsidRDefault="00A45F97" w:rsidP="002E230D">
            <w:pPr>
              <w:numPr>
                <w:ilvl w:val="0"/>
                <w:numId w:val="15"/>
              </w:numPr>
              <w:rPr>
                <w:rFonts w:ascii="Arial" w:eastAsia="Times New Roman" w:hAnsi="Arial" w:cs="Arial"/>
                <w:sz w:val="24"/>
                <w:szCs w:val="24"/>
              </w:rPr>
            </w:pPr>
            <w:r w:rsidRPr="002D3363">
              <w:rPr>
                <w:rFonts w:ascii="Arial" w:eastAsia="Times New Roman" w:hAnsi="Arial" w:cs="Arial"/>
                <w:sz w:val="24"/>
                <w:szCs w:val="24"/>
              </w:rPr>
              <w:t>Are these relationships consistent?</w:t>
            </w:r>
          </w:p>
        </w:tc>
        <w:tc>
          <w:tcPr>
            <w:tcW w:w="4985" w:type="dxa"/>
          </w:tcPr>
          <w:p w:rsidR="00A45F97" w:rsidRPr="002D3363" w:rsidRDefault="00A45F97" w:rsidP="002E230D">
            <w:pPr>
              <w:rPr>
                <w:rFonts w:ascii="Arial" w:eastAsia="Times New Roman" w:hAnsi="Arial" w:cs="Arial"/>
                <w:sz w:val="24"/>
                <w:szCs w:val="24"/>
              </w:rPr>
            </w:pPr>
          </w:p>
        </w:tc>
      </w:tr>
      <w:tr w:rsidR="00A45F97" w:rsidRPr="002D3363" w:rsidTr="002E230D">
        <w:tc>
          <w:tcPr>
            <w:tcW w:w="4621" w:type="dxa"/>
            <w:tcBorders>
              <w:bottom w:val="single" w:sz="4" w:space="0" w:color="auto"/>
            </w:tcBorders>
          </w:tcPr>
          <w:p w:rsidR="00A45F97" w:rsidRPr="002D3363" w:rsidRDefault="00A45F97" w:rsidP="002E230D">
            <w:pPr>
              <w:numPr>
                <w:ilvl w:val="0"/>
                <w:numId w:val="15"/>
              </w:numPr>
              <w:rPr>
                <w:rFonts w:ascii="Arial" w:eastAsia="Times New Roman" w:hAnsi="Arial" w:cs="Arial"/>
                <w:sz w:val="24"/>
                <w:szCs w:val="24"/>
              </w:rPr>
            </w:pPr>
            <w:r w:rsidRPr="002D3363">
              <w:rPr>
                <w:rFonts w:ascii="Arial" w:eastAsia="Times New Roman" w:hAnsi="Arial" w:cs="Arial"/>
                <w:sz w:val="24"/>
                <w:szCs w:val="24"/>
              </w:rPr>
              <w:t xml:space="preserve">How are the friends managing this supportive role? </w:t>
            </w:r>
          </w:p>
        </w:tc>
        <w:tc>
          <w:tcPr>
            <w:tcW w:w="4985" w:type="dxa"/>
            <w:tcBorders>
              <w:bottom w:val="single" w:sz="4" w:space="0" w:color="auto"/>
            </w:tcBorders>
          </w:tcPr>
          <w:p w:rsidR="00A45F97" w:rsidRPr="002D3363" w:rsidRDefault="00A45F97" w:rsidP="002E230D">
            <w:pPr>
              <w:rPr>
                <w:rFonts w:ascii="Arial" w:eastAsia="Times New Roman" w:hAnsi="Arial" w:cs="Arial"/>
                <w:sz w:val="24"/>
                <w:szCs w:val="24"/>
              </w:rPr>
            </w:pPr>
          </w:p>
        </w:tc>
      </w:tr>
      <w:tr w:rsidR="00A45F97" w:rsidRPr="002D3363" w:rsidTr="002E230D">
        <w:tc>
          <w:tcPr>
            <w:tcW w:w="9606" w:type="dxa"/>
            <w:gridSpan w:val="2"/>
            <w:tcBorders>
              <w:left w:val="nil"/>
              <w:right w:val="nil"/>
            </w:tcBorders>
          </w:tcPr>
          <w:p w:rsidR="00A45F97" w:rsidRPr="002D3363" w:rsidRDefault="00A45F97" w:rsidP="002E230D">
            <w:pPr>
              <w:rPr>
                <w:rFonts w:ascii="Arial" w:eastAsia="Times New Roman" w:hAnsi="Arial" w:cs="Arial"/>
                <w:sz w:val="24"/>
                <w:szCs w:val="24"/>
              </w:rPr>
            </w:pPr>
          </w:p>
        </w:tc>
      </w:tr>
      <w:tr w:rsidR="00A45F97" w:rsidRPr="002D3363" w:rsidTr="002E230D">
        <w:tc>
          <w:tcPr>
            <w:tcW w:w="9606" w:type="dxa"/>
            <w:gridSpan w:val="2"/>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Is the young person’s GP aware and is the young person receiving any treatment or medical support?</w:t>
            </w:r>
          </w:p>
        </w:tc>
      </w:tr>
      <w:tr w:rsidR="00A45F97" w:rsidRPr="002D3363" w:rsidTr="002E230D">
        <w:tc>
          <w:tcPr>
            <w:tcW w:w="4621" w:type="dxa"/>
          </w:tcPr>
          <w:p w:rsidR="00A45F97" w:rsidRPr="002D3363" w:rsidRDefault="00A45F97" w:rsidP="002E230D">
            <w:pPr>
              <w:numPr>
                <w:ilvl w:val="0"/>
                <w:numId w:val="15"/>
              </w:numPr>
              <w:rPr>
                <w:rFonts w:ascii="Arial" w:eastAsia="Times New Roman" w:hAnsi="Arial" w:cs="Arial"/>
                <w:sz w:val="24"/>
                <w:szCs w:val="24"/>
              </w:rPr>
            </w:pPr>
            <w:r w:rsidRPr="002D3363">
              <w:rPr>
                <w:rFonts w:ascii="Arial" w:eastAsia="Times New Roman" w:hAnsi="Arial" w:cs="Arial"/>
                <w:sz w:val="24"/>
                <w:szCs w:val="24"/>
              </w:rPr>
              <w:t>Name of GP and contact details:</w:t>
            </w:r>
          </w:p>
        </w:tc>
        <w:tc>
          <w:tcPr>
            <w:tcW w:w="4985" w:type="dxa"/>
          </w:tcPr>
          <w:p w:rsidR="00A45F97" w:rsidRPr="002D3363" w:rsidRDefault="00A45F97" w:rsidP="002E230D">
            <w:pPr>
              <w:rPr>
                <w:rFonts w:ascii="Arial" w:eastAsia="Times New Roman" w:hAnsi="Arial" w:cs="Arial"/>
                <w:sz w:val="24"/>
                <w:szCs w:val="24"/>
              </w:rPr>
            </w:pPr>
          </w:p>
          <w:p w:rsidR="00A45F97" w:rsidRPr="002D3363" w:rsidRDefault="00A45F97" w:rsidP="002E230D">
            <w:pPr>
              <w:rPr>
                <w:rFonts w:ascii="Arial" w:eastAsia="Times New Roman" w:hAnsi="Arial" w:cs="Arial"/>
                <w:sz w:val="24"/>
                <w:szCs w:val="24"/>
              </w:rPr>
            </w:pPr>
          </w:p>
        </w:tc>
      </w:tr>
      <w:tr w:rsidR="00A45F97" w:rsidRPr="002D3363" w:rsidTr="002E230D">
        <w:tc>
          <w:tcPr>
            <w:tcW w:w="9606" w:type="dxa"/>
            <w:gridSpan w:val="2"/>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Is the young person known to CAMHS?</w:t>
            </w:r>
          </w:p>
        </w:tc>
      </w:tr>
      <w:tr w:rsidR="00A45F97" w:rsidRPr="002D3363" w:rsidTr="002E230D">
        <w:tc>
          <w:tcPr>
            <w:tcW w:w="4621" w:type="dxa"/>
          </w:tcPr>
          <w:p w:rsidR="00A45F97" w:rsidRPr="002D3363" w:rsidRDefault="00A45F97" w:rsidP="002E230D">
            <w:pPr>
              <w:numPr>
                <w:ilvl w:val="0"/>
                <w:numId w:val="12"/>
              </w:numPr>
              <w:rPr>
                <w:rFonts w:ascii="Arial" w:eastAsia="Times New Roman" w:hAnsi="Arial" w:cs="Arial"/>
                <w:sz w:val="24"/>
                <w:szCs w:val="24"/>
              </w:rPr>
            </w:pPr>
            <w:r w:rsidRPr="002D3363">
              <w:rPr>
                <w:rFonts w:ascii="Arial" w:eastAsia="Times New Roman" w:hAnsi="Arial" w:cs="Arial"/>
                <w:sz w:val="24"/>
                <w:szCs w:val="24"/>
              </w:rPr>
              <w:t>Name of care co-ordinator and contact details:</w:t>
            </w:r>
          </w:p>
        </w:tc>
        <w:tc>
          <w:tcPr>
            <w:tcW w:w="4985" w:type="dxa"/>
          </w:tcPr>
          <w:p w:rsidR="00A45F97" w:rsidRPr="002D3363" w:rsidRDefault="00A45F97" w:rsidP="002E230D">
            <w:pPr>
              <w:rPr>
                <w:rFonts w:ascii="Arial" w:eastAsia="Times New Roman" w:hAnsi="Arial" w:cs="Arial"/>
                <w:sz w:val="24"/>
                <w:szCs w:val="24"/>
              </w:rPr>
            </w:pPr>
          </w:p>
        </w:tc>
      </w:tr>
      <w:tr w:rsidR="00A45F97" w:rsidRPr="002D3363" w:rsidTr="002E230D">
        <w:tc>
          <w:tcPr>
            <w:tcW w:w="9606" w:type="dxa"/>
            <w:gridSpan w:val="2"/>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Is the young person receiving counselling?</w:t>
            </w:r>
          </w:p>
        </w:tc>
      </w:tr>
      <w:tr w:rsidR="00A45F97" w:rsidRPr="002D3363" w:rsidTr="002E230D">
        <w:tc>
          <w:tcPr>
            <w:tcW w:w="4621" w:type="dxa"/>
          </w:tcPr>
          <w:p w:rsidR="00A45F97" w:rsidRPr="002D3363" w:rsidRDefault="00A45F97" w:rsidP="002E230D">
            <w:pPr>
              <w:numPr>
                <w:ilvl w:val="0"/>
                <w:numId w:val="12"/>
              </w:numPr>
              <w:rPr>
                <w:rFonts w:ascii="Arial" w:eastAsia="Times New Roman" w:hAnsi="Arial" w:cs="Arial"/>
                <w:sz w:val="24"/>
                <w:szCs w:val="24"/>
              </w:rPr>
            </w:pPr>
            <w:r w:rsidRPr="002D3363">
              <w:rPr>
                <w:rFonts w:ascii="Arial" w:eastAsia="Times New Roman" w:hAnsi="Arial" w:cs="Arial"/>
                <w:sz w:val="24"/>
                <w:szCs w:val="24"/>
              </w:rPr>
              <w:t>Name of organisation providing counselling:</w:t>
            </w:r>
          </w:p>
        </w:tc>
        <w:tc>
          <w:tcPr>
            <w:tcW w:w="4985" w:type="dxa"/>
          </w:tcPr>
          <w:p w:rsidR="00A45F97" w:rsidRPr="002D3363" w:rsidRDefault="00A45F97" w:rsidP="002E230D">
            <w:pPr>
              <w:rPr>
                <w:rFonts w:ascii="Arial" w:eastAsia="Times New Roman" w:hAnsi="Arial" w:cs="Arial"/>
                <w:sz w:val="24"/>
                <w:szCs w:val="24"/>
              </w:rPr>
            </w:pPr>
          </w:p>
        </w:tc>
      </w:tr>
      <w:tr w:rsidR="00A45F97" w:rsidRPr="002D3363" w:rsidTr="002E230D">
        <w:tc>
          <w:tcPr>
            <w:tcW w:w="4621" w:type="dxa"/>
          </w:tcPr>
          <w:p w:rsidR="00A45F97" w:rsidRPr="002D3363" w:rsidRDefault="00A45F97" w:rsidP="002E230D">
            <w:pPr>
              <w:numPr>
                <w:ilvl w:val="0"/>
                <w:numId w:val="12"/>
              </w:numPr>
              <w:rPr>
                <w:rFonts w:ascii="Arial" w:eastAsia="Times New Roman" w:hAnsi="Arial" w:cs="Arial"/>
                <w:sz w:val="24"/>
                <w:szCs w:val="24"/>
              </w:rPr>
            </w:pPr>
            <w:r w:rsidRPr="002D3363">
              <w:rPr>
                <w:rFonts w:ascii="Arial" w:eastAsia="Times New Roman" w:hAnsi="Arial" w:cs="Arial"/>
                <w:sz w:val="24"/>
                <w:szCs w:val="24"/>
              </w:rPr>
              <w:t>Name of counsellor and contact details:</w:t>
            </w:r>
          </w:p>
        </w:tc>
        <w:tc>
          <w:tcPr>
            <w:tcW w:w="4985" w:type="dxa"/>
          </w:tcPr>
          <w:p w:rsidR="00A45F97" w:rsidRPr="002D3363" w:rsidRDefault="00A45F97" w:rsidP="002E230D">
            <w:pPr>
              <w:rPr>
                <w:rFonts w:ascii="Arial" w:eastAsia="Times New Roman" w:hAnsi="Arial" w:cs="Arial"/>
                <w:sz w:val="24"/>
                <w:szCs w:val="24"/>
              </w:rPr>
            </w:pPr>
          </w:p>
        </w:tc>
      </w:tr>
      <w:tr w:rsidR="00A45F97" w:rsidRPr="002D3363" w:rsidTr="002E230D">
        <w:tc>
          <w:tcPr>
            <w:tcW w:w="9606" w:type="dxa"/>
            <w:gridSpan w:val="2"/>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 xml:space="preserve">Are any other agencies involved in supporting this young person and/or their family? </w:t>
            </w:r>
          </w:p>
        </w:tc>
      </w:tr>
      <w:tr w:rsidR="00A45F97" w:rsidRPr="002D3363" w:rsidTr="002E230D">
        <w:tc>
          <w:tcPr>
            <w:tcW w:w="4621" w:type="dxa"/>
          </w:tcPr>
          <w:p w:rsidR="00A45F97" w:rsidRPr="002D3363" w:rsidRDefault="00A45F97" w:rsidP="002E230D">
            <w:pPr>
              <w:numPr>
                <w:ilvl w:val="0"/>
                <w:numId w:val="12"/>
              </w:numPr>
              <w:rPr>
                <w:rFonts w:ascii="Arial" w:eastAsia="Times New Roman" w:hAnsi="Arial" w:cs="Arial"/>
                <w:sz w:val="24"/>
                <w:szCs w:val="24"/>
              </w:rPr>
            </w:pPr>
            <w:r w:rsidRPr="002D3363">
              <w:rPr>
                <w:rFonts w:ascii="Arial" w:eastAsia="Times New Roman" w:hAnsi="Arial" w:cs="Arial"/>
                <w:sz w:val="24"/>
                <w:szCs w:val="24"/>
              </w:rPr>
              <w:t>Name of organisation and key worker:</w:t>
            </w:r>
          </w:p>
        </w:tc>
        <w:tc>
          <w:tcPr>
            <w:tcW w:w="4985" w:type="dxa"/>
          </w:tcPr>
          <w:p w:rsidR="00A45F97" w:rsidRPr="002D3363" w:rsidRDefault="00A45F97" w:rsidP="002E230D">
            <w:pPr>
              <w:rPr>
                <w:rFonts w:ascii="Arial" w:eastAsia="Times New Roman" w:hAnsi="Arial" w:cs="Arial"/>
                <w:sz w:val="24"/>
                <w:szCs w:val="24"/>
              </w:rPr>
            </w:pPr>
          </w:p>
        </w:tc>
      </w:tr>
      <w:tr w:rsidR="00A45F97" w:rsidRPr="002D3363" w:rsidTr="002E230D">
        <w:tc>
          <w:tcPr>
            <w:tcW w:w="9606" w:type="dxa"/>
            <w:gridSpan w:val="2"/>
            <w:tcBorders>
              <w:bottom w:val="single" w:sz="4" w:space="0" w:color="auto"/>
            </w:tcBorders>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 xml:space="preserve">Is the young person in Care or subject to a ‘Child Protection’ or ‘Child in Need’ plan? </w:t>
            </w:r>
          </w:p>
          <w:p w:rsidR="00A45F97" w:rsidRPr="002D3363" w:rsidRDefault="00A45F97" w:rsidP="002E230D">
            <w:pPr>
              <w:rPr>
                <w:rFonts w:ascii="Arial" w:eastAsia="Times New Roman" w:hAnsi="Arial" w:cs="Arial"/>
                <w:b/>
                <w:sz w:val="24"/>
                <w:szCs w:val="24"/>
              </w:rPr>
            </w:pPr>
          </w:p>
        </w:tc>
      </w:tr>
      <w:tr w:rsidR="00A45F97" w:rsidRPr="002D3363" w:rsidTr="002E230D">
        <w:tc>
          <w:tcPr>
            <w:tcW w:w="9606" w:type="dxa"/>
            <w:gridSpan w:val="2"/>
            <w:tcBorders>
              <w:left w:val="nil"/>
              <w:right w:val="nil"/>
            </w:tcBorders>
          </w:tcPr>
          <w:p w:rsidR="00A45F97" w:rsidRPr="002D3363" w:rsidRDefault="00A45F97" w:rsidP="002E230D">
            <w:pPr>
              <w:rPr>
                <w:rFonts w:ascii="Arial" w:eastAsia="Times New Roman" w:hAnsi="Arial" w:cs="Arial"/>
                <w:sz w:val="24"/>
                <w:szCs w:val="24"/>
              </w:rPr>
            </w:pPr>
          </w:p>
        </w:tc>
      </w:tr>
      <w:tr w:rsidR="00A45F97" w:rsidRPr="002D3363" w:rsidTr="002E230D">
        <w:tc>
          <w:tcPr>
            <w:tcW w:w="4621" w:type="dxa"/>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Any notes made between supporting agencies and young person and family in relation to management of the self- harming behaviour:</w:t>
            </w:r>
          </w:p>
        </w:tc>
        <w:tc>
          <w:tcPr>
            <w:tcW w:w="4985" w:type="dxa"/>
          </w:tcPr>
          <w:p w:rsidR="00A45F97" w:rsidRPr="002D3363" w:rsidRDefault="00A45F97" w:rsidP="002E230D">
            <w:pPr>
              <w:rPr>
                <w:rFonts w:ascii="Arial" w:eastAsia="Times New Roman" w:hAnsi="Arial" w:cs="Arial"/>
                <w:sz w:val="24"/>
                <w:szCs w:val="24"/>
              </w:rPr>
            </w:pPr>
          </w:p>
        </w:tc>
      </w:tr>
      <w:tr w:rsidR="00A45F97" w:rsidRPr="002D3363" w:rsidTr="002E230D">
        <w:tc>
          <w:tcPr>
            <w:tcW w:w="4621" w:type="dxa"/>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Any changes of behaviour that may need to be monitored and communicated to those involved in supporting the young person:</w:t>
            </w:r>
          </w:p>
        </w:tc>
        <w:tc>
          <w:tcPr>
            <w:tcW w:w="4985" w:type="dxa"/>
          </w:tcPr>
          <w:p w:rsidR="00A45F97" w:rsidRPr="002D3363" w:rsidRDefault="00A45F97" w:rsidP="002E230D">
            <w:pPr>
              <w:rPr>
                <w:rFonts w:ascii="Arial" w:eastAsia="Times New Roman" w:hAnsi="Arial" w:cs="Arial"/>
                <w:sz w:val="24"/>
                <w:szCs w:val="24"/>
              </w:rPr>
            </w:pPr>
          </w:p>
        </w:tc>
      </w:tr>
      <w:tr w:rsidR="00A45F97" w:rsidRPr="002D3363" w:rsidTr="002E230D">
        <w:tc>
          <w:tcPr>
            <w:tcW w:w="4621" w:type="dxa"/>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Any activities within school which will need additional support, should be avoided or may act as a trigger of self- harm behaviour (consideration needs to be given to sensory needs when a young person has special educational needs):</w:t>
            </w:r>
          </w:p>
          <w:p w:rsidR="00A45F97" w:rsidRPr="002D3363" w:rsidRDefault="00A45F97" w:rsidP="002E230D">
            <w:pPr>
              <w:rPr>
                <w:rFonts w:ascii="Arial" w:eastAsia="Times New Roman" w:hAnsi="Arial" w:cs="Arial"/>
                <w:b/>
                <w:sz w:val="24"/>
                <w:szCs w:val="24"/>
              </w:rPr>
            </w:pPr>
          </w:p>
        </w:tc>
        <w:tc>
          <w:tcPr>
            <w:tcW w:w="4985" w:type="dxa"/>
          </w:tcPr>
          <w:p w:rsidR="00A45F97" w:rsidRPr="002D3363" w:rsidRDefault="00A45F97" w:rsidP="002E230D">
            <w:pPr>
              <w:rPr>
                <w:rFonts w:ascii="Arial" w:eastAsia="Times New Roman" w:hAnsi="Arial" w:cs="Arial"/>
                <w:sz w:val="24"/>
                <w:szCs w:val="24"/>
              </w:rPr>
            </w:pPr>
          </w:p>
        </w:tc>
      </w:tr>
      <w:tr w:rsidR="00A45F97" w:rsidRPr="002D3363" w:rsidTr="002E230D">
        <w:tc>
          <w:tcPr>
            <w:tcW w:w="4621" w:type="dxa"/>
          </w:tcPr>
          <w:p w:rsidR="00A45F97" w:rsidRPr="002D3363" w:rsidRDefault="00A45F97" w:rsidP="002E230D">
            <w:pPr>
              <w:rPr>
                <w:rFonts w:ascii="Arial" w:eastAsia="Times New Roman" w:hAnsi="Arial" w:cs="Arial"/>
                <w:b/>
                <w:sz w:val="24"/>
                <w:szCs w:val="24"/>
              </w:rPr>
            </w:pPr>
            <w:r w:rsidRPr="002D3363">
              <w:rPr>
                <w:rFonts w:ascii="Arial" w:eastAsia="Times New Roman" w:hAnsi="Arial" w:cs="Arial"/>
                <w:b/>
                <w:sz w:val="24"/>
                <w:szCs w:val="24"/>
              </w:rPr>
              <w:t>Any known specific dates that may trigger distress for the young person (e.g. anniversary of a significant loss):</w:t>
            </w:r>
          </w:p>
        </w:tc>
        <w:tc>
          <w:tcPr>
            <w:tcW w:w="4985" w:type="dxa"/>
          </w:tcPr>
          <w:p w:rsidR="00A45F97" w:rsidRPr="002D3363" w:rsidRDefault="00A45F97" w:rsidP="002E230D">
            <w:pPr>
              <w:rPr>
                <w:rFonts w:ascii="Arial" w:eastAsia="Times New Roman" w:hAnsi="Arial" w:cs="Arial"/>
                <w:sz w:val="24"/>
                <w:szCs w:val="24"/>
              </w:rPr>
            </w:pPr>
          </w:p>
        </w:tc>
      </w:tr>
    </w:tbl>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sz w:val="24"/>
          <w:szCs w:val="24"/>
          <w:lang w:eastAsia="en-US"/>
        </w:rPr>
      </w:pPr>
      <w:r w:rsidRPr="002D3363">
        <w:rPr>
          <w:rFonts w:ascii="Arial" w:eastAsia="Calibri" w:hAnsi="Arial" w:cs="Arial"/>
          <w:sz w:val="24"/>
          <w:szCs w:val="24"/>
          <w:lang w:eastAsia="en-US"/>
        </w:rPr>
        <w:t>*This information should be treated confidentially. However, the young person’s safety is paramount and therefore it is necessary to liaise with those involved with the care of the young person as appropriate to ensure his/her safety.</w:t>
      </w:r>
    </w:p>
    <w:p w:rsidR="00A45F97" w:rsidRPr="002D3363" w:rsidRDefault="00A45F97" w:rsidP="00A45F97">
      <w:pPr>
        <w:rPr>
          <w:rFonts w:ascii="Arial" w:eastAsia="Calibri" w:hAnsi="Arial" w:cs="Arial"/>
          <w:b/>
          <w:sz w:val="24"/>
          <w:szCs w:val="24"/>
          <w:lang w:eastAsia="en-US"/>
        </w:rPr>
      </w:pPr>
      <w:r w:rsidRPr="002D3363">
        <w:rPr>
          <w:rFonts w:ascii="Arial" w:eastAsia="Calibri" w:hAnsi="Arial" w:cs="Arial"/>
          <w:b/>
          <w:sz w:val="24"/>
          <w:szCs w:val="24"/>
          <w:lang w:eastAsia="en-US"/>
        </w:rPr>
        <w:t xml:space="preserve"> </w:t>
      </w:r>
    </w:p>
    <w:p w:rsidR="00A45F97" w:rsidRPr="002D3363" w:rsidRDefault="00A45F97" w:rsidP="00A45F97">
      <w:pPr>
        <w:spacing w:after="0" w:line="240" w:lineRule="auto"/>
        <w:rPr>
          <w:rFonts w:ascii="Arial" w:eastAsia="Calibri" w:hAnsi="Arial" w:cs="Arial"/>
          <w:b/>
          <w:sz w:val="24"/>
          <w:szCs w:val="24"/>
          <w:lang w:eastAsia="en-US"/>
        </w:rPr>
      </w:pPr>
      <w:r w:rsidRPr="002D3363">
        <w:rPr>
          <w:rFonts w:ascii="Arial" w:eastAsia="Calibri" w:hAnsi="Arial" w:cs="Arial"/>
          <w:b/>
          <w:sz w:val="24"/>
          <w:szCs w:val="24"/>
          <w:lang w:eastAsia="en-US"/>
        </w:rPr>
        <w:br w:type="page"/>
      </w:r>
    </w:p>
    <w:p w:rsidR="00A45F97" w:rsidRPr="002D3363" w:rsidRDefault="00A45F97" w:rsidP="00A45F97">
      <w:pPr>
        <w:rPr>
          <w:rFonts w:ascii="Arial" w:eastAsia="Calibri" w:hAnsi="Arial" w:cs="Arial"/>
          <w:b/>
          <w:sz w:val="24"/>
          <w:szCs w:val="24"/>
          <w:lang w:eastAsia="en-US"/>
        </w:rPr>
      </w:pPr>
      <w:r w:rsidRPr="002D3363">
        <w:rPr>
          <w:rFonts w:ascii="Arial" w:eastAsia="Calibri" w:hAnsi="Arial" w:cs="Arial"/>
          <w:b/>
          <w:sz w:val="24"/>
          <w:szCs w:val="24"/>
          <w:lang w:eastAsia="en-US"/>
        </w:rPr>
        <w:t>Monitoring and review arrangements</w:t>
      </w:r>
    </w:p>
    <w:p w:rsidR="00A45F97" w:rsidRPr="002D3363" w:rsidRDefault="00A45F97" w:rsidP="00A45F97">
      <w:pPr>
        <w:rPr>
          <w:rFonts w:ascii="Calibri" w:eastAsia="Calibri" w:hAnsi="Calibri" w:cs="Times New Roman"/>
          <w:sz w:val="20"/>
          <w:szCs w:val="20"/>
          <w:lang w:eastAsia="en-US"/>
        </w:rPr>
      </w:pPr>
      <w:r w:rsidRPr="002D3363">
        <w:rPr>
          <w:rFonts w:ascii="Arial" w:eastAsia="Calibri" w:hAnsi="Arial" w:cs="Arial"/>
          <w:sz w:val="20"/>
          <w:szCs w:val="20"/>
          <w:lang w:eastAsia="en-US"/>
        </w:rPr>
        <w:t xml:space="preserve">How to hold Person Centred Review Meetings: </w:t>
      </w:r>
      <w:hyperlink r:id="rId15" w:history="1">
        <w:r w:rsidRPr="002D3363">
          <w:rPr>
            <w:rFonts w:ascii="Arial" w:eastAsia="Calibri" w:hAnsi="Arial" w:cs="Arial"/>
            <w:color w:val="0000FF"/>
            <w:sz w:val="24"/>
            <w:szCs w:val="24"/>
            <w:u w:val="single"/>
            <w:lang w:eastAsia="en-US"/>
          </w:rPr>
          <w:t>Person Centred Reviews</w:t>
        </w:r>
      </w:hyperlink>
    </w:p>
    <w:p w:rsidR="00A45F97" w:rsidRPr="002D3363" w:rsidRDefault="00A45F97" w:rsidP="00A45F97">
      <w:pPr>
        <w:rPr>
          <w:rFonts w:ascii="Calibri" w:eastAsia="Calibri" w:hAnsi="Calibri" w:cs="Times New Roman"/>
          <w:sz w:val="20"/>
          <w:szCs w:val="20"/>
          <w:lang w:eastAsia="en-US"/>
        </w:rPr>
      </w:pPr>
    </w:p>
    <w:tbl>
      <w:tblPr>
        <w:tblStyle w:val="TableGrid2"/>
        <w:tblW w:w="0" w:type="auto"/>
        <w:tblLook w:val="04A0" w:firstRow="1" w:lastRow="0" w:firstColumn="1" w:lastColumn="0" w:noHBand="0" w:noVBand="1"/>
      </w:tblPr>
      <w:tblGrid>
        <w:gridCol w:w="2010"/>
        <w:gridCol w:w="1761"/>
        <w:gridCol w:w="3058"/>
        <w:gridCol w:w="2413"/>
      </w:tblGrid>
      <w:tr w:rsidR="00A45F97" w:rsidRPr="002D3363" w:rsidTr="002E230D">
        <w:tc>
          <w:tcPr>
            <w:tcW w:w="2010"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Dates plan updated/ Reviewed</w:t>
            </w:r>
          </w:p>
        </w:tc>
        <w:tc>
          <w:tcPr>
            <w:tcW w:w="1761" w:type="dxa"/>
          </w:tcPr>
          <w:p w:rsidR="00A45F97" w:rsidRPr="002D3363" w:rsidRDefault="00A45F97" w:rsidP="002E230D">
            <w:pPr>
              <w:autoSpaceDE w:val="0"/>
              <w:autoSpaceDN w:val="0"/>
              <w:adjustRightInd w:val="0"/>
              <w:jc w:val="center"/>
              <w:rPr>
                <w:rFonts w:ascii="Arial" w:hAnsi="Arial" w:cs="Arial"/>
                <w:b/>
                <w:color w:val="000000"/>
                <w:sz w:val="24"/>
                <w:szCs w:val="24"/>
              </w:rPr>
            </w:pPr>
            <w:r w:rsidRPr="002D3363">
              <w:rPr>
                <w:rFonts w:ascii="Arial" w:hAnsi="Arial" w:cs="Arial"/>
                <w:b/>
                <w:color w:val="000000"/>
                <w:sz w:val="24"/>
                <w:szCs w:val="24"/>
              </w:rPr>
              <w:t>Key person/ co-ordinator</w:t>
            </w: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Those involved in development of plan</w:t>
            </w:r>
          </w:p>
        </w:tc>
        <w:tc>
          <w:tcPr>
            <w:tcW w:w="2413"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Agreed actions</w:t>
            </w:r>
          </w:p>
        </w:tc>
      </w:tr>
      <w:tr w:rsidR="00A45F97" w:rsidRPr="002D3363" w:rsidTr="002E230D">
        <w:tc>
          <w:tcPr>
            <w:tcW w:w="2010" w:type="dxa"/>
          </w:tcPr>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tc>
        <w:tc>
          <w:tcPr>
            <w:tcW w:w="1761"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p>
        </w:tc>
        <w:tc>
          <w:tcPr>
            <w:tcW w:w="2413"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E230D">
        <w:tc>
          <w:tcPr>
            <w:tcW w:w="2010" w:type="dxa"/>
          </w:tcPr>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tc>
        <w:tc>
          <w:tcPr>
            <w:tcW w:w="1761"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p>
        </w:tc>
        <w:tc>
          <w:tcPr>
            <w:tcW w:w="2413"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E230D">
        <w:tc>
          <w:tcPr>
            <w:tcW w:w="2010" w:type="dxa"/>
          </w:tcPr>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tc>
        <w:tc>
          <w:tcPr>
            <w:tcW w:w="1761"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p>
        </w:tc>
        <w:tc>
          <w:tcPr>
            <w:tcW w:w="2413"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E230D">
        <w:tc>
          <w:tcPr>
            <w:tcW w:w="2010" w:type="dxa"/>
          </w:tcPr>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tc>
        <w:tc>
          <w:tcPr>
            <w:tcW w:w="1761"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p>
        </w:tc>
        <w:tc>
          <w:tcPr>
            <w:tcW w:w="2413"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E230D">
        <w:tc>
          <w:tcPr>
            <w:tcW w:w="2010" w:type="dxa"/>
          </w:tcPr>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tc>
        <w:tc>
          <w:tcPr>
            <w:tcW w:w="1761"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p>
        </w:tc>
        <w:tc>
          <w:tcPr>
            <w:tcW w:w="2413"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E230D">
        <w:tc>
          <w:tcPr>
            <w:tcW w:w="2010" w:type="dxa"/>
          </w:tcPr>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tc>
        <w:tc>
          <w:tcPr>
            <w:tcW w:w="1761"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p>
        </w:tc>
        <w:tc>
          <w:tcPr>
            <w:tcW w:w="2413" w:type="dxa"/>
          </w:tcPr>
          <w:p w:rsidR="00A45F97" w:rsidRPr="002D3363" w:rsidRDefault="00A45F97" w:rsidP="002E230D">
            <w:pPr>
              <w:autoSpaceDE w:val="0"/>
              <w:autoSpaceDN w:val="0"/>
              <w:adjustRightInd w:val="0"/>
              <w:rPr>
                <w:rFonts w:ascii="Arial" w:hAnsi="Arial" w:cs="Arial"/>
                <w:b/>
                <w:color w:val="000000"/>
                <w:sz w:val="24"/>
                <w:szCs w:val="24"/>
              </w:rPr>
            </w:pPr>
          </w:p>
        </w:tc>
      </w:tr>
      <w:tr w:rsidR="00A45F97" w:rsidRPr="002D3363" w:rsidTr="002E230D">
        <w:tc>
          <w:tcPr>
            <w:tcW w:w="2010" w:type="dxa"/>
          </w:tcPr>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p>
        </w:tc>
        <w:tc>
          <w:tcPr>
            <w:tcW w:w="1761" w:type="dxa"/>
          </w:tcPr>
          <w:p w:rsidR="00A45F97" w:rsidRPr="002D3363" w:rsidRDefault="00A45F97" w:rsidP="002E230D">
            <w:pPr>
              <w:autoSpaceDE w:val="0"/>
              <w:autoSpaceDN w:val="0"/>
              <w:adjustRightInd w:val="0"/>
              <w:rPr>
                <w:rFonts w:ascii="Arial" w:hAnsi="Arial" w:cs="Arial"/>
                <w:b/>
                <w:color w:val="000000"/>
                <w:sz w:val="24"/>
                <w:szCs w:val="24"/>
              </w:rPr>
            </w:pPr>
          </w:p>
        </w:tc>
        <w:tc>
          <w:tcPr>
            <w:tcW w:w="3058" w:type="dxa"/>
          </w:tcPr>
          <w:p w:rsidR="00A45F97" w:rsidRPr="002D3363" w:rsidRDefault="00A45F97" w:rsidP="002E230D">
            <w:pPr>
              <w:autoSpaceDE w:val="0"/>
              <w:autoSpaceDN w:val="0"/>
              <w:adjustRightInd w:val="0"/>
              <w:rPr>
                <w:rFonts w:ascii="Arial" w:hAnsi="Arial" w:cs="Arial"/>
                <w:b/>
                <w:color w:val="000000"/>
                <w:sz w:val="24"/>
                <w:szCs w:val="24"/>
              </w:rPr>
            </w:pPr>
          </w:p>
        </w:tc>
        <w:tc>
          <w:tcPr>
            <w:tcW w:w="2413" w:type="dxa"/>
          </w:tcPr>
          <w:p w:rsidR="00A45F97" w:rsidRPr="002D3363" w:rsidRDefault="00A45F97" w:rsidP="002E230D">
            <w:pPr>
              <w:autoSpaceDE w:val="0"/>
              <w:autoSpaceDN w:val="0"/>
              <w:adjustRightInd w:val="0"/>
              <w:rPr>
                <w:rFonts w:ascii="Arial" w:hAnsi="Arial" w:cs="Arial"/>
                <w:b/>
                <w:color w:val="000000"/>
                <w:sz w:val="24"/>
                <w:szCs w:val="24"/>
              </w:rPr>
            </w:pPr>
          </w:p>
        </w:tc>
      </w:tr>
    </w:tbl>
    <w:p w:rsidR="00A45F97" w:rsidRPr="002D3363" w:rsidRDefault="00A45F97" w:rsidP="00A45F97">
      <w:pPr>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bookmarkStart w:id="4" w:name="AnnexC"/>
      <w:r w:rsidRPr="002D3363">
        <w:rPr>
          <w:rFonts w:ascii="Arial" w:eastAsia="Calibri" w:hAnsi="Arial" w:cs="Arial"/>
          <w:b/>
          <w:sz w:val="24"/>
          <w:szCs w:val="24"/>
          <w:lang w:eastAsia="en-US"/>
        </w:rPr>
        <w:t>Appendix C</w:t>
      </w:r>
      <w:bookmarkEnd w:id="4"/>
      <w:r w:rsidRPr="002D3363">
        <w:rPr>
          <w:rFonts w:ascii="Arial" w:eastAsia="Calibri" w:hAnsi="Arial" w:cs="Arial"/>
          <w:b/>
          <w:sz w:val="24"/>
          <w:szCs w:val="24"/>
          <w:lang w:eastAsia="en-US"/>
        </w:rPr>
        <w:t>: Guidance – Support following a student’s absence related to an incident of self-harm</w:t>
      </w:r>
    </w:p>
    <w:p w:rsidR="00A45F97" w:rsidRPr="002D3363" w:rsidRDefault="00A45F97" w:rsidP="00A45F97">
      <w:pPr>
        <w:spacing w:after="0"/>
        <w:rPr>
          <w:rFonts w:ascii="Arial" w:eastAsia="Calibri" w:hAnsi="Arial" w:cs="Arial"/>
          <w:b/>
          <w:color w:val="675E47"/>
          <w:sz w:val="24"/>
          <w:szCs w:val="24"/>
          <w:lang w:eastAsia="en-US"/>
        </w:rPr>
      </w:pPr>
    </w:p>
    <w:p w:rsidR="00A45F97" w:rsidRPr="002D3363" w:rsidRDefault="00A45F97" w:rsidP="00A45F97">
      <w:pPr>
        <w:spacing w:after="0"/>
        <w:contextualSpacing/>
        <w:rPr>
          <w:rFonts w:ascii="Arial" w:eastAsia="Calibri" w:hAnsi="Arial" w:cs="Arial"/>
          <w:sz w:val="24"/>
          <w:szCs w:val="24"/>
          <w:lang w:eastAsia="en-US"/>
        </w:rPr>
      </w:pPr>
      <w:r w:rsidRPr="002D3363">
        <w:rPr>
          <w:rFonts w:ascii="Arial" w:eastAsia="Calibri" w:hAnsi="Arial" w:cs="Arial"/>
          <w:sz w:val="24"/>
          <w:szCs w:val="24"/>
          <w:lang w:eastAsia="en-US"/>
        </w:rPr>
        <w:t>As best practice, it is important to organise a return to school planning meeting.  A number of issues are likely to surface and will need to be considered on a case-by-case basis and addressed at the re-entry planning session.</w:t>
      </w:r>
    </w:p>
    <w:p w:rsidR="00A45F97" w:rsidRPr="002D3363" w:rsidRDefault="00A45F97" w:rsidP="00A45F97">
      <w:pPr>
        <w:spacing w:after="0"/>
        <w:contextualSpacing/>
        <w:rPr>
          <w:rFonts w:ascii="Arial" w:eastAsia="Calibri" w:hAnsi="Arial" w:cs="Arial"/>
          <w:sz w:val="24"/>
          <w:szCs w:val="24"/>
          <w:lang w:eastAsia="en-US"/>
        </w:rPr>
      </w:pPr>
    </w:p>
    <w:p w:rsidR="00A45F97" w:rsidRPr="002D3363" w:rsidRDefault="00A45F97" w:rsidP="00A45F97">
      <w:pPr>
        <w:spacing w:after="0"/>
        <w:contextualSpacing/>
        <w:rPr>
          <w:rFonts w:ascii="Arial" w:eastAsia="Calibri" w:hAnsi="Arial" w:cs="Arial"/>
          <w:sz w:val="24"/>
          <w:szCs w:val="24"/>
          <w:lang w:eastAsia="en-US"/>
        </w:rPr>
      </w:pPr>
      <w:r w:rsidRPr="002D3363">
        <w:rPr>
          <w:rFonts w:ascii="Arial" w:eastAsia="Calibri" w:hAnsi="Arial" w:cs="Arial"/>
          <w:sz w:val="24"/>
          <w:szCs w:val="24"/>
          <w:lang w:eastAsia="en-US"/>
        </w:rPr>
        <w:t>It is very likely that some of the school staff, the family, the mental health professional and the student will express concerns.</w:t>
      </w:r>
    </w:p>
    <w:p w:rsidR="00A45F97" w:rsidRPr="002D3363" w:rsidRDefault="00A45F97" w:rsidP="00A45F97">
      <w:pPr>
        <w:spacing w:after="0"/>
        <w:contextualSpacing/>
        <w:rPr>
          <w:rFonts w:ascii="Arial" w:eastAsia="Calibri" w:hAnsi="Arial" w:cs="Arial"/>
          <w:sz w:val="24"/>
          <w:szCs w:val="24"/>
          <w:lang w:eastAsia="en-US"/>
        </w:rPr>
      </w:pPr>
    </w:p>
    <w:p w:rsidR="00A45F97" w:rsidRPr="002D3363" w:rsidRDefault="00A45F97" w:rsidP="00A45F97">
      <w:pPr>
        <w:spacing w:after="0"/>
        <w:contextualSpacing/>
        <w:rPr>
          <w:rFonts w:ascii="Arial" w:eastAsia="Calibri" w:hAnsi="Arial" w:cs="Arial"/>
          <w:sz w:val="24"/>
          <w:szCs w:val="24"/>
          <w:lang w:eastAsia="en-US"/>
        </w:rPr>
      </w:pPr>
      <w:r w:rsidRPr="002D3363">
        <w:rPr>
          <w:rFonts w:ascii="Arial" w:eastAsia="Calibri" w:hAnsi="Arial" w:cs="Arial"/>
          <w:sz w:val="24"/>
          <w:szCs w:val="24"/>
          <w:lang w:eastAsia="en-US"/>
        </w:rPr>
        <w:t>Some of the more common issues are listed below:</w:t>
      </w:r>
    </w:p>
    <w:p w:rsidR="00A45F97" w:rsidRPr="002D3363" w:rsidRDefault="00A45F97" w:rsidP="00A45F97">
      <w:pPr>
        <w:spacing w:after="0"/>
        <w:contextualSpacing/>
        <w:rPr>
          <w:rFonts w:ascii="Arial" w:eastAsia="Calibri" w:hAnsi="Arial" w:cs="Arial"/>
          <w:sz w:val="24"/>
          <w:szCs w:val="24"/>
          <w:lang w:eastAsia="en-US"/>
        </w:rPr>
      </w:pPr>
    </w:p>
    <w:p w:rsidR="00A45F97" w:rsidRPr="002D3363" w:rsidRDefault="00A45F97" w:rsidP="00A45F97">
      <w:pPr>
        <w:spacing w:after="0"/>
        <w:contextualSpacing/>
        <w:rPr>
          <w:rFonts w:ascii="Arial" w:eastAsia="Calibri" w:hAnsi="Arial" w:cs="Arial"/>
          <w:b/>
          <w:sz w:val="28"/>
          <w:szCs w:val="28"/>
          <w:lang w:eastAsia="en-US"/>
        </w:rPr>
      </w:pPr>
      <w:r w:rsidRPr="002D3363">
        <w:rPr>
          <w:rFonts w:ascii="Arial" w:eastAsia="Calibri" w:hAnsi="Arial" w:cs="Arial"/>
          <w:b/>
          <w:sz w:val="28"/>
          <w:szCs w:val="28"/>
          <w:lang w:eastAsia="en-US"/>
        </w:rPr>
        <w:t>Social and peer relations</w:t>
      </w:r>
    </w:p>
    <w:p w:rsidR="00A45F97" w:rsidRPr="002D3363" w:rsidRDefault="00A45F97" w:rsidP="00A45F97">
      <w:pPr>
        <w:numPr>
          <w:ilvl w:val="0"/>
          <w:numId w:val="27"/>
        </w:numPr>
        <w:spacing w:after="0" w:line="240" w:lineRule="auto"/>
        <w:ind w:left="851" w:hanging="284"/>
        <w:contextualSpacing/>
        <w:rPr>
          <w:rFonts w:ascii="Arial" w:eastAsia="Calibri" w:hAnsi="Arial" w:cs="Arial"/>
          <w:sz w:val="24"/>
          <w:szCs w:val="24"/>
          <w:lang w:eastAsia="en-US"/>
        </w:rPr>
      </w:pPr>
      <w:r w:rsidRPr="002D3363">
        <w:rPr>
          <w:rFonts w:ascii="Arial" w:eastAsia="Calibri" w:hAnsi="Arial" w:cs="Arial"/>
          <w:sz w:val="24"/>
          <w:szCs w:val="24"/>
          <w:lang w:eastAsia="en-US"/>
        </w:rPr>
        <w:t>Schedule a meeting with the student’s friends prior to his or her re-entry so you can discuss their feelings regarding them, how to relate and when to be concerned</w:t>
      </w:r>
    </w:p>
    <w:p w:rsidR="00A45F97" w:rsidRPr="002D3363" w:rsidRDefault="00A45F97" w:rsidP="00A45F97">
      <w:pPr>
        <w:numPr>
          <w:ilvl w:val="0"/>
          <w:numId w:val="27"/>
        </w:numPr>
        <w:spacing w:after="0" w:line="240" w:lineRule="auto"/>
        <w:ind w:left="851" w:hanging="284"/>
        <w:contextualSpacing/>
        <w:rPr>
          <w:rFonts w:ascii="Arial" w:eastAsia="Calibri" w:hAnsi="Arial" w:cs="Arial"/>
          <w:sz w:val="24"/>
          <w:szCs w:val="24"/>
          <w:lang w:eastAsia="en-US"/>
        </w:rPr>
      </w:pPr>
      <w:r w:rsidRPr="002D3363">
        <w:rPr>
          <w:rFonts w:ascii="Arial" w:eastAsia="Calibri" w:hAnsi="Arial" w:cs="Arial"/>
          <w:sz w:val="24"/>
          <w:szCs w:val="24"/>
          <w:lang w:eastAsia="en-US"/>
        </w:rPr>
        <w:t>Place the student in a school-based support group, e.g. a Circle of Friends, or use peer mentoring or a buddy system (but not as the buddy)</w:t>
      </w:r>
    </w:p>
    <w:p w:rsidR="00A45F97" w:rsidRPr="002D3363" w:rsidRDefault="00A45F97" w:rsidP="00A45F97">
      <w:pPr>
        <w:numPr>
          <w:ilvl w:val="0"/>
          <w:numId w:val="27"/>
        </w:numPr>
        <w:spacing w:after="0" w:line="240" w:lineRule="auto"/>
        <w:ind w:left="851" w:hanging="284"/>
        <w:contextualSpacing/>
        <w:rPr>
          <w:rFonts w:ascii="Arial" w:eastAsia="Calibri" w:hAnsi="Arial" w:cs="Arial"/>
          <w:sz w:val="24"/>
          <w:szCs w:val="24"/>
          <w:lang w:eastAsia="en-US"/>
        </w:rPr>
      </w:pPr>
      <w:r w:rsidRPr="002D3363">
        <w:rPr>
          <w:rFonts w:ascii="Arial" w:eastAsia="Calibri" w:hAnsi="Arial" w:cs="Arial"/>
          <w:sz w:val="24"/>
          <w:szCs w:val="24"/>
          <w:lang w:eastAsia="en-US"/>
        </w:rPr>
        <w:t>Be sensitive to the need for confidentiality and how to restrict gossip.</w:t>
      </w:r>
    </w:p>
    <w:p w:rsidR="00A45F97" w:rsidRPr="002D3363" w:rsidRDefault="00A45F97" w:rsidP="00A45F97">
      <w:pPr>
        <w:spacing w:after="0"/>
        <w:rPr>
          <w:rFonts w:ascii="Arial" w:eastAsia="Calibri" w:hAnsi="Arial" w:cs="Arial"/>
          <w:sz w:val="24"/>
          <w:szCs w:val="24"/>
          <w:lang w:eastAsia="en-US"/>
        </w:rPr>
      </w:pPr>
    </w:p>
    <w:p w:rsidR="00A45F97" w:rsidRPr="002D3363" w:rsidRDefault="00A45F97" w:rsidP="00A45F97">
      <w:pPr>
        <w:spacing w:after="0"/>
        <w:rPr>
          <w:rFonts w:ascii="Arial" w:eastAsia="Calibri" w:hAnsi="Arial" w:cs="Arial"/>
          <w:b/>
          <w:sz w:val="28"/>
          <w:szCs w:val="28"/>
          <w:lang w:eastAsia="en-US"/>
        </w:rPr>
      </w:pPr>
      <w:r w:rsidRPr="002D3363">
        <w:rPr>
          <w:rFonts w:ascii="Arial" w:eastAsia="Calibri" w:hAnsi="Arial" w:cs="Arial"/>
          <w:b/>
          <w:sz w:val="28"/>
          <w:szCs w:val="28"/>
          <w:lang w:eastAsia="en-US"/>
        </w:rPr>
        <w:t>Transition from a hospital setting or home</w:t>
      </w:r>
    </w:p>
    <w:p w:rsidR="00A45F97" w:rsidRPr="002D3363" w:rsidRDefault="00A45F97" w:rsidP="00A45F97">
      <w:pPr>
        <w:numPr>
          <w:ilvl w:val="0"/>
          <w:numId w:val="28"/>
        </w:numPr>
        <w:spacing w:after="0" w:line="240" w:lineRule="auto"/>
        <w:ind w:left="851" w:hanging="284"/>
        <w:contextualSpacing/>
        <w:rPr>
          <w:rFonts w:ascii="Arial" w:eastAsia="Calibri" w:hAnsi="Arial" w:cs="Arial"/>
          <w:sz w:val="24"/>
          <w:szCs w:val="24"/>
          <w:lang w:eastAsia="en-US"/>
        </w:rPr>
      </w:pPr>
      <w:r w:rsidRPr="002D3363">
        <w:rPr>
          <w:rFonts w:ascii="Arial" w:eastAsia="Calibri" w:hAnsi="Arial" w:cs="Arial"/>
          <w:sz w:val="24"/>
          <w:szCs w:val="24"/>
          <w:lang w:eastAsia="en-US"/>
        </w:rPr>
        <w:t>Visit the student in the hospital or home to begin their re-entry process with permission from the parent/carer</w:t>
      </w:r>
    </w:p>
    <w:p w:rsidR="00A45F97" w:rsidRPr="002D3363" w:rsidRDefault="00A45F97" w:rsidP="00A45F97">
      <w:pPr>
        <w:numPr>
          <w:ilvl w:val="0"/>
          <w:numId w:val="28"/>
        </w:numPr>
        <w:spacing w:after="0" w:line="240" w:lineRule="auto"/>
        <w:ind w:left="851" w:hanging="284"/>
        <w:contextualSpacing/>
        <w:rPr>
          <w:rFonts w:ascii="Arial" w:eastAsia="Calibri" w:hAnsi="Arial" w:cs="Arial"/>
          <w:sz w:val="24"/>
          <w:szCs w:val="24"/>
          <w:lang w:eastAsia="en-US"/>
        </w:rPr>
      </w:pPr>
      <w:r w:rsidRPr="002D3363">
        <w:rPr>
          <w:rFonts w:ascii="Arial" w:eastAsia="Calibri" w:hAnsi="Arial" w:cs="Arial"/>
          <w:sz w:val="24"/>
          <w:szCs w:val="24"/>
          <w:lang w:eastAsia="en-US"/>
        </w:rPr>
        <w:t>Consult with the student to discuss what support he/she feels that they may need to make a more successful transition.  Seek information about what the student would like communicated to friends and peers about what happened</w:t>
      </w:r>
    </w:p>
    <w:p w:rsidR="00A45F97" w:rsidRPr="002D3363" w:rsidRDefault="00A45F97" w:rsidP="00A45F97">
      <w:pPr>
        <w:numPr>
          <w:ilvl w:val="0"/>
          <w:numId w:val="28"/>
        </w:numPr>
        <w:spacing w:after="0" w:line="240" w:lineRule="auto"/>
        <w:ind w:left="851" w:hanging="284"/>
        <w:contextualSpacing/>
        <w:rPr>
          <w:rFonts w:ascii="Arial" w:eastAsia="Calibri" w:hAnsi="Arial" w:cs="Arial"/>
          <w:sz w:val="24"/>
          <w:szCs w:val="24"/>
          <w:lang w:eastAsia="en-US"/>
        </w:rPr>
      </w:pPr>
      <w:r w:rsidRPr="002D3363">
        <w:rPr>
          <w:rFonts w:ascii="Arial" w:eastAsia="Calibri" w:hAnsi="Arial" w:cs="Arial"/>
          <w:sz w:val="24"/>
          <w:szCs w:val="24"/>
          <w:lang w:eastAsia="en-US"/>
        </w:rPr>
        <w:t>Request permission to attend the treatment planning meetings and the hospital discharge conference</w:t>
      </w:r>
    </w:p>
    <w:p w:rsidR="00A45F97" w:rsidRPr="002D3363" w:rsidRDefault="00A45F97" w:rsidP="00A45F97">
      <w:pPr>
        <w:numPr>
          <w:ilvl w:val="0"/>
          <w:numId w:val="28"/>
        </w:numPr>
        <w:spacing w:after="0" w:line="240" w:lineRule="auto"/>
        <w:ind w:left="851" w:hanging="284"/>
        <w:contextualSpacing/>
        <w:rPr>
          <w:rFonts w:ascii="Arial" w:eastAsia="Calibri" w:hAnsi="Arial" w:cs="Arial"/>
          <w:sz w:val="24"/>
          <w:szCs w:val="24"/>
          <w:lang w:eastAsia="en-US"/>
        </w:rPr>
      </w:pPr>
      <w:r w:rsidRPr="002D3363">
        <w:rPr>
          <w:rFonts w:ascii="Arial" w:eastAsia="Calibri" w:hAnsi="Arial" w:cs="Arial"/>
          <w:sz w:val="24"/>
          <w:szCs w:val="24"/>
          <w:lang w:eastAsia="en-US"/>
        </w:rPr>
        <w:t>Arrange for the student to work on some school assignments while in the hospital or at home</w:t>
      </w:r>
    </w:p>
    <w:p w:rsidR="00A45F97" w:rsidRPr="002D3363" w:rsidRDefault="00A45F97" w:rsidP="00A45F97">
      <w:pPr>
        <w:spacing w:after="0"/>
        <w:ind w:left="851"/>
        <w:contextualSpacing/>
        <w:rPr>
          <w:rFonts w:ascii="Arial" w:eastAsia="Calibri" w:hAnsi="Arial" w:cs="Arial"/>
          <w:sz w:val="24"/>
          <w:szCs w:val="24"/>
          <w:lang w:eastAsia="en-US"/>
        </w:rPr>
      </w:pPr>
      <w:r w:rsidRPr="002D3363">
        <w:rPr>
          <w:rFonts w:ascii="Arial" w:eastAsia="Calibri" w:hAnsi="Arial" w:cs="Arial"/>
          <w:sz w:val="24"/>
          <w:szCs w:val="24"/>
          <w:lang w:eastAsia="en-US"/>
        </w:rPr>
        <w:t>Include the therapist or counsellor in the school re-entry planning meeting</w:t>
      </w:r>
    </w:p>
    <w:p w:rsidR="00A45F97" w:rsidRPr="002D3363" w:rsidRDefault="00A45F97" w:rsidP="00A45F97">
      <w:pPr>
        <w:spacing w:after="0"/>
        <w:ind w:left="851"/>
        <w:contextualSpacing/>
        <w:rPr>
          <w:rFonts w:ascii="Arial" w:eastAsia="Calibri" w:hAnsi="Arial" w:cs="Arial"/>
          <w:sz w:val="24"/>
          <w:szCs w:val="24"/>
          <w:lang w:eastAsia="en-US"/>
        </w:rPr>
      </w:pPr>
    </w:p>
    <w:p w:rsidR="00A45F97" w:rsidRPr="002D3363" w:rsidRDefault="00A45F97" w:rsidP="00A45F97">
      <w:pPr>
        <w:spacing w:after="0"/>
        <w:contextualSpacing/>
        <w:rPr>
          <w:rFonts w:ascii="Arial" w:eastAsia="Calibri" w:hAnsi="Arial" w:cs="Arial"/>
          <w:b/>
          <w:sz w:val="28"/>
          <w:szCs w:val="28"/>
          <w:lang w:eastAsia="en-US"/>
        </w:rPr>
      </w:pPr>
      <w:r w:rsidRPr="002D3363">
        <w:rPr>
          <w:rFonts w:ascii="Arial" w:eastAsia="Calibri" w:hAnsi="Arial" w:cs="Arial"/>
          <w:b/>
          <w:sz w:val="28"/>
          <w:szCs w:val="28"/>
          <w:lang w:eastAsia="en-US"/>
        </w:rPr>
        <w:t>Academic concerns upon their return to school</w:t>
      </w:r>
    </w:p>
    <w:p w:rsidR="00A45F97" w:rsidRPr="002D3363" w:rsidRDefault="00A45F97" w:rsidP="00A45F97">
      <w:pPr>
        <w:numPr>
          <w:ilvl w:val="0"/>
          <w:numId w:val="29"/>
        </w:numPr>
        <w:spacing w:after="0" w:line="240" w:lineRule="auto"/>
        <w:ind w:left="851" w:hanging="284"/>
        <w:contextualSpacing/>
        <w:rPr>
          <w:rFonts w:ascii="Arial" w:eastAsia="Calibri" w:hAnsi="Arial" w:cs="Arial"/>
          <w:b/>
          <w:sz w:val="24"/>
          <w:szCs w:val="24"/>
          <w:lang w:eastAsia="en-US"/>
        </w:rPr>
      </w:pPr>
      <w:r w:rsidRPr="002D3363">
        <w:rPr>
          <w:rFonts w:ascii="Arial" w:eastAsia="Calibri" w:hAnsi="Arial" w:cs="Arial"/>
          <w:sz w:val="24"/>
          <w:szCs w:val="24"/>
          <w:lang w:eastAsia="en-US"/>
        </w:rPr>
        <w:t>Ask the student about their academic concerns and discuss potential options</w:t>
      </w:r>
    </w:p>
    <w:p w:rsidR="00A45F97" w:rsidRPr="002D3363" w:rsidRDefault="00A45F97" w:rsidP="00A45F97">
      <w:pPr>
        <w:numPr>
          <w:ilvl w:val="0"/>
          <w:numId w:val="29"/>
        </w:numPr>
        <w:spacing w:after="0" w:line="240" w:lineRule="auto"/>
        <w:ind w:left="851" w:hanging="284"/>
        <w:contextualSpacing/>
        <w:rPr>
          <w:rFonts w:ascii="Arial" w:eastAsia="Calibri" w:hAnsi="Arial" w:cs="Arial"/>
          <w:b/>
          <w:sz w:val="24"/>
          <w:szCs w:val="24"/>
          <w:lang w:eastAsia="en-US"/>
        </w:rPr>
      </w:pPr>
      <w:r w:rsidRPr="002D3363">
        <w:rPr>
          <w:rFonts w:ascii="Arial" w:eastAsia="Calibri" w:hAnsi="Arial" w:cs="Arial"/>
          <w:sz w:val="24"/>
          <w:szCs w:val="24"/>
          <w:lang w:eastAsia="en-US"/>
        </w:rPr>
        <w:t>Arrange tutoring from peers or teachers</w:t>
      </w:r>
    </w:p>
    <w:p w:rsidR="00A45F97" w:rsidRPr="002D3363" w:rsidRDefault="00A45F97" w:rsidP="00A45F97">
      <w:pPr>
        <w:numPr>
          <w:ilvl w:val="0"/>
          <w:numId w:val="29"/>
        </w:numPr>
        <w:spacing w:after="0" w:line="240" w:lineRule="auto"/>
        <w:ind w:left="851" w:hanging="284"/>
        <w:contextualSpacing/>
        <w:rPr>
          <w:rFonts w:ascii="Arial" w:eastAsia="Calibri" w:hAnsi="Arial" w:cs="Arial"/>
          <w:sz w:val="24"/>
          <w:szCs w:val="24"/>
          <w:lang w:eastAsia="en-US"/>
        </w:rPr>
      </w:pPr>
      <w:r w:rsidRPr="002D3363">
        <w:rPr>
          <w:rFonts w:ascii="Arial" w:eastAsia="Calibri" w:hAnsi="Arial" w:cs="Arial"/>
          <w:sz w:val="24"/>
          <w:szCs w:val="24"/>
          <w:lang w:eastAsia="en-US"/>
        </w:rPr>
        <w:t>Modify the schedule and adjust the course load to relieve stress</w:t>
      </w:r>
    </w:p>
    <w:p w:rsidR="00A45F97" w:rsidRPr="002D3363" w:rsidRDefault="00A45F97" w:rsidP="00A45F97">
      <w:pPr>
        <w:numPr>
          <w:ilvl w:val="0"/>
          <w:numId w:val="29"/>
        </w:numPr>
        <w:spacing w:after="0" w:line="240" w:lineRule="auto"/>
        <w:ind w:left="851" w:hanging="284"/>
        <w:contextualSpacing/>
        <w:rPr>
          <w:rFonts w:ascii="Arial" w:eastAsia="Calibri" w:hAnsi="Arial" w:cs="Arial"/>
          <w:sz w:val="24"/>
          <w:szCs w:val="24"/>
          <w:lang w:eastAsia="en-US"/>
        </w:rPr>
      </w:pPr>
      <w:r w:rsidRPr="002D3363">
        <w:rPr>
          <w:rFonts w:ascii="Arial" w:eastAsia="Calibri" w:hAnsi="Arial" w:cs="Arial"/>
          <w:sz w:val="24"/>
          <w:szCs w:val="24"/>
          <w:lang w:eastAsia="en-US"/>
        </w:rPr>
        <w:t>Allow catch-up work to be adjusted and extended without penalty</w:t>
      </w:r>
    </w:p>
    <w:p w:rsidR="00A45F97" w:rsidRPr="002D3363" w:rsidRDefault="00A45F97" w:rsidP="00A45F97">
      <w:pPr>
        <w:numPr>
          <w:ilvl w:val="0"/>
          <w:numId w:val="29"/>
        </w:numPr>
        <w:spacing w:after="0" w:line="240" w:lineRule="auto"/>
        <w:ind w:left="851" w:hanging="284"/>
        <w:contextualSpacing/>
        <w:rPr>
          <w:rFonts w:ascii="Arial" w:eastAsia="Calibri" w:hAnsi="Arial" w:cs="Arial"/>
          <w:b/>
          <w:sz w:val="24"/>
          <w:szCs w:val="24"/>
          <w:lang w:eastAsia="en-US"/>
        </w:rPr>
      </w:pPr>
      <w:r w:rsidRPr="002D3363">
        <w:rPr>
          <w:rFonts w:ascii="Arial" w:eastAsia="Calibri" w:hAnsi="Arial" w:cs="Arial"/>
          <w:sz w:val="24"/>
          <w:szCs w:val="24"/>
          <w:lang w:eastAsia="en-US"/>
        </w:rPr>
        <w:t>Monitor the student’s progress</w:t>
      </w:r>
    </w:p>
    <w:p w:rsidR="00A45F97" w:rsidRPr="002D3363" w:rsidRDefault="00A45F97" w:rsidP="00A45F97">
      <w:pPr>
        <w:rPr>
          <w:rFonts w:ascii="Arial" w:eastAsia="Calibri" w:hAnsi="Arial" w:cs="Arial"/>
          <w:b/>
          <w:sz w:val="24"/>
          <w:szCs w:val="24"/>
          <w:lang w:eastAsia="en-US"/>
        </w:rPr>
      </w:pPr>
      <w:r w:rsidRPr="002D3363">
        <w:rPr>
          <w:rFonts w:ascii="Arial" w:eastAsia="Calibri" w:hAnsi="Arial" w:cs="Arial"/>
          <w:b/>
          <w:sz w:val="24"/>
          <w:szCs w:val="24"/>
          <w:lang w:eastAsia="en-US"/>
        </w:rPr>
        <w:br w:type="page"/>
      </w:r>
    </w:p>
    <w:p w:rsidR="00A45F97" w:rsidRPr="002D3363" w:rsidRDefault="00A45F97" w:rsidP="00A45F97">
      <w:pPr>
        <w:spacing w:after="0"/>
        <w:rPr>
          <w:rFonts w:ascii="Arial" w:eastAsia="Calibri" w:hAnsi="Arial" w:cs="Arial"/>
          <w:i/>
          <w:sz w:val="24"/>
          <w:szCs w:val="24"/>
          <w:lang w:eastAsia="en-US"/>
        </w:rPr>
      </w:pPr>
      <w:bookmarkStart w:id="5" w:name="AnnexD"/>
      <w:r w:rsidRPr="002D3363">
        <w:rPr>
          <w:rFonts w:ascii="Arial" w:eastAsia="Calibri" w:hAnsi="Arial" w:cs="Arial"/>
          <w:b/>
          <w:sz w:val="24"/>
          <w:szCs w:val="24"/>
          <w:lang w:eastAsia="en-US"/>
        </w:rPr>
        <w:t>Appendix D</w:t>
      </w:r>
      <w:bookmarkEnd w:id="5"/>
      <w:r w:rsidRPr="002D3363">
        <w:rPr>
          <w:rFonts w:ascii="Arial" w:eastAsia="Calibri" w:hAnsi="Arial" w:cs="Arial"/>
          <w:b/>
          <w:sz w:val="24"/>
          <w:szCs w:val="24"/>
          <w:lang w:eastAsia="en-US"/>
        </w:rPr>
        <w:t xml:space="preserve">: Guidance - Understanding and responding to common reactions to overwhelming stressful events </w:t>
      </w:r>
      <w:r w:rsidRPr="002D3363">
        <w:rPr>
          <w:rFonts w:ascii="Arial" w:eastAsia="Calibri" w:hAnsi="Arial" w:cs="Arial"/>
          <w:i/>
          <w:sz w:val="24"/>
          <w:szCs w:val="24"/>
          <w:lang w:eastAsia="en-US"/>
        </w:rPr>
        <w:t>(adapted from Bridgend Critical Incident Pack)</w:t>
      </w:r>
    </w:p>
    <w:p w:rsidR="00A45F97" w:rsidRPr="002D3363" w:rsidRDefault="00A45F97" w:rsidP="00A45F97">
      <w:pPr>
        <w:spacing w:after="0"/>
        <w:rPr>
          <w:rFonts w:ascii="Arial" w:eastAsia="Calibri" w:hAnsi="Arial" w:cs="Arial"/>
          <w:sz w:val="24"/>
          <w:szCs w:val="24"/>
          <w:lang w:eastAsia="en-US"/>
        </w:rPr>
      </w:pPr>
    </w:p>
    <w:p w:rsidR="00A45F97" w:rsidRPr="002D3363" w:rsidRDefault="00A45F97" w:rsidP="00A45F97">
      <w:pPr>
        <w:spacing w:after="0"/>
        <w:jc w:val="both"/>
        <w:rPr>
          <w:rFonts w:ascii="Arial" w:eastAsia="Calibri" w:hAnsi="Arial" w:cs="Arial"/>
          <w:sz w:val="20"/>
          <w:szCs w:val="20"/>
          <w:lang w:eastAsia="en-US"/>
        </w:rPr>
      </w:pPr>
      <w:r w:rsidRPr="002D3363">
        <w:rPr>
          <w:rFonts w:ascii="Arial" w:eastAsia="Calibri" w:hAnsi="Arial" w:cs="Arial"/>
          <w:sz w:val="20"/>
          <w:szCs w:val="20"/>
          <w:lang w:eastAsia="en-US"/>
        </w:rPr>
        <w:t>Everyone grieves differently.  Personal and family experiences with death, religious beliefs, community exposures and cultural traditions all play a role.  Below are some reactions to a suicide and suggested responses.</w:t>
      </w:r>
    </w:p>
    <w:p w:rsidR="00A45F97" w:rsidRPr="002D3363" w:rsidRDefault="00A45F97" w:rsidP="00A45F97">
      <w:pPr>
        <w:spacing w:after="0"/>
        <w:rPr>
          <w:rFonts w:ascii="Arial" w:eastAsia="Calibri" w:hAnsi="Arial" w:cs="Arial"/>
          <w:sz w:val="24"/>
          <w:szCs w:val="24"/>
          <w:lang w:eastAsia="en-US"/>
        </w:rPr>
      </w:pPr>
    </w:p>
    <w:tbl>
      <w:tblPr>
        <w:tblStyle w:val="TableGrid2"/>
        <w:tblW w:w="0" w:type="auto"/>
        <w:tblLook w:val="04A0" w:firstRow="1" w:lastRow="0" w:firstColumn="1" w:lastColumn="0" w:noHBand="0" w:noVBand="1"/>
      </w:tblPr>
      <w:tblGrid>
        <w:gridCol w:w="4621"/>
        <w:gridCol w:w="5268"/>
      </w:tblGrid>
      <w:tr w:rsidR="00A45F97" w:rsidRPr="002D3363" w:rsidTr="002E230D">
        <w:tc>
          <w:tcPr>
            <w:tcW w:w="4621"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 xml:space="preserve">Reaction </w:t>
            </w:r>
          </w:p>
        </w:tc>
        <w:tc>
          <w:tcPr>
            <w:tcW w:w="5268" w:type="dxa"/>
          </w:tcPr>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Suggested Response</w:t>
            </w:r>
          </w:p>
        </w:tc>
      </w:tr>
      <w:tr w:rsidR="00A45F97" w:rsidRPr="002D3363" w:rsidTr="002E230D">
        <w:tc>
          <w:tcPr>
            <w:tcW w:w="4621" w:type="dxa"/>
          </w:tcPr>
          <w:p w:rsidR="00A45F97" w:rsidRPr="002D3363" w:rsidRDefault="00A45F97" w:rsidP="002E230D">
            <w:pPr>
              <w:autoSpaceDE w:val="0"/>
              <w:autoSpaceDN w:val="0"/>
              <w:adjustRightInd w:val="0"/>
              <w:rPr>
                <w:rFonts w:ascii="Arial" w:hAnsi="Arial" w:cs="Arial"/>
                <w:color w:val="000000"/>
                <w:sz w:val="20"/>
                <w:szCs w:val="20"/>
              </w:rPr>
            </w:pPr>
            <w:r w:rsidRPr="002D3363">
              <w:rPr>
                <w:rFonts w:ascii="Arial" w:hAnsi="Arial" w:cs="Arial"/>
                <w:b/>
                <w:color w:val="000000"/>
                <w:sz w:val="20"/>
                <w:szCs w:val="20"/>
              </w:rPr>
              <w:t xml:space="preserve">Shock and denial.  </w:t>
            </w:r>
            <w:r w:rsidRPr="002D3363">
              <w:rPr>
                <w:rFonts w:ascii="Arial" w:hAnsi="Arial" w:cs="Arial"/>
                <w:color w:val="000000"/>
                <w:sz w:val="20"/>
                <w:szCs w:val="20"/>
              </w:rPr>
              <w:t xml:space="preserve">At first there may be remarkably little response.  The reality of the death has yet to be absorbed.  ‘You are kidding, right?’  ‘This is just a joke – it can’t be true’. </w:t>
            </w:r>
          </w:p>
        </w:tc>
        <w:tc>
          <w:tcPr>
            <w:tcW w:w="5268" w:type="dxa"/>
          </w:tcPr>
          <w:p w:rsidR="00A45F97" w:rsidRPr="002D3363" w:rsidRDefault="00A45F97" w:rsidP="002E230D">
            <w:pPr>
              <w:autoSpaceDE w:val="0"/>
              <w:autoSpaceDN w:val="0"/>
              <w:adjustRightInd w:val="0"/>
              <w:rPr>
                <w:rFonts w:ascii="Arial" w:hAnsi="Arial" w:cs="Arial"/>
                <w:color w:val="000000"/>
                <w:sz w:val="20"/>
                <w:szCs w:val="20"/>
              </w:rPr>
            </w:pPr>
            <w:r w:rsidRPr="002D3363">
              <w:rPr>
                <w:rFonts w:ascii="Arial" w:hAnsi="Arial" w:cs="Arial"/>
                <w:i/>
                <w:color w:val="000000"/>
                <w:sz w:val="20"/>
                <w:szCs w:val="20"/>
              </w:rPr>
              <w:t>Acknowledge the shock, anticipate the reaction to come, demonstrate a willingness to talk when child, young person is ready.</w:t>
            </w:r>
          </w:p>
        </w:tc>
      </w:tr>
      <w:tr w:rsidR="00A45F97" w:rsidRPr="002D3363" w:rsidTr="002E230D">
        <w:trPr>
          <w:trHeight w:val="1923"/>
        </w:trPr>
        <w:tc>
          <w:tcPr>
            <w:tcW w:w="4621" w:type="dxa"/>
          </w:tcPr>
          <w:p w:rsidR="00A45F97" w:rsidRPr="002D3363" w:rsidRDefault="00A45F97" w:rsidP="002E230D">
            <w:pPr>
              <w:autoSpaceDE w:val="0"/>
              <w:autoSpaceDN w:val="0"/>
              <w:adjustRightInd w:val="0"/>
              <w:rPr>
                <w:rFonts w:ascii="Arial" w:hAnsi="Arial" w:cs="Arial"/>
                <w:color w:val="000000"/>
                <w:sz w:val="20"/>
                <w:szCs w:val="20"/>
              </w:rPr>
            </w:pPr>
            <w:r w:rsidRPr="002D3363">
              <w:rPr>
                <w:rFonts w:ascii="Arial" w:hAnsi="Arial" w:cs="Arial"/>
                <w:b/>
                <w:color w:val="000000"/>
                <w:sz w:val="20"/>
                <w:szCs w:val="20"/>
              </w:rPr>
              <w:t xml:space="preserve">Anger and protection.  </w:t>
            </w:r>
            <w:r w:rsidRPr="002D3363">
              <w:rPr>
                <w:rFonts w:ascii="Arial" w:hAnsi="Arial" w:cs="Arial"/>
                <w:color w:val="000000"/>
                <w:sz w:val="20"/>
                <w:szCs w:val="20"/>
              </w:rPr>
              <w:t>Generally speaking, ‘black and white’ thinking sets in.  Students want someone to blame for this and may openly express/direct anger at the deceased’s parents/teachers/ boy/girlfriend.  ‘Why did you let this happen?’, ‘It’s all your fault that this happened!’</w:t>
            </w:r>
          </w:p>
        </w:tc>
        <w:tc>
          <w:tcPr>
            <w:tcW w:w="5268" w:type="dxa"/>
          </w:tcPr>
          <w:p w:rsidR="00A45F97" w:rsidRPr="002D3363" w:rsidRDefault="00A45F97" w:rsidP="002E230D">
            <w:pPr>
              <w:autoSpaceDE w:val="0"/>
              <w:autoSpaceDN w:val="0"/>
              <w:adjustRightInd w:val="0"/>
              <w:rPr>
                <w:rFonts w:ascii="Arial" w:hAnsi="Arial" w:cs="Arial"/>
                <w:color w:val="000000"/>
                <w:sz w:val="20"/>
                <w:szCs w:val="20"/>
              </w:rPr>
            </w:pPr>
            <w:r w:rsidRPr="002D3363">
              <w:rPr>
                <w:rFonts w:ascii="Arial" w:hAnsi="Arial" w:cs="Arial"/>
                <w:i/>
                <w:color w:val="000000"/>
                <w:sz w:val="20"/>
                <w:szCs w:val="20"/>
              </w:rPr>
              <w:t>Listen and then listen some more.  Gently explain that it is natural to want to find a reason for things we don’t understand.  Suggest that suicide is a very complicated human behaviour and that there are always multiple reasons and that blaming another individual may put that person at risk of suicide also.</w:t>
            </w:r>
          </w:p>
        </w:tc>
      </w:tr>
      <w:tr w:rsidR="00A45F97" w:rsidRPr="002D3363" w:rsidTr="002E230D">
        <w:tc>
          <w:tcPr>
            <w:tcW w:w="4621" w:type="dxa"/>
          </w:tcPr>
          <w:p w:rsidR="00A45F97" w:rsidRPr="002D3363" w:rsidRDefault="00A45F97" w:rsidP="002E230D">
            <w:pPr>
              <w:autoSpaceDE w:val="0"/>
              <w:autoSpaceDN w:val="0"/>
              <w:adjustRightInd w:val="0"/>
              <w:rPr>
                <w:rFonts w:ascii="Arial" w:hAnsi="Arial" w:cs="Arial"/>
                <w:color w:val="000000"/>
                <w:sz w:val="20"/>
                <w:szCs w:val="20"/>
              </w:rPr>
            </w:pPr>
            <w:r w:rsidRPr="002D3363">
              <w:rPr>
                <w:rFonts w:ascii="Arial" w:hAnsi="Arial" w:cs="Arial"/>
                <w:b/>
                <w:color w:val="000000"/>
                <w:sz w:val="20"/>
                <w:szCs w:val="20"/>
              </w:rPr>
              <w:t xml:space="preserve">Guilt.  </w:t>
            </w:r>
            <w:r w:rsidRPr="002D3363">
              <w:rPr>
                <w:rFonts w:ascii="Arial" w:hAnsi="Arial" w:cs="Arial"/>
                <w:color w:val="000000"/>
                <w:sz w:val="20"/>
                <w:szCs w:val="20"/>
              </w:rPr>
              <w:t>Young people close to the deceased may blame themselves.  ‘If only I had called him back last night; I should have known…. I should not have teased him….’</w:t>
            </w:r>
          </w:p>
        </w:tc>
        <w:tc>
          <w:tcPr>
            <w:tcW w:w="5268" w:type="dxa"/>
          </w:tcPr>
          <w:p w:rsidR="00A45F97" w:rsidRPr="002D3363" w:rsidRDefault="00A45F97" w:rsidP="002E230D">
            <w:pPr>
              <w:autoSpaceDE w:val="0"/>
              <w:autoSpaceDN w:val="0"/>
              <w:adjustRightInd w:val="0"/>
              <w:rPr>
                <w:rFonts w:ascii="Arial" w:hAnsi="Arial" w:cs="Arial"/>
                <w:i/>
                <w:color w:val="000000"/>
                <w:sz w:val="20"/>
                <w:szCs w:val="20"/>
              </w:rPr>
            </w:pPr>
            <w:r w:rsidRPr="002D3363">
              <w:rPr>
                <w:rFonts w:ascii="Arial" w:hAnsi="Arial" w:cs="Arial"/>
                <w:i/>
                <w:color w:val="000000"/>
                <w:sz w:val="20"/>
                <w:szCs w:val="20"/>
              </w:rPr>
              <w:t>Remind young people that only the person who kills him/herself is responsible for having made that decision.</w:t>
            </w:r>
          </w:p>
          <w:p w:rsidR="00A45F97" w:rsidRPr="002D3363" w:rsidRDefault="00A45F97" w:rsidP="002E230D">
            <w:pPr>
              <w:autoSpaceDE w:val="0"/>
              <w:autoSpaceDN w:val="0"/>
              <w:adjustRightInd w:val="0"/>
              <w:rPr>
                <w:rFonts w:ascii="Arial" w:hAnsi="Arial" w:cs="Arial"/>
                <w:color w:val="000000"/>
                <w:sz w:val="20"/>
                <w:szCs w:val="20"/>
              </w:rPr>
            </w:pPr>
          </w:p>
        </w:tc>
      </w:tr>
      <w:tr w:rsidR="00A45F97" w:rsidRPr="002D3363" w:rsidTr="002E230D">
        <w:tc>
          <w:tcPr>
            <w:tcW w:w="4621" w:type="dxa"/>
          </w:tcPr>
          <w:p w:rsidR="00A45F97" w:rsidRPr="002D3363" w:rsidRDefault="00A45F97" w:rsidP="002E230D">
            <w:pPr>
              <w:autoSpaceDE w:val="0"/>
              <w:autoSpaceDN w:val="0"/>
              <w:adjustRightInd w:val="0"/>
              <w:rPr>
                <w:rFonts w:ascii="Arial" w:hAnsi="Arial" w:cs="Arial"/>
                <w:color w:val="000000"/>
                <w:sz w:val="20"/>
                <w:szCs w:val="20"/>
              </w:rPr>
            </w:pPr>
            <w:r w:rsidRPr="002D3363">
              <w:rPr>
                <w:rFonts w:ascii="Arial" w:hAnsi="Arial" w:cs="Arial"/>
                <w:b/>
                <w:color w:val="000000"/>
                <w:sz w:val="20"/>
                <w:szCs w:val="20"/>
              </w:rPr>
              <w:t xml:space="preserve">Anger at the deceased.  </w:t>
            </w:r>
            <w:r w:rsidRPr="002D3363">
              <w:rPr>
                <w:rFonts w:ascii="Arial" w:hAnsi="Arial" w:cs="Arial"/>
                <w:color w:val="000000"/>
                <w:sz w:val="20"/>
                <w:szCs w:val="20"/>
              </w:rPr>
              <w:t>This is surprisingly common, among close friends as well as those who were not close to the deceased.  ‘How could she do something so stupid?’</w:t>
            </w:r>
          </w:p>
        </w:tc>
        <w:tc>
          <w:tcPr>
            <w:tcW w:w="5268" w:type="dxa"/>
          </w:tcPr>
          <w:p w:rsidR="00A45F97" w:rsidRPr="002D3363" w:rsidRDefault="00A45F97" w:rsidP="002E230D">
            <w:pPr>
              <w:autoSpaceDE w:val="0"/>
              <w:autoSpaceDN w:val="0"/>
              <w:adjustRightInd w:val="0"/>
              <w:rPr>
                <w:rFonts w:ascii="Arial" w:hAnsi="Arial" w:cs="Arial"/>
                <w:i/>
                <w:color w:val="000000"/>
                <w:sz w:val="20"/>
                <w:szCs w:val="20"/>
              </w:rPr>
            </w:pPr>
            <w:r w:rsidRPr="002D3363">
              <w:rPr>
                <w:rFonts w:ascii="Arial" w:hAnsi="Arial" w:cs="Arial"/>
                <w:i/>
                <w:color w:val="000000"/>
                <w:sz w:val="20"/>
                <w:szCs w:val="20"/>
              </w:rPr>
              <w:t>Allowing and acknowledging some expression of anger is helpful.  Explain that this is a normal response when grieving. Acknowledgement of anger often lessens its intensity.</w:t>
            </w:r>
          </w:p>
        </w:tc>
      </w:tr>
      <w:tr w:rsidR="00A45F97" w:rsidRPr="002D3363" w:rsidTr="002E230D">
        <w:tc>
          <w:tcPr>
            <w:tcW w:w="4621" w:type="dxa"/>
          </w:tcPr>
          <w:p w:rsidR="00A45F97" w:rsidRPr="002D3363" w:rsidRDefault="00A45F97" w:rsidP="002E230D">
            <w:pPr>
              <w:autoSpaceDE w:val="0"/>
              <w:autoSpaceDN w:val="0"/>
              <w:adjustRightInd w:val="0"/>
              <w:rPr>
                <w:rFonts w:ascii="Arial" w:hAnsi="Arial" w:cs="Arial"/>
                <w:color w:val="000000"/>
                <w:sz w:val="20"/>
                <w:szCs w:val="20"/>
              </w:rPr>
            </w:pPr>
            <w:r w:rsidRPr="002D3363">
              <w:rPr>
                <w:rFonts w:ascii="Arial" w:hAnsi="Arial" w:cs="Arial"/>
                <w:b/>
                <w:color w:val="000000"/>
                <w:sz w:val="20"/>
                <w:szCs w:val="20"/>
              </w:rPr>
              <w:t xml:space="preserve">Anxiety. </w:t>
            </w:r>
            <w:r w:rsidRPr="002D3363">
              <w:rPr>
                <w:rFonts w:ascii="Arial" w:hAnsi="Arial" w:cs="Arial"/>
                <w:color w:val="000000"/>
                <w:sz w:val="20"/>
                <w:szCs w:val="20"/>
              </w:rPr>
              <w:t>Young people sometimes start to worry about themselves and/or other friends.  ‘If she could get upset enough to kill herself, maybe the same thing will happen to me (or one of my friends).’</w:t>
            </w:r>
          </w:p>
        </w:tc>
        <w:tc>
          <w:tcPr>
            <w:tcW w:w="5268" w:type="dxa"/>
          </w:tcPr>
          <w:p w:rsidR="00A45F97" w:rsidRPr="002D3363" w:rsidRDefault="00A45F97" w:rsidP="002E230D">
            <w:pPr>
              <w:autoSpaceDE w:val="0"/>
              <w:autoSpaceDN w:val="0"/>
              <w:adjustRightInd w:val="0"/>
              <w:rPr>
                <w:rFonts w:ascii="Arial" w:hAnsi="Arial" w:cs="Arial"/>
                <w:i/>
                <w:color w:val="000000"/>
                <w:sz w:val="20"/>
                <w:szCs w:val="20"/>
              </w:rPr>
            </w:pPr>
            <w:r w:rsidRPr="002D3363">
              <w:rPr>
                <w:rFonts w:ascii="Arial" w:hAnsi="Arial" w:cs="Arial"/>
                <w:i/>
                <w:color w:val="000000"/>
                <w:sz w:val="20"/>
                <w:szCs w:val="20"/>
              </w:rPr>
              <w:t>Help young people differentiate between themselves and the dead person.  Remind them that help is always available.  Discuss other options and resources.  Practice problem solving.</w:t>
            </w:r>
          </w:p>
          <w:p w:rsidR="00A45F97" w:rsidRPr="002D3363" w:rsidRDefault="00A45F97" w:rsidP="002E230D">
            <w:pPr>
              <w:autoSpaceDE w:val="0"/>
              <w:autoSpaceDN w:val="0"/>
              <w:adjustRightInd w:val="0"/>
              <w:rPr>
                <w:rFonts w:ascii="Arial" w:hAnsi="Arial" w:cs="Arial"/>
                <w:color w:val="000000"/>
                <w:sz w:val="20"/>
                <w:szCs w:val="20"/>
              </w:rPr>
            </w:pPr>
          </w:p>
        </w:tc>
      </w:tr>
      <w:tr w:rsidR="00A45F97" w:rsidRPr="002D3363" w:rsidTr="002E230D">
        <w:tc>
          <w:tcPr>
            <w:tcW w:w="4621" w:type="dxa"/>
          </w:tcPr>
          <w:p w:rsidR="00A45F97" w:rsidRPr="002D3363" w:rsidRDefault="00A45F97" w:rsidP="002E230D">
            <w:pPr>
              <w:autoSpaceDE w:val="0"/>
              <w:autoSpaceDN w:val="0"/>
              <w:adjustRightInd w:val="0"/>
              <w:rPr>
                <w:rFonts w:ascii="Arial" w:hAnsi="Arial" w:cs="Arial"/>
                <w:b/>
                <w:color w:val="000000"/>
                <w:sz w:val="20"/>
                <w:szCs w:val="20"/>
              </w:rPr>
            </w:pPr>
            <w:r w:rsidRPr="002D3363">
              <w:rPr>
                <w:rFonts w:ascii="Arial" w:hAnsi="Arial" w:cs="Arial"/>
                <w:b/>
                <w:color w:val="000000"/>
                <w:sz w:val="20"/>
                <w:szCs w:val="20"/>
              </w:rPr>
              <w:t xml:space="preserve">Loneliness.  </w:t>
            </w:r>
            <w:r w:rsidRPr="002D3363">
              <w:rPr>
                <w:rFonts w:ascii="Arial" w:hAnsi="Arial" w:cs="Arial"/>
                <w:color w:val="000000"/>
                <w:sz w:val="20"/>
                <w:szCs w:val="20"/>
              </w:rPr>
              <w:t>Those closest to the deceased may find it almost impossible to return to a normal routine, and may even resent those who appear to be having fun.  They may feel empty, lost, totally disconnected.  They may become obsessed with keeping the memory of their friend alive.</w:t>
            </w:r>
          </w:p>
        </w:tc>
        <w:tc>
          <w:tcPr>
            <w:tcW w:w="5268" w:type="dxa"/>
          </w:tcPr>
          <w:p w:rsidR="00A45F97" w:rsidRPr="002D3363" w:rsidRDefault="00A45F97" w:rsidP="002E230D">
            <w:pPr>
              <w:autoSpaceDE w:val="0"/>
              <w:autoSpaceDN w:val="0"/>
              <w:adjustRightInd w:val="0"/>
              <w:rPr>
                <w:rFonts w:ascii="Arial" w:hAnsi="Arial" w:cs="Arial"/>
                <w:i/>
                <w:color w:val="000000"/>
                <w:sz w:val="20"/>
                <w:szCs w:val="20"/>
              </w:rPr>
            </w:pPr>
            <w:r w:rsidRPr="002D3363">
              <w:rPr>
                <w:rFonts w:ascii="Arial" w:hAnsi="Arial" w:cs="Arial"/>
                <w:i/>
                <w:color w:val="000000"/>
                <w:sz w:val="20"/>
                <w:szCs w:val="20"/>
              </w:rPr>
              <w:t>Encourage young people to help each other move forward in positive ways.  Notice anyone who seems to be isolating themselves from others and reach out to them, offering resources to help with the grieving process.</w:t>
            </w:r>
          </w:p>
          <w:p w:rsidR="00A45F97" w:rsidRPr="002D3363" w:rsidRDefault="00A45F97" w:rsidP="002E230D">
            <w:pPr>
              <w:autoSpaceDE w:val="0"/>
              <w:autoSpaceDN w:val="0"/>
              <w:adjustRightInd w:val="0"/>
              <w:rPr>
                <w:rFonts w:ascii="Arial" w:hAnsi="Arial" w:cs="Arial"/>
                <w:i/>
                <w:color w:val="000000"/>
                <w:sz w:val="20"/>
                <w:szCs w:val="20"/>
              </w:rPr>
            </w:pPr>
          </w:p>
        </w:tc>
      </w:tr>
      <w:tr w:rsidR="00A45F97" w:rsidRPr="002D3363" w:rsidTr="002E230D">
        <w:tc>
          <w:tcPr>
            <w:tcW w:w="4621" w:type="dxa"/>
          </w:tcPr>
          <w:p w:rsidR="00A45F97" w:rsidRPr="002D3363" w:rsidRDefault="00A45F97" w:rsidP="002E230D">
            <w:pPr>
              <w:autoSpaceDE w:val="0"/>
              <w:autoSpaceDN w:val="0"/>
              <w:adjustRightInd w:val="0"/>
              <w:rPr>
                <w:rFonts w:ascii="Arial" w:hAnsi="Arial" w:cs="Arial"/>
                <w:b/>
                <w:color w:val="000000"/>
                <w:sz w:val="20"/>
                <w:szCs w:val="20"/>
              </w:rPr>
            </w:pPr>
            <w:r w:rsidRPr="002D3363">
              <w:rPr>
                <w:rFonts w:ascii="Arial" w:hAnsi="Arial" w:cs="Arial"/>
                <w:b/>
                <w:color w:val="000000"/>
                <w:sz w:val="20"/>
                <w:szCs w:val="20"/>
              </w:rPr>
              <w:t xml:space="preserve">Hope and Relief.  </w:t>
            </w:r>
            <w:r w:rsidRPr="002D3363">
              <w:rPr>
                <w:rFonts w:ascii="Arial" w:hAnsi="Arial" w:cs="Arial"/>
                <w:color w:val="000000"/>
                <w:sz w:val="20"/>
                <w:szCs w:val="20"/>
              </w:rPr>
              <w:t>Once the reality of death has been accepted, and the acute pain of the loss subsides, young people find that life resumes a large degree of normality and they come to understand that over time, they feel much better.  They can remember their friend without extreme pain.</w:t>
            </w:r>
          </w:p>
        </w:tc>
        <w:tc>
          <w:tcPr>
            <w:tcW w:w="5268" w:type="dxa"/>
          </w:tcPr>
          <w:p w:rsidR="00A45F97" w:rsidRPr="002D3363" w:rsidRDefault="00A45F97" w:rsidP="002E230D">
            <w:pPr>
              <w:autoSpaceDE w:val="0"/>
              <w:autoSpaceDN w:val="0"/>
              <w:adjustRightInd w:val="0"/>
              <w:rPr>
                <w:rFonts w:ascii="Arial" w:hAnsi="Arial" w:cs="Arial"/>
                <w:i/>
                <w:color w:val="000000"/>
                <w:sz w:val="20"/>
                <w:szCs w:val="20"/>
              </w:rPr>
            </w:pPr>
            <w:r w:rsidRPr="002D3363">
              <w:rPr>
                <w:rFonts w:ascii="Arial" w:hAnsi="Arial" w:cs="Arial"/>
                <w:i/>
                <w:color w:val="000000"/>
                <w:sz w:val="20"/>
                <w:szCs w:val="20"/>
              </w:rPr>
              <w:t>Simply remain open to listening to the young people’s feelings, especially on the anniversaries (two weeks, months, years, etc.).  Recognise the importance of both mourning and remembering</w:t>
            </w:r>
          </w:p>
        </w:tc>
      </w:tr>
    </w:tbl>
    <w:p w:rsidR="002B1A2E" w:rsidRDefault="002B1A2E" w:rsidP="00A45F97">
      <w:pPr>
        <w:rPr>
          <w:rFonts w:ascii="Arial" w:eastAsia="Calibri" w:hAnsi="Arial" w:cs="Arial"/>
          <w:b/>
          <w:sz w:val="24"/>
          <w:szCs w:val="24"/>
          <w:lang w:eastAsia="en-US"/>
        </w:rPr>
      </w:pPr>
      <w:bookmarkStart w:id="6" w:name="AnnexE"/>
    </w:p>
    <w:p w:rsidR="002B1A2E" w:rsidRDefault="002B1A2E" w:rsidP="00A45F97">
      <w:pPr>
        <w:rPr>
          <w:rFonts w:ascii="Arial" w:eastAsia="Calibri" w:hAnsi="Arial" w:cs="Arial"/>
          <w:b/>
          <w:sz w:val="24"/>
          <w:szCs w:val="24"/>
          <w:lang w:eastAsia="en-US"/>
        </w:rPr>
      </w:pPr>
    </w:p>
    <w:p w:rsidR="002B1A2E" w:rsidRDefault="002B1A2E" w:rsidP="00A45F97">
      <w:pPr>
        <w:rPr>
          <w:rFonts w:ascii="Arial" w:eastAsia="Calibri" w:hAnsi="Arial" w:cs="Arial"/>
          <w:b/>
          <w:sz w:val="24"/>
          <w:szCs w:val="24"/>
          <w:lang w:eastAsia="en-US"/>
        </w:rPr>
      </w:pPr>
    </w:p>
    <w:p w:rsidR="002B1A2E" w:rsidRDefault="002B1A2E" w:rsidP="00A45F97">
      <w:pPr>
        <w:rPr>
          <w:rFonts w:ascii="Arial" w:eastAsia="Calibri" w:hAnsi="Arial" w:cs="Arial"/>
          <w:b/>
          <w:sz w:val="24"/>
          <w:szCs w:val="24"/>
          <w:lang w:eastAsia="en-US"/>
        </w:rPr>
      </w:pPr>
    </w:p>
    <w:p w:rsidR="002B1A2E" w:rsidRDefault="002B1A2E" w:rsidP="00A45F97">
      <w:pPr>
        <w:rPr>
          <w:rFonts w:ascii="Arial" w:eastAsia="Calibri" w:hAnsi="Arial" w:cs="Arial"/>
          <w:b/>
          <w:sz w:val="24"/>
          <w:szCs w:val="24"/>
          <w:lang w:eastAsia="en-US"/>
        </w:rPr>
      </w:pPr>
    </w:p>
    <w:p w:rsidR="00A45F97" w:rsidRPr="002D3363" w:rsidRDefault="00A45F97" w:rsidP="00A45F97">
      <w:pPr>
        <w:rPr>
          <w:rFonts w:ascii="Arial" w:eastAsia="Calibri" w:hAnsi="Arial" w:cs="Arial"/>
          <w:b/>
          <w:sz w:val="24"/>
          <w:szCs w:val="24"/>
          <w:lang w:eastAsia="en-US"/>
        </w:rPr>
      </w:pPr>
      <w:r w:rsidRPr="002D3363">
        <w:rPr>
          <w:rFonts w:ascii="Arial" w:eastAsia="Calibri" w:hAnsi="Arial" w:cs="Arial"/>
          <w:b/>
          <w:sz w:val="24"/>
          <w:szCs w:val="24"/>
          <w:lang w:eastAsia="en-US"/>
        </w:rPr>
        <w:t>Appendix E</w:t>
      </w:r>
      <w:bookmarkEnd w:id="6"/>
      <w:r w:rsidRPr="002D3363">
        <w:rPr>
          <w:rFonts w:ascii="Arial" w:eastAsia="Calibri" w:hAnsi="Arial" w:cs="Arial"/>
          <w:b/>
          <w:sz w:val="24"/>
          <w:szCs w:val="24"/>
          <w:lang w:eastAsia="en-US"/>
        </w:rPr>
        <w:t xml:space="preserve">: </w:t>
      </w:r>
      <w:r w:rsidRPr="002D3363">
        <w:rPr>
          <w:rFonts w:ascii="Arial" w:eastAsia="Calibri" w:hAnsi="Arial" w:cs="Arial"/>
          <w:b/>
          <w:color w:val="FF0000"/>
          <w:sz w:val="24"/>
          <w:szCs w:val="24"/>
          <w:lang w:eastAsia="en-US"/>
        </w:rPr>
        <w:t>Checklist for Critical Incident Management Plan</w:t>
      </w:r>
    </w:p>
    <w:p w:rsidR="00A45F97" w:rsidRPr="002D3363" w:rsidRDefault="00A45F97" w:rsidP="00A45F97">
      <w:pPr>
        <w:spacing w:after="0" w:line="240" w:lineRule="auto"/>
        <w:jc w:val="center"/>
        <w:rPr>
          <w:rFonts w:ascii="Arial" w:eastAsia="Times New Roman" w:hAnsi="Arial" w:cs="Arial"/>
          <w:b/>
          <w:bCs/>
          <w:sz w:val="24"/>
          <w:szCs w:val="24"/>
          <w:u w:val="single"/>
        </w:rPr>
      </w:pPr>
      <w:r w:rsidRPr="002D3363">
        <w:rPr>
          <w:rFonts w:ascii="Arial" w:eastAsia="Times New Roman" w:hAnsi="Arial" w:cs="Arial"/>
          <w:b/>
          <w:bCs/>
          <w:sz w:val="24"/>
          <w:szCs w:val="24"/>
          <w:u w:val="single"/>
        </w:rPr>
        <w:t>Initial Actions: Day 1</w:t>
      </w:r>
    </w:p>
    <w:p w:rsidR="00A45F97" w:rsidRPr="002D3363" w:rsidRDefault="00A45F97" w:rsidP="00A45F97">
      <w:pPr>
        <w:spacing w:after="0" w:line="240" w:lineRule="auto"/>
        <w:jc w:val="center"/>
        <w:rPr>
          <w:rFonts w:ascii="Arial" w:eastAsia="Times New Roman" w:hAnsi="Arial" w:cs="Arial"/>
          <w:sz w:val="28"/>
          <w:szCs w:val="28"/>
        </w:rPr>
      </w:pPr>
    </w:p>
    <w:tbl>
      <w:tblPr>
        <w:tblStyle w:val="TableGrid2"/>
        <w:tblW w:w="10031" w:type="dxa"/>
        <w:tblLayout w:type="fixed"/>
        <w:tblLook w:val="04A0" w:firstRow="1" w:lastRow="0" w:firstColumn="1" w:lastColumn="0" w:noHBand="0" w:noVBand="1"/>
      </w:tblPr>
      <w:tblGrid>
        <w:gridCol w:w="2802"/>
        <w:gridCol w:w="7229"/>
      </w:tblGrid>
      <w:tr w:rsidR="00A45F97" w:rsidRPr="002D3363" w:rsidTr="002B1A2E">
        <w:tc>
          <w:tcPr>
            <w:tcW w:w="2802" w:type="dxa"/>
          </w:tcPr>
          <w:p w:rsidR="00A45F97" w:rsidRPr="002D3363" w:rsidRDefault="00A45F97" w:rsidP="002E230D">
            <w:pPr>
              <w:autoSpaceDE w:val="0"/>
              <w:autoSpaceDN w:val="0"/>
              <w:adjustRightInd w:val="0"/>
              <w:jc w:val="center"/>
              <w:rPr>
                <w:rFonts w:ascii="Arial" w:hAnsi="Arial" w:cs="Arial"/>
                <w:b/>
                <w:color w:val="000000"/>
                <w:sz w:val="24"/>
                <w:szCs w:val="24"/>
              </w:rPr>
            </w:pPr>
            <w:r w:rsidRPr="002D3363">
              <w:rPr>
                <w:rFonts w:ascii="Arial" w:hAnsi="Arial" w:cs="Arial"/>
                <w:b/>
                <w:color w:val="000000"/>
                <w:sz w:val="24"/>
                <w:szCs w:val="24"/>
              </w:rPr>
              <w:t>Action</w:t>
            </w:r>
          </w:p>
        </w:tc>
        <w:tc>
          <w:tcPr>
            <w:tcW w:w="7229" w:type="dxa"/>
          </w:tcPr>
          <w:p w:rsidR="00A45F97" w:rsidRPr="002D3363" w:rsidRDefault="00A45F97" w:rsidP="002E230D">
            <w:pPr>
              <w:autoSpaceDE w:val="0"/>
              <w:autoSpaceDN w:val="0"/>
              <w:adjustRightInd w:val="0"/>
              <w:jc w:val="center"/>
              <w:rPr>
                <w:rFonts w:ascii="Arial" w:hAnsi="Arial" w:cs="Arial"/>
                <w:b/>
                <w:color w:val="000000"/>
                <w:sz w:val="24"/>
                <w:szCs w:val="24"/>
              </w:rPr>
            </w:pPr>
            <w:r w:rsidRPr="002D3363">
              <w:rPr>
                <w:rFonts w:ascii="Arial" w:hAnsi="Arial" w:cs="Arial"/>
                <w:b/>
                <w:color w:val="000000"/>
                <w:sz w:val="24"/>
                <w:szCs w:val="24"/>
              </w:rPr>
              <w:t>Information, Notes &amp; By Whom</w:t>
            </w:r>
          </w:p>
          <w:p w:rsidR="00A45F97" w:rsidRPr="002D3363" w:rsidRDefault="00A45F97" w:rsidP="002E230D">
            <w:pPr>
              <w:autoSpaceDE w:val="0"/>
              <w:autoSpaceDN w:val="0"/>
              <w:adjustRightInd w:val="0"/>
              <w:jc w:val="center"/>
              <w:rPr>
                <w:rFonts w:ascii="Arial" w:hAnsi="Arial" w:cs="Arial"/>
                <w:b/>
                <w:color w:val="000000"/>
                <w:sz w:val="24"/>
                <w:szCs w:val="24"/>
              </w:rPr>
            </w:pPr>
          </w:p>
        </w:tc>
      </w:tr>
      <w:tr w:rsidR="00A45F97" w:rsidRPr="002D3363" w:rsidTr="002B1A2E">
        <w:tc>
          <w:tcPr>
            <w:tcW w:w="2802" w:type="dxa"/>
          </w:tcPr>
          <w:p w:rsidR="00A45F97" w:rsidRPr="002D3363" w:rsidRDefault="00A45F97" w:rsidP="002E230D">
            <w:pPr>
              <w:autoSpaceDE w:val="0"/>
              <w:autoSpaceDN w:val="0"/>
              <w:adjustRightInd w:val="0"/>
              <w:rPr>
                <w:rFonts w:ascii="Times New Roman" w:hAnsi="Times New Roman" w:cs="Arial"/>
                <w:color w:val="000000"/>
                <w:sz w:val="20"/>
                <w:szCs w:val="20"/>
              </w:rPr>
            </w:pPr>
            <w:r w:rsidRPr="002D3363">
              <w:rPr>
                <w:rFonts w:ascii="Arial" w:hAnsi="Arial" w:cs="Arial"/>
                <w:b/>
                <w:bCs/>
                <w:color w:val="000000"/>
                <w:sz w:val="20"/>
                <w:szCs w:val="20"/>
                <w:u w:val="single"/>
              </w:rPr>
              <w:t>Gather and record accurate information</w:t>
            </w:r>
            <w:r w:rsidRPr="002D3363">
              <w:rPr>
                <w:rFonts w:ascii="Times New Roman" w:hAnsi="Times New Roman" w:cs="Arial"/>
                <w:color w:val="000000"/>
                <w:sz w:val="20"/>
                <w:szCs w:val="20"/>
              </w:rPr>
              <w:t xml:space="preserve"> </w:t>
            </w:r>
          </w:p>
          <w:p w:rsidR="00A45F97" w:rsidRPr="002D3363" w:rsidRDefault="00A45F97" w:rsidP="002E230D">
            <w:pPr>
              <w:autoSpaceDE w:val="0"/>
              <w:autoSpaceDN w:val="0"/>
              <w:adjustRightInd w:val="0"/>
              <w:rPr>
                <w:rFonts w:ascii="Arial" w:hAnsi="Arial" w:cs="Arial"/>
                <w:color w:val="000000"/>
                <w:sz w:val="20"/>
                <w:szCs w:val="20"/>
              </w:rPr>
            </w:pPr>
            <w:r w:rsidRPr="002D3363">
              <w:rPr>
                <w:rFonts w:ascii="Times New Roman" w:hAnsi="Times New Roman" w:cs="Arial"/>
                <w:color w:val="000000"/>
                <w:sz w:val="20"/>
                <w:szCs w:val="20"/>
              </w:rPr>
              <w:br/>
            </w:r>
            <w:r w:rsidRPr="002D3363">
              <w:rPr>
                <w:rFonts w:ascii="Arial" w:hAnsi="Arial" w:cs="Arial"/>
                <w:b/>
                <w:bCs/>
                <w:color w:val="000000"/>
                <w:sz w:val="20"/>
                <w:szCs w:val="20"/>
              </w:rPr>
              <w:t>What</w:t>
            </w:r>
            <w:r w:rsidRPr="002D3363">
              <w:rPr>
                <w:rFonts w:ascii="Arial" w:hAnsi="Arial" w:cs="Arial"/>
                <w:color w:val="000000"/>
                <w:sz w:val="20"/>
                <w:szCs w:val="20"/>
              </w:rPr>
              <w:t xml:space="preserve"> has happened? </w:t>
            </w:r>
            <w:r w:rsidRPr="002D3363">
              <w:rPr>
                <w:rFonts w:ascii="Times New Roman" w:hAnsi="Times New Roman" w:cs="Arial"/>
                <w:color w:val="000000"/>
                <w:sz w:val="20"/>
                <w:szCs w:val="20"/>
              </w:rPr>
              <w:br/>
            </w:r>
            <w:r w:rsidRPr="002D3363">
              <w:rPr>
                <w:rFonts w:ascii="Arial" w:hAnsi="Arial" w:cs="Arial"/>
                <w:b/>
                <w:bCs/>
                <w:color w:val="000000"/>
                <w:sz w:val="20"/>
                <w:szCs w:val="20"/>
              </w:rPr>
              <w:t>Who</w:t>
            </w:r>
            <w:r w:rsidRPr="002D3363">
              <w:rPr>
                <w:rFonts w:ascii="Arial" w:hAnsi="Arial" w:cs="Arial"/>
                <w:color w:val="000000"/>
                <w:sz w:val="20"/>
                <w:szCs w:val="20"/>
              </w:rPr>
              <w:t xml:space="preserve"> was involved?</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Arial" w:hAnsi="Arial" w:cs="Arial"/>
                <w:b/>
                <w:bCs/>
                <w:color w:val="000000"/>
                <w:sz w:val="20"/>
                <w:szCs w:val="20"/>
              </w:rPr>
              <w:t xml:space="preserve">When </w:t>
            </w:r>
            <w:r w:rsidRPr="002D3363">
              <w:rPr>
                <w:rFonts w:ascii="Arial" w:hAnsi="Arial" w:cs="Arial"/>
                <w:color w:val="000000"/>
                <w:sz w:val="20"/>
                <w:szCs w:val="20"/>
              </w:rPr>
              <w:t>did it happen?</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Arial" w:hAnsi="Arial" w:cs="Arial"/>
                <w:b/>
                <w:bCs/>
                <w:color w:val="000000"/>
                <w:sz w:val="20"/>
                <w:szCs w:val="20"/>
              </w:rPr>
              <w:t>How</w:t>
            </w:r>
            <w:r w:rsidRPr="002D3363">
              <w:rPr>
                <w:rFonts w:ascii="Arial" w:hAnsi="Arial" w:cs="Arial"/>
                <w:color w:val="000000"/>
                <w:sz w:val="20"/>
                <w:szCs w:val="20"/>
              </w:rPr>
              <w:t xml:space="preserve"> did it happen?</w:t>
            </w:r>
          </w:p>
        </w:tc>
        <w:tc>
          <w:tcPr>
            <w:tcW w:w="7229" w:type="dxa"/>
          </w:tcPr>
          <w:p w:rsidR="00A45F97" w:rsidRPr="002D3363" w:rsidRDefault="00A45F97" w:rsidP="002E230D">
            <w:pPr>
              <w:autoSpaceDE w:val="0"/>
              <w:autoSpaceDN w:val="0"/>
              <w:adjustRightInd w:val="0"/>
              <w:jc w:val="both"/>
              <w:rPr>
                <w:rFonts w:ascii="Arial" w:hAnsi="Arial" w:cs="Arial"/>
                <w:color w:val="000000"/>
                <w:sz w:val="20"/>
                <w:szCs w:val="20"/>
              </w:rPr>
            </w:pPr>
            <w:r w:rsidRPr="002D3363">
              <w:rPr>
                <w:rFonts w:ascii="Arial" w:hAnsi="Arial" w:cs="Arial"/>
                <w:color w:val="000000"/>
                <w:sz w:val="20"/>
                <w:szCs w:val="20"/>
              </w:rPr>
              <w:t>It is important to establish the facts otherwise rumours may take over and add to the distress of those involved. Specific details should include the names of everyone involved including any children/staff from other schools/settings.</w:t>
            </w:r>
          </w:p>
          <w:p w:rsidR="00A45F97" w:rsidRPr="002D3363" w:rsidRDefault="00A45F97" w:rsidP="002E230D">
            <w:pPr>
              <w:autoSpaceDE w:val="0"/>
              <w:autoSpaceDN w:val="0"/>
              <w:adjustRightInd w:val="0"/>
              <w:rPr>
                <w:rFonts w:ascii="Arial" w:hAnsi="Arial" w:cs="Arial"/>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rPr>
                <w:rFonts w:ascii="Arial" w:hAnsi="Arial" w:cs="Arial"/>
                <w:color w:val="000000"/>
                <w:sz w:val="24"/>
                <w:szCs w:val="24"/>
              </w:rPr>
            </w:pPr>
          </w:p>
        </w:tc>
      </w:tr>
      <w:tr w:rsidR="00A45F97" w:rsidRPr="002D3363" w:rsidTr="002B1A2E">
        <w:trPr>
          <w:trHeight w:val="1817"/>
        </w:trPr>
        <w:tc>
          <w:tcPr>
            <w:tcW w:w="2802" w:type="dxa"/>
          </w:tcPr>
          <w:p w:rsidR="00A45F97" w:rsidRPr="002D3363" w:rsidRDefault="00A45F97" w:rsidP="002E230D">
            <w:pPr>
              <w:autoSpaceDE w:val="0"/>
              <w:autoSpaceDN w:val="0"/>
              <w:adjustRightInd w:val="0"/>
              <w:rPr>
                <w:rFonts w:ascii="Arial" w:hAnsi="Arial" w:cs="Arial"/>
                <w:b/>
                <w:bCs/>
                <w:color w:val="000000"/>
                <w:sz w:val="20"/>
                <w:szCs w:val="20"/>
                <w:u w:val="single"/>
              </w:rPr>
            </w:pPr>
            <w:r w:rsidRPr="002D3363">
              <w:rPr>
                <w:rFonts w:ascii="Arial" w:hAnsi="Arial" w:cs="Arial"/>
                <w:b/>
                <w:bCs/>
                <w:color w:val="000000"/>
                <w:sz w:val="20"/>
                <w:szCs w:val="20"/>
              </w:rPr>
              <w:t>Contact the affected family</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Arial" w:hAnsi="Arial" w:cs="Arial"/>
                <w:b/>
                <w:bCs/>
                <w:color w:val="000000"/>
                <w:sz w:val="20"/>
                <w:szCs w:val="20"/>
              </w:rPr>
              <w:t> </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
                <w:bCs/>
                <w:color w:val="000000"/>
                <w:sz w:val="20"/>
                <w:szCs w:val="20"/>
              </w:rPr>
              <w:t></w:t>
            </w:r>
            <w:r w:rsidRPr="002D3363">
              <w:rPr>
                <w:rFonts w:ascii="Symbol" w:hAnsi="Symbol" w:cs="Arial"/>
                <w:b/>
                <w:bCs/>
                <w:color w:val="000000"/>
                <w:sz w:val="20"/>
                <w:szCs w:val="20"/>
              </w:rPr>
              <w:t></w:t>
            </w:r>
            <w:r w:rsidRPr="002D3363">
              <w:rPr>
                <w:rFonts w:ascii="Arial" w:hAnsi="Arial" w:cs="Arial"/>
                <w:bCs/>
                <w:color w:val="000000"/>
                <w:sz w:val="20"/>
                <w:szCs w:val="20"/>
              </w:rPr>
              <w:t>Find out their wishes</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Arial" w:hAnsi="Arial" w:cs="Arial"/>
                <w:bCs/>
                <w:color w:val="000000"/>
                <w:sz w:val="20"/>
                <w:szCs w:val="20"/>
              </w:rPr>
              <w:t>Establish clear line of   communication</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Arial" w:hAnsi="Arial" w:cs="Arial"/>
                <w:bCs/>
                <w:color w:val="000000"/>
                <w:sz w:val="20"/>
                <w:szCs w:val="20"/>
              </w:rPr>
              <w:t>Plan further contact.</w:t>
            </w:r>
          </w:p>
        </w:tc>
        <w:tc>
          <w:tcPr>
            <w:tcW w:w="7229" w:type="dxa"/>
          </w:tcPr>
          <w:p w:rsidR="00A45F97" w:rsidRPr="002D3363" w:rsidRDefault="00A45F97" w:rsidP="002E230D">
            <w:pPr>
              <w:autoSpaceDE w:val="0"/>
              <w:autoSpaceDN w:val="0"/>
              <w:adjustRightInd w:val="0"/>
              <w:jc w:val="both"/>
              <w:rPr>
                <w:rFonts w:ascii="Times New Roman" w:hAnsi="Times New Roman" w:cs="Arial"/>
                <w:color w:val="000000"/>
                <w:sz w:val="20"/>
                <w:szCs w:val="20"/>
              </w:rPr>
            </w:pPr>
            <w:r w:rsidRPr="002D3363">
              <w:rPr>
                <w:rFonts w:ascii="Arial" w:hAnsi="Arial" w:cs="Arial"/>
                <w:color w:val="000000"/>
                <w:sz w:val="20"/>
                <w:szCs w:val="20"/>
              </w:rPr>
              <w:t>Contact should be made with family or families within the school community who are directly affected by the incident within 24 hours if possible. The nature of the contact should be guided by the wishes of the family although it may involve a home visit by staff representatives</w:t>
            </w:r>
            <w:r w:rsidRPr="002D3363">
              <w:rPr>
                <w:rFonts w:ascii="Times New Roman" w:hAnsi="Times New Roman" w:cs="Arial"/>
                <w:color w:val="000000"/>
                <w:sz w:val="20"/>
                <w:szCs w:val="20"/>
              </w:rPr>
              <w:t xml:space="preserve"> </w:t>
            </w:r>
            <w:r w:rsidRPr="002D3363">
              <w:rPr>
                <w:rFonts w:ascii="Arial" w:hAnsi="Arial" w:cs="Arial"/>
                <w:color w:val="FF0000"/>
                <w:sz w:val="20"/>
                <w:szCs w:val="20"/>
              </w:rPr>
              <w:t> </w:t>
            </w:r>
            <w:r w:rsidRPr="002D3363">
              <w:rPr>
                <w:rFonts w:ascii="Times New Roman" w:hAnsi="Times New Roman" w:cs="Arial"/>
                <w:color w:val="000000"/>
                <w:sz w:val="20"/>
                <w:szCs w:val="20"/>
              </w:rPr>
              <w:t xml:space="preserve"> </w:t>
            </w:r>
            <w:r w:rsidRPr="002D3363">
              <w:rPr>
                <w:rFonts w:ascii="Arial" w:hAnsi="Arial" w:cs="Arial"/>
                <w:color w:val="000000"/>
                <w:sz w:val="20"/>
                <w:szCs w:val="20"/>
              </w:rPr>
              <w:t>to extend sympathy. In some cases it may involve planning for return to school of bereaved children.</w:t>
            </w:r>
            <w:r w:rsidRPr="002D3363">
              <w:rPr>
                <w:rFonts w:ascii="Times New Roman" w:hAnsi="Times New Roman" w:cs="Arial"/>
                <w:color w:val="000000"/>
                <w:sz w:val="20"/>
                <w:szCs w:val="20"/>
              </w:rPr>
              <w:t xml:space="preserve">   </w:t>
            </w:r>
          </w:p>
          <w:p w:rsidR="00A45F97" w:rsidRPr="002D3363" w:rsidRDefault="00A45F97" w:rsidP="002E230D">
            <w:pPr>
              <w:autoSpaceDE w:val="0"/>
              <w:autoSpaceDN w:val="0"/>
              <w:adjustRightInd w:val="0"/>
              <w:rPr>
                <w:rFonts w:ascii="Times New Roman" w:hAnsi="Times New Roman" w:cs="Arial"/>
                <w:color w:val="000000"/>
                <w:sz w:val="20"/>
                <w:szCs w:val="20"/>
              </w:rPr>
            </w:pPr>
          </w:p>
          <w:p w:rsidR="00A45F97" w:rsidRPr="002D3363" w:rsidRDefault="00A45F97" w:rsidP="002E230D">
            <w:pPr>
              <w:autoSpaceDE w:val="0"/>
              <w:autoSpaceDN w:val="0"/>
              <w:adjustRightInd w:val="0"/>
              <w:rPr>
                <w:rFonts w:ascii="Times New Roman" w:hAnsi="Times New Roman" w:cs="Arial"/>
                <w:color w:val="000000"/>
                <w:sz w:val="20"/>
                <w:szCs w:val="20"/>
              </w:rPr>
            </w:pP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rPr>
                <w:rFonts w:ascii="Times New Roman" w:hAnsi="Times New Roman" w:cs="Arial"/>
                <w:color w:val="000000"/>
                <w:sz w:val="20"/>
                <w:szCs w:val="20"/>
              </w:rPr>
            </w:pPr>
          </w:p>
        </w:tc>
      </w:tr>
      <w:tr w:rsidR="00A45F97" w:rsidRPr="002D3363" w:rsidTr="002B1A2E">
        <w:tc>
          <w:tcPr>
            <w:tcW w:w="2802" w:type="dxa"/>
          </w:tcPr>
          <w:p w:rsidR="00A45F97" w:rsidRPr="002D3363" w:rsidRDefault="00A45F97" w:rsidP="002E230D">
            <w:pPr>
              <w:autoSpaceDE w:val="0"/>
              <w:autoSpaceDN w:val="0"/>
              <w:adjustRightInd w:val="0"/>
              <w:rPr>
                <w:rFonts w:ascii="Arial" w:hAnsi="Arial" w:cs="Arial"/>
                <w:color w:val="000000"/>
                <w:sz w:val="20"/>
                <w:szCs w:val="20"/>
              </w:rPr>
            </w:pPr>
            <w:r w:rsidRPr="002D3363">
              <w:rPr>
                <w:rFonts w:ascii="Arial" w:hAnsi="Arial" w:cs="Arial"/>
                <w:b/>
                <w:bCs/>
                <w:color w:val="000000"/>
                <w:sz w:val="20"/>
                <w:szCs w:val="20"/>
              </w:rPr>
              <w:t xml:space="preserve">Assess the situation and provide immediate </w:t>
            </w:r>
            <w:r w:rsidRPr="002D3363">
              <w:rPr>
                <w:rFonts w:ascii="Arial" w:hAnsi="Arial" w:cs="Arial"/>
                <w:b/>
                <w:bCs/>
                <w:color w:val="000000"/>
                <w:sz w:val="20"/>
                <w:szCs w:val="20"/>
                <w:u w:val="single"/>
              </w:rPr>
              <w:t>emergency response</w:t>
            </w:r>
            <w:r w:rsidRPr="002D3363">
              <w:rPr>
                <w:rFonts w:ascii="Arial" w:hAnsi="Arial" w:cs="Arial"/>
                <w:b/>
                <w:bCs/>
                <w:color w:val="000000"/>
                <w:sz w:val="20"/>
                <w:szCs w:val="20"/>
              </w:rPr>
              <w:t> </w:t>
            </w:r>
            <w:r w:rsidRPr="002D3363">
              <w:rPr>
                <w:rFonts w:ascii="Arial" w:hAnsi="Arial" w:cs="Arial"/>
                <w:color w:val="000000"/>
                <w:sz w:val="20"/>
                <w:szCs w:val="20"/>
              </w:rPr>
              <w:t xml:space="preserve">  </w:t>
            </w:r>
          </w:p>
        </w:tc>
        <w:tc>
          <w:tcPr>
            <w:tcW w:w="7229" w:type="dxa"/>
          </w:tcPr>
          <w:p w:rsidR="00A45F97" w:rsidRPr="002D3363" w:rsidRDefault="00A45F97" w:rsidP="002E230D">
            <w:pPr>
              <w:autoSpaceDE w:val="0"/>
              <w:autoSpaceDN w:val="0"/>
              <w:adjustRightInd w:val="0"/>
              <w:jc w:val="both"/>
              <w:rPr>
                <w:rFonts w:ascii="Times New Roman" w:hAnsi="Times New Roman" w:cs="Arial"/>
                <w:color w:val="000000"/>
                <w:sz w:val="20"/>
                <w:szCs w:val="20"/>
              </w:rPr>
            </w:pPr>
            <w:r w:rsidRPr="002D3363">
              <w:rPr>
                <w:rFonts w:ascii="Arial" w:hAnsi="Arial" w:cs="Arial"/>
                <w:color w:val="000000"/>
                <w:sz w:val="20"/>
                <w:szCs w:val="20"/>
              </w:rPr>
              <w:t>When an incident takes place on or beside school premises an emergency response may involve: ensuring immediate safety of all students and adults; contacting emergency services; administering first aid.</w:t>
            </w:r>
            <w:r w:rsidRPr="002D3363">
              <w:rPr>
                <w:rFonts w:ascii="Times New Roman" w:hAnsi="Times New Roman" w:cs="Arial"/>
                <w:color w:val="000000"/>
                <w:sz w:val="20"/>
                <w:szCs w:val="20"/>
              </w:rPr>
              <w:t xml:space="preserve"> </w:t>
            </w:r>
          </w:p>
          <w:p w:rsidR="00A45F97" w:rsidRPr="002D3363" w:rsidRDefault="00A45F97" w:rsidP="002E230D">
            <w:pPr>
              <w:autoSpaceDE w:val="0"/>
              <w:autoSpaceDN w:val="0"/>
              <w:adjustRightInd w:val="0"/>
              <w:rPr>
                <w:rFonts w:ascii="Times New Roman" w:hAnsi="Times New Roman" w:cs="Arial"/>
                <w:color w:val="000000"/>
                <w:sz w:val="20"/>
                <w:szCs w:val="20"/>
              </w:rPr>
            </w:pP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rPr>
                <w:rFonts w:ascii="Times New Roman" w:hAnsi="Times New Roman" w:cs="Arial"/>
                <w:color w:val="000000"/>
                <w:sz w:val="20"/>
                <w:szCs w:val="20"/>
              </w:rPr>
            </w:pPr>
          </w:p>
        </w:tc>
      </w:tr>
      <w:tr w:rsidR="00A45F97" w:rsidRPr="002D3363" w:rsidTr="002B1A2E">
        <w:tc>
          <w:tcPr>
            <w:tcW w:w="2802" w:type="dxa"/>
          </w:tcPr>
          <w:p w:rsidR="00A45F97" w:rsidRPr="002D3363" w:rsidRDefault="00A45F97" w:rsidP="002E230D">
            <w:pPr>
              <w:autoSpaceDE w:val="0"/>
              <w:autoSpaceDN w:val="0"/>
              <w:adjustRightInd w:val="0"/>
              <w:rPr>
                <w:rFonts w:ascii="Arial" w:hAnsi="Arial" w:cs="Arial"/>
                <w:b/>
                <w:bCs/>
                <w:color w:val="000000"/>
                <w:sz w:val="20"/>
                <w:szCs w:val="20"/>
              </w:rPr>
            </w:pPr>
            <w:r w:rsidRPr="002D3363">
              <w:rPr>
                <w:rFonts w:ascii="Arial" w:hAnsi="Arial" w:cs="Arial"/>
                <w:b/>
                <w:bCs/>
                <w:color w:val="000000"/>
                <w:sz w:val="20"/>
                <w:szCs w:val="20"/>
              </w:rPr>
              <w:t>Notify the Local Authority of Critical Incident via Schools Communication Team (01245 434745)</w:t>
            </w:r>
          </w:p>
          <w:p w:rsidR="00A45F97" w:rsidRPr="002D3363" w:rsidRDefault="00A45F97" w:rsidP="002E230D">
            <w:pPr>
              <w:autoSpaceDE w:val="0"/>
              <w:autoSpaceDN w:val="0"/>
              <w:adjustRightInd w:val="0"/>
              <w:rPr>
                <w:rFonts w:ascii="Arial" w:hAnsi="Arial" w:cs="Arial"/>
                <w:color w:val="000000"/>
                <w:sz w:val="20"/>
                <w:szCs w:val="20"/>
              </w:rPr>
            </w:pPr>
          </w:p>
        </w:tc>
        <w:tc>
          <w:tcPr>
            <w:tcW w:w="7229" w:type="dxa"/>
          </w:tcPr>
          <w:p w:rsidR="00A45F97" w:rsidRPr="002D3363" w:rsidRDefault="00A45F97" w:rsidP="002E230D">
            <w:pPr>
              <w:autoSpaceDE w:val="0"/>
              <w:autoSpaceDN w:val="0"/>
              <w:adjustRightInd w:val="0"/>
              <w:jc w:val="both"/>
              <w:rPr>
                <w:rFonts w:ascii="Arial" w:hAnsi="Arial" w:cs="Arial"/>
                <w:color w:val="000000"/>
                <w:sz w:val="20"/>
                <w:szCs w:val="20"/>
              </w:rPr>
            </w:pPr>
            <w:r w:rsidRPr="002D3363">
              <w:rPr>
                <w:rFonts w:ascii="Arial" w:hAnsi="Arial" w:cs="Arial"/>
                <w:color w:val="000000"/>
                <w:sz w:val="20"/>
                <w:szCs w:val="20"/>
              </w:rPr>
              <w:t>By calling this number the Schools Communication Team will run through for you the various Local Authority services that may be of use to you including the Critical Incident Team via the Educational Psychology Service.</w:t>
            </w:r>
          </w:p>
          <w:p w:rsidR="00A45F97" w:rsidRPr="002D3363" w:rsidRDefault="00A45F97" w:rsidP="002E230D">
            <w:pPr>
              <w:autoSpaceDE w:val="0"/>
              <w:autoSpaceDN w:val="0"/>
              <w:adjustRightInd w:val="0"/>
              <w:rPr>
                <w:rFonts w:ascii="Arial" w:hAnsi="Arial" w:cs="Arial"/>
                <w:color w:val="000000"/>
                <w:sz w:val="20"/>
                <w:szCs w:val="20"/>
              </w:rPr>
            </w:pPr>
          </w:p>
          <w:p w:rsidR="00A45F97" w:rsidRPr="002D3363" w:rsidRDefault="00A45F97" w:rsidP="002E230D">
            <w:pPr>
              <w:autoSpaceDE w:val="0"/>
              <w:autoSpaceDN w:val="0"/>
              <w:adjustRightInd w:val="0"/>
              <w:rPr>
                <w:rFonts w:ascii="Arial" w:hAnsi="Arial" w:cs="Arial"/>
                <w:color w:val="000000"/>
                <w:sz w:val="20"/>
                <w:szCs w:val="20"/>
              </w:rPr>
            </w:pP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rPr>
                <w:rFonts w:ascii="Arial" w:hAnsi="Arial" w:cs="Arial"/>
                <w:color w:val="000000"/>
                <w:sz w:val="20"/>
                <w:szCs w:val="20"/>
              </w:rPr>
            </w:pPr>
            <w:r w:rsidRPr="002D3363">
              <w:rPr>
                <w:rFonts w:ascii="Arial" w:hAnsi="Arial" w:cs="Arial"/>
                <w:color w:val="000000"/>
                <w:sz w:val="20"/>
                <w:szCs w:val="20"/>
              </w:rPr>
              <w:t xml:space="preserve"> </w:t>
            </w:r>
          </w:p>
        </w:tc>
      </w:tr>
      <w:tr w:rsidR="00A45F97" w:rsidRPr="002D3363" w:rsidTr="002B1A2E">
        <w:tc>
          <w:tcPr>
            <w:tcW w:w="2802" w:type="dxa"/>
          </w:tcPr>
          <w:p w:rsidR="00A45F97" w:rsidRPr="002D3363" w:rsidRDefault="00A45F97" w:rsidP="002E230D">
            <w:pPr>
              <w:autoSpaceDE w:val="0"/>
              <w:autoSpaceDN w:val="0"/>
              <w:adjustRightInd w:val="0"/>
              <w:rPr>
                <w:rFonts w:ascii="Arial" w:hAnsi="Arial" w:cs="Arial"/>
                <w:b/>
                <w:bCs/>
                <w:i/>
                <w:iCs/>
                <w:color w:val="000000"/>
                <w:sz w:val="20"/>
                <w:szCs w:val="20"/>
              </w:rPr>
            </w:pPr>
            <w:r w:rsidRPr="002D3363">
              <w:rPr>
                <w:rFonts w:ascii="Arial" w:hAnsi="Arial" w:cs="Arial"/>
                <w:b/>
                <w:bCs/>
                <w:color w:val="000000"/>
                <w:sz w:val="20"/>
                <w:szCs w:val="20"/>
              </w:rPr>
              <w:t xml:space="preserve">Ensure a dedicated </w:t>
            </w:r>
            <w:r w:rsidRPr="002D3363">
              <w:rPr>
                <w:rFonts w:ascii="Arial" w:hAnsi="Arial" w:cs="Arial"/>
                <w:b/>
                <w:bCs/>
                <w:color w:val="000000"/>
                <w:sz w:val="20"/>
                <w:szCs w:val="20"/>
                <w:u w:val="single"/>
              </w:rPr>
              <w:t>emergency telephone line</w:t>
            </w:r>
            <w:r w:rsidRPr="002D3363">
              <w:rPr>
                <w:rFonts w:ascii="Arial" w:hAnsi="Arial" w:cs="Arial"/>
                <w:b/>
                <w:bCs/>
                <w:color w:val="000000"/>
                <w:sz w:val="20"/>
                <w:szCs w:val="20"/>
              </w:rPr>
              <w:t xml:space="preserve"> is operational </w:t>
            </w:r>
            <w:r w:rsidRPr="002D3363">
              <w:rPr>
                <w:rFonts w:ascii="Arial" w:hAnsi="Arial" w:cs="Arial"/>
                <w:color w:val="000000"/>
                <w:sz w:val="20"/>
                <w:szCs w:val="20"/>
              </w:rPr>
              <w:br/>
            </w:r>
            <w:r w:rsidRPr="002D3363">
              <w:rPr>
                <w:rFonts w:ascii="Arial" w:hAnsi="Arial" w:cs="Arial"/>
                <w:b/>
                <w:bCs/>
                <w:i/>
                <w:iCs/>
                <w:color w:val="000000"/>
                <w:sz w:val="20"/>
                <w:szCs w:val="20"/>
              </w:rPr>
              <w:t xml:space="preserve">  </w:t>
            </w:r>
          </w:p>
          <w:p w:rsidR="00A45F97" w:rsidRPr="002D3363" w:rsidRDefault="00A45F97" w:rsidP="002E230D">
            <w:pPr>
              <w:autoSpaceDE w:val="0"/>
              <w:autoSpaceDN w:val="0"/>
              <w:adjustRightInd w:val="0"/>
              <w:rPr>
                <w:rFonts w:ascii="Arial" w:hAnsi="Arial" w:cs="Arial"/>
                <w:b/>
                <w:bCs/>
                <w:i/>
                <w:iCs/>
                <w:color w:val="000000"/>
                <w:sz w:val="20"/>
                <w:szCs w:val="20"/>
              </w:rPr>
            </w:pPr>
            <w:r w:rsidRPr="002D3363">
              <w:rPr>
                <w:rFonts w:ascii="Arial" w:hAnsi="Arial" w:cs="Arial"/>
                <w:color w:val="000000"/>
                <w:sz w:val="20"/>
                <w:szCs w:val="20"/>
              </w:rPr>
              <w:br/>
            </w:r>
            <w:r w:rsidRPr="002D3363">
              <w:rPr>
                <w:rFonts w:ascii="Arial" w:hAnsi="Arial" w:cs="Arial"/>
                <w:b/>
                <w:bCs/>
                <w:i/>
                <w:iCs/>
                <w:color w:val="000000"/>
                <w:sz w:val="20"/>
                <w:szCs w:val="20"/>
              </w:rPr>
              <w:t>..............................(number)</w:t>
            </w:r>
          </w:p>
          <w:p w:rsidR="00A45F97" w:rsidRPr="002D3363" w:rsidRDefault="00A45F97" w:rsidP="002E230D">
            <w:pPr>
              <w:autoSpaceDE w:val="0"/>
              <w:autoSpaceDN w:val="0"/>
              <w:adjustRightInd w:val="0"/>
              <w:rPr>
                <w:rFonts w:ascii="Arial" w:hAnsi="Arial" w:cs="Arial"/>
                <w:color w:val="000000"/>
                <w:sz w:val="20"/>
                <w:szCs w:val="20"/>
              </w:rPr>
            </w:pPr>
          </w:p>
        </w:tc>
        <w:tc>
          <w:tcPr>
            <w:tcW w:w="7229" w:type="dxa"/>
          </w:tcPr>
          <w:p w:rsidR="00A45F97" w:rsidRPr="002D3363" w:rsidRDefault="00A45F97" w:rsidP="002E230D">
            <w:pPr>
              <w:autoSpaceDE w:val="0"/>
              <w:autoSpaceDN w:val="0"/>
              <w:adjustRightInd w:val="0"/>
              <w:jc w:val="both"/>
              <w:rPr>
                <w:rFonts w:ascii="Times New Roman" w:hAnsi="Times New Roman" w:cs="Arial"/>
                <w:color w:val="000000"/>
                <w:sz w:val="20"/>
                <w:szCs w:val="20"/>
              </w:rPr>
            </w:pPr>
            <w:r w:rsidRPr="002D3363">
              <w:rPr>
                <w:rFonts w:ascii="Arial" w:hAnsi="Arial" w:cs="Arial"/>
                <w:color w:val="000000"/>
                <w:sz w:val="20"/>
                <w:szCs w:val="20"/>
              </w:rPr>
              <w:t xml:space="preserve">During major incidents phone lines may become jammed. Agree on which phone line is to be kept open for outgoing and incoming emergency calls. </w:t>
            </w:r>
            <w:r w:rsidRPr="002D3363">
              <w:rPr>
                <w:rFonts w:ascii="Arial" w:hAnsi="Arial" w:cs="Arial"/>
                <w:b/>
                <w:bCs/>
                <w:color w:val="000000"/>
                <w:sz w:val="20"/>
                <w:szCs w:val="20"/>
              </w:rPr>
              <w:t> </w:t>
            </w:r>
            <w:r w:rsidRPr="002D3363">
              <w:rPr>
                <w:rFonts w:ascii="Arial" w:hAnsi="Arial" w:cs="Arial"/>
                <w:color w:val="000000"/>
                <w:sz w:val="20"/>
                <w:szCs w:val="20"/>
              </w:rPr>
              <w:t>Swap mobile phone numbers with key agencies.</w:t>
            </w:r>
            <w:r w:rsidRPr="002D3363">
              <w:rPr>
                <w:rFonts w:ascii="Times New Roman" w:hAnsi="Times New Roman" w:cs="Arial"/>
                <w:color w:val="000000"/>
                <w:sz w:val="20"/>
                <w:szCs w:val="20"/>
              </w:rPr>
              <w:t xml:space="preserve">  </w:t>
            </w:r>
          </w:p>
          <w:p w:rsidR="00A45F97" w:rsidRPr="002D3363" w:rsidRDefault="00A45F97" w:rsidP="002E230D">
            <w:pPr>
              <w:autoSpaceDE w:val="0"/>
              <w:autoSpaceDN w:val="0"/>
              <w:adjustRightInd w:val="0"/>
              <w:rPr>
                <w:rFonts w:ascii="Times New Roman" w:hAnsi="Times New Roman" w:cs="Arial"/>
                <w:color w:val="000000"/>
                <w:sz w:val="20"/>
                <w:szCs w:val="20"/>
              </w:rPr>
            </w:pPr>
          </w:p>
          <w:p w:rsidR="00A45F97" w:rsidRPr="002D3363" w:rsidRDefault="00A45F97" w:rsidP="002E230D">
            <w:pPr>
              <w:autoSpaceDE w:val="0"/>
              <w:autoSpaceDN w:val="0"/>
              <w:adjustRightInd w:val="0"/>
              <w:rPr>
                <w:rFonts w:ascii="Times New Roman" w:hAnsi="Times New Roman" w:cs="Arial"/>
                <w:color w:val="000000"/>
                <w:sz w:val="20"/>
                <w:szCs w:val="20"/>
              </w:rPr>
            </w:pP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rPr>
                <w:rFonts w:ascii="Times New Roman" w:hAnsi="Times New Roman" w:cs="Arial"/>
                <w:color w:val="000000"/>
                <w:sz w:val="20"/>
                <w:szCs w:val="20"/>
              </w:rPr>
            </w:pPr>
          </w:p>
        </w:tc>
      </w:tr>
      <w:tr w:rsidR="00A45F97" w:rsidRPr="002D3363" w:rsidTr="002B1A2E">
        <w:tc>
          <w:tcPr>
            <w:tcW w:w="2802" w:type="dxa"/>
          </w:tcPr>
          <w:p w:rsidR="00A45F97" w:rsidRPr="002D3363" w:rsidRDefault="00A45F97" w:rsidP="002E230D">
            <w:pPr>
              <w:autoSpaceDE w:val="0"/>
              <w:autoSpaceDN w:val="0"/>
              <w:adjustRightInd w:val="0"/>
              <w:rPr>
                <w:rFonts w:ascii="Arial" w:hAnsi="Arial" w:cs="Arial"/>
                <w:color w:val="000000"/>
                <w:sz w:val="20"/>
                <w:szCs w:val="20"/>
              </w:rPr>
            </w:pPr>
            <w:r w:rsidRPr="002D3363">
              <w:rPr>
                <w:rFonts w:ascii="Arial" w:hAnsi="Arial" w:cs="Arial"/>
                <w:b/>
                <w:bCs/>
                <w:color w:val="000000"/>
                <w:sz w:val="20"/>
                <w:szCs w:val="20"/>
              </w:rPr>
              <w:t>Contact school governors and outside agencies</w:t>
            </w:r>
          </w:p>
        </w:tc>
        <w:tc>
          <w:tcPr>
            <w:tcW w:w="7229" w:type="dxa"/>
          </w:tcPr>
          <w:p w:rsidR="00A45F97" w:rsidRPr="002D3363" w:rsidRDefault="00A45F97" w:rsidP="002E230D">
            <w:pPr>
              <w:autoSpaceDE w:val="0"/>
              <w:autoSpaceDN w:val="0"/>
              <w:adjustRightInd w:val="0"/>
              <w:jc w:val="both"/>
              <w:rPr>
                <w:rFonts w:ascii="Arial" w:hAnsi="Arial" w:cs="Arial"/>
                <w:color w:val="000000"/>
                <w:sz w:val="20"/>
                <w:szCs w:val="20"/>
              </w:rPr>
            </w:pPr>
            <w:r w:rsidRPr="002D3363">
              <w:rPr>
                <w:rFonts w:ascii="Arial" w:hAnsi="Arial" w:cs="Arial"/>
                <w:color w:val="000000"/>
                <w:sz w:val="20"/>
                <w:szCs w:val="20"/>
              </w:rPr>
              <w:t xml:space="preserve">An Emergency Contact List should be collated in advance </w:t>
            </w:r>
            <w:r w:rsidRPr="002D3363">
              <w:rPr>
                <w:rFonts w:ascii="Times New Roman" w:hAnsi="Times New Roman" w:cs="Arial"/>
                <w:color w:val="000000"/>
                <w:sz w:val="20"/>
                <w:szCs w:val="20"/>
              </w:rPr>
              <w:br/>
            </w:r>
            <w:r w:rsidRPr="002D3363">
              <w:rPr>
                <w:rFonts w:ascii="Arial" w:hAnsi="Arial" w:cs="Arial"/>
                <w:color w:val="000000"/>
                <w:sz w:val="20"/>
                <w:szCs w:val="20"/>
              </w:rPr>
              <w:t xml:space="preserve">and kept in an accessible location. </w:t>
            </w:r>
          </w:p>
          <w:p w:rsidR="00A45F97" w:rsidRPr="002D3363" w:rsidRDefault="00A45F97" w:rsidP="002E230D">
            <w:pPr>
              <w:autoSpaceDE w:val="0"/>
              <w:autoSpaceDN w:val="0"/>
              <w:adjustRightInd w:val="0"/>
              <w:rPr>
                <w:rFonts w:ascii="Arial" w:hAnsi="Arial" w:cs="Arial"/>
                <w:color w:val="000000"/>
                <w:sz w:val="20"/>
                <w:szCs w:val="20"/>
              </w:rPr>
            </w:pP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rPr>
                <w:rFonts w:ascii="Times New Roman" w:hAnsi="Times New Roman" w:cs="Arial"/>
                <w:color w:val="000000"/>
                <w:sz w:val="20"/>
                <w:szCs w:val="20"/>
              </w:rPr>
            </w:pPr>
          </w:p>
        </w:tc>
      </w:tr>
      <w:tr w:rsidR="00A45F97" w:rsidRPr="002D3363" w:rsidTr="002B1A2E">
        <w:tc>
          <w:tcPr>
            <w:tcW w:w="2802" w:type="dxa"/>
          </w:tcPr>
          <w:p w:rsidR="00A45F97" w:rsidRPr="002D3363" w:rsidRDefault="00A45F97" w:rsidP="002E230D">
            <w:pPr>
              <w:autoSpaceDE w:val="0"/>
              <w:autoSpaceDN w:val="0"/>
              <w:adjustRightInd w:val="0"/>
              <w:rPr>
                <w:rFonts w:ascii="Arial" w:hAnsi="Arial" w:cs="Arial"/>
                <w:b/>
                <w:bCs/>
                <w:color w:val="000000"/>
                <w:sz w:val="20"/>
                <w:szCs w:val="20"/>
              </w:rPr>
            </w:pPr>
            <w:r w:rsidRPr="002D3363">
              <w:rPr>
                <w:rFonts w:ascii="Arial" w:hAnsi="Arial" w:cs="Arial"/>
                <w:b/>
                <w:bCs/>
                <w:color w:val="000000"/>
                <w:sz w:val="20"/>
                <w:szCs w:val="20"/>
              </w:rPr>
              <w:t xml:space="preserve">Alert the Media team </w:t>
            </w:r>
          </w:p>
          <w:p w:rsidR="00A45F97" w:rsidRPr="002D3363" w:rsidRDefault="00A45F97" w:rsidP="002E230D">
            <w:pPr>
              <w:autoSpaceDE w:val="0"/>
              <w:autoSpaceDN w:val="0"/>
              <w:adjustRightInd w:val="0"/>
              <w:jc w:val="center"/>
              <w:rPr>
                <w:rFonts w:ascii="Arial" w:hAnsi="Arial" w:cs="Arial"/>
                <w:color w:val="000000"/>
                <w:sz w:val="20"/>
                <w:szCs w:val="20"/>
              </w:rPr>
            </w:pPr>
          </w:p>
        </w:tc>
        <w:tc>
          <w:tcPr>
            <w:tcW w:w="7229" w:type="dxa"/>
          </w:tcPr>
          <w:p w:rsidR="00A45F97" w:rsidRPr="002D3363" w:rsidRDefault="00A45F97" w:rsidP="002E230D">
            <w:pPr>
              <w:autoSpaceDE w:val="0"/>
              <w:autoSpaceDN w:val="0"/>
              <w:adjustRightInd w:val="0"/>
              <w:jc w:val="both"/>
              <w:rPr>
                <w:rFonts w:ascii="Times New Roman" w:hAnsi="Times New Roman" w:cs="Arial"/>
                <w:color w:val="000000"/>
                <w:sz w:val="20"/>
                <w:szCs w:val="20"/>
              </w:rPr>
            </w:pPr>
            <w:r w:rsidRPr="002D3363">
              <w:rPr>
                <w:rFonts w:ascii="Arial" w:hAnsi="Arial" w:cs="Arial"/>
                <w:color w:val="000000"/>
                <w:sz w:val="20"/>
                <w:szCs w:val="20"/>
              </w:rPr>
              <w:t>Support can be given by the press office on the preparation of an official statement. Individuals should be strongly discouraged from talking to the media as partial information, speculation and personal opinion can cause significant distress to families, especially when inaccurately reported; this is also true of information posted on social networking sites.</w:t>
            </w:r>
            <w:r w:rsidRPr="002D3363">
              <w:rPr>
                <w:rFonts w:ascii="Times New Roman" w:hAnsi="Times New Roman" w:cs="Arial"/>
                <w:color w:val="000000"/>
                <w:sz w:val="20"/>
                <w:szCs w:val="20"/>
              </w:rPr>
              <w:t xml:space="preserve"> </w:t>
            </w:r>
          </w:p>
          <w:p w:rsidR="00A45F97" w:rsidRPr="002D3363" w:rsidRDefault="00A45F97" w:rsidP="002E230D">
            <w:pPr>
              <w:autoSpaceDE w:val="0"/>
              <w:autoSpaceDN w:val="0"/>
              <w:adjustRightInd w:val="0"/>
              <w:jc w:val="both"/>
              <w:rPr>
                <w:rFonts w:ascii="Times New Roman" w:hAnsi="Times New Roman" w:cs="Arial"/>
                <w:color w:val="000000"/>
                <w:sz w:val="20"/>
                <w:szCs w:val="20"/>
              </w:rPr>
            </w:pP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rPr>
                <w:rFonts w:ascii="Arial" w:hAnsi="Arial" w:cs="Arial"/>
                <w:color w:val="000000"/>
                <w:sz w:val="24"/>
                <w:szCs w:val="24"/>
              </w:rPr>
            </w:pPr>
          </w:p>
        </w:tc>
      </w:tr>
      <w:tr w:rsidR="00A45F97" w:rsidRPr="002D3363" w:rsidTr="002B1A2E">
        <w:tc>
          <w:tcPr>
            <w:tcW w:w="2802" w:type="dxa"/>
          </w:tcPr>
          <w:p w:rsidR="00A45F97" w:rsidRPr="002D3363" w:rsidRDefault="00A45F97" w:rsidP="002E230D">
            <w:pPr>
              <w:autoSpaceDE w:val="0"/>
              <w:autoSpaceDN w:val="0"/>
              <w:adjustRightInd w:val="0"/>
              <w:rPr>
                <w:rFonts w:ascii="Arial" w:hAnsi="Arial" w:cs="Arial"/>
                <w:b/>
                <w:color w:val="000000"/>
                <w:sz w:val="20"/>
                <w:szCs w:val="20"/>
              </w:rPr>
            </w:pPr>
            <w:r w:rsidRPr="002D3363">
              <w:rPr>
                <w:rFonts w:ascii="Arial" w:hAnsi="Arial" w:cs="Arial"/>
                <w:b/>
                <w:bCs/>
                <w:color w:val="000000"/>
                <w:sz w:val="20"/>
                <w:szCs w:val="20"/>
              </w:rPr>
              <w:t xml:space="preserve">Convene a meeting to brief the Critical Incident Management Team </w:t>
            </w:r>
            <w:r w:rsidRPr="002D3363">
              <w:rPr>
                <w:rFonts w:ascii="Arial" w:hAnsi="Arial" w:cs="Arial"/>
                <w:b/>
                <w:color w:val="000000"/>
                <w:sz w:val="20"/>
                <w:szCs w:val="20"/>
              </w:rPr>
              <w:t>to:</w:t>
            </w:r>
          </w:p>
          <w:p w:rsidR="00A45F97" w:rsidRPr="002D3363" w:rsidRDefault="00A45F97" w:rsidP="002E230D">
            <w:pPr>
              <w:autoSpaceDE w:val="0"/>
              <w:autoSpaceDN w:val="0"/>
              <w:adjustRightInd w:val="0"/>
              <w:rPr>
                <w:rFonts w:ascii="Arial" w:hAnsi="Arial" w:cs="Arial"/>
                <w:b/>
                <w:color w:val="000000"/>
                <w:sz w:val="20"/>
                <w:szCs w:val="20"/>
              </w:rPr>
            </w:pPr>
          </w:p>
          <w:p w:rsidR="00A45F97" w:rsidRPr="002D3363" w:rsidRDefault="00A45F97" w:rsidP="002E230D">
            <w:pPr>
              <w:numPr>
                <w:ilvl w:val="0"/>
                <w:numId w:val="39"/>
              </w:numPr>
              <w:autoSpaceDE w:val="0"/>
              <w:autoSpaceDN w:val="0"/>
              <w:adjustRightInd w:val="0"/>
              <w:contextualSpacing/>
              <w:rPr>
                <w:rFonts w:ascii="Arial" w:hAnsi="Arial" w:cs="Arial"/>
                <w:b/>
                <w:color w:val="000000"/>
                <w:sz w:val="20"/>
                <w:szCs w:val="20"/>
              </w:rPr>
            </w:pPr>
            <w:r w:rsidRPr="002D3363">
              <w:rPr>
                <w:rFonts w:ascii="Arial" w:hAnsi="Arial" w:cs="Arial"/>
                <w:color w:val="000000"/>
                <w:sz w:val="20"/>
                <w:szCs w:val="20"/>
              </w:rPr>
              <w:t>Brief the team</w:t>
            </w:r>
          </w:p>
          <w:p w:rsidR="00A45F97" w:rsidRPr="002D3363" w:rsidRDefault="00A45F97" w:rsidP="002E230D">
            <w:pPr>
              <w:numPr>
                <w:ilvl w:val="0"/>
                <w:numId w:val="39"/>
              </w:numPr>
              <w:autoSpaceDE w:val="0"/>
              <w:autoSpaceDN w:val="0"/>
              <w:adjustRightInd w:val="0"/>
              <w:contextualSpacing/>
              <w:rPr>
                <w:rFonts w:ascii="Arial" w:hAnsi="Arial" w:cs="Arial"/>
                <w:b/>
                <w:color w:val="000000"/>
                <w:sz w:val="20"/>
                <w:szCs w:val="20"/>
              </w:rPr>
            </w:pPr>
            <w:r w:rsidRPr="002D3363">
              <w:rPr>
                <w:rFonts w:ascii="Arial" w:hAnsi="Arial" w:cs="Arial"/>
                <w:color w:val="000000"/>
                <w:sz w:val="20"/>
                <w:szCs w:val="20"/>
              </w:rPr>
              <w:t>Make specific plans</w:t>
            </w:r>
          </w:p>
          <w:p w:rsidR="00A45F97" w:rsidRPr="002D3363" w:rsidRDefault="00A45F97" w:rsidP="002E230D">
            <w:pPr>
              <w:numPr>
                <w:ilvl w:val="0"/>
                <w:numId w:val="39"/>
              </w:numPr>
              <w:autoSpaceDE w:val="0"/>
              <w:autoSpaceDN w:val="0"/>
              <w:adjustRightInd w:val="0"/>
              <w:contextualSpacing/>
              <w:rPr>
                <w:rFonts w:ascii="Arial" w:hAnsi="Arial" w:cs="Arial"/>
                <w:b/>
                <w:color w:val="000000"/>
                <w:sz w:val="20"/>
                <w:szCs w:val="20"/>
              </w:rPr>
            </w:pPr>
            <w:r w:rsidRPr="002D3363">
              <w:rPr>
                <w:rFonts w:ascii="Arial" w:hAnsi="Arial" w:cs="Arial"/>
                <w:color w:val="000000"/>
                <w:sz w:val="20"/>
                <w:szCs w:val="20"/>
              </w:rPr>
              <w:t>Delegate roles and responsibilities</w:t>
            </w:r>
          </w:p>
          <w:p w:rsidR="00A45F97" w:rsidRPr="002D3363" w:rsidRDefault="00A45F97" w:rsidP="002E230D">
            <w:pPr>
              <w:autoSpaceDE w:val="0"/>
              <w:autoSpaceDN w:val="0"/>
              <w:adjustRightInd w:val="0"/>
              <w:rPr>
                <w:rFonts w:ascii="Arial" w:hAnsi="Arial" w:cs="Arial"/>
                <w:color w:val="000000"/>
                <w:sz w:val="20"/>
                <w:szCs w:val="20"/>
              </w:rPr>
            </w:pPr>
          </w:p>
        </w:tc>
        <w:tc>
          <w:tcPr>
            <w:tcW w:w="7229" w:type="dxa"/>
          </w:tcPr>
          <w:p w:rsidR="00A45F97" w:rsidRPr="002D3363" w:rsidRDefault="00A45F97" w:rsidP="002E230D">
            <w:pPr>
              <w:autoSpaceDE w:val="0"/>
              <w:autoSpaceDN w:val="0"/>
              <w:adjustRightInd w:val="0"/>
              <w:jc w:val="both"/>
              <w:rPr>
                <w:rFonts w:ascii="Times New Roman" w:hAnsi="Times New Roman" w:cs="Arial"/>
                <w:color w:val="000000"/>
                <w:sz w:val="20"/>
                <w:szCs w:val="20"/>
              </w:rPr>
            </w:pPr>
            <w:r w:rsidRPr="002D3363">
              <w:rPr>
                <w:rFonts w:ascii="Arial" w:hAnsi="Arial" w:cs="Arial"/>
                <w:color w:val="000000"/>
                <w:sz w:val="20"/>
                <w:szCs w:val="20"/>
              </w:rPr>
              <w:t xml:space="preserve">Depending on the incident it may be advisable to meet the evening before or early in the morning to ensure a plan is in place for the school day. </w:t>
            </w:r>
            <w:r w:rsidRPr="002D3363">
              <w:rPr>
                <w:rFonts w:ascii="Times New Roman" w:hAnsi="Times New Roman" w:cs="Arial"/>
                <w:color w:val="000000"/>
                <w:sz w:val="20"/>
                <w:szCs w:val="20"/>
              </w:rPr>
              <w:t xml:space="preserve"> </w:t>
            </w:r>
            <w:r w:rsidRPr="002D3363">
              <w:rPr>
                <w:rFonts w:ascii="Arial" w:hAnsi="Arial" w:cs="Arial"/>
                <w:color w:val="000000"/>
                <w:sz w:val="20"/>
                <w:szCs w:val="20"/>
              </w:rPr>
              <w:t>At this meeting determine what information is to be shared beyond the group and with whom (in sensitive cases this may involve liaison with the family).</w:t>
            </w:r>
            <w:r w:rsidRPr="002D3363">
              <w:rPr>
                <w:rFonts w:ascii="Times New Roman" w:hAnsi="Times New Roman" w:cs="Arial"/>
                <w:color w:val="000000"/>
                <w:sz w:val="20"/>
                <w:szCs w:val="20"/>
              </w:rPr>
              <w:t xml:space="preserve"> </w:t>
            </w:r>
          </w:p>
          <w:p w:rsidR="00A45F97" w:rsidRPr="002D3363" w:rsidRDefault="00A45F97" w:rsidP="002E230D">
            <w:pPr>
              <w:autoSpaceDE w:val="0"/>
              <w:autoSpaceDN w:val="0"/>
              <w:adjustRightInd w:val="0"/>
              <w:rPr>
                <w:rFonts w:ascii="Times New Roman" w:hAnsi="Times New Roman" w:cs="Arial"/>
                <w:color w:val="000000"/>
                <w:sz w:val="20"/>
                <w:szCs w:val="20"/>
              </w:rPr>
            </w:pPr>
          </w:p>
          <w:p w:rsidR="00A45F97" w:rsidRPr="002D3363" w:rsidRDefault="00A45F97" w:rsidP="002E230D">
            <w:pPr>
              <w:autoSpaceDE w:val="0"/>
              <w:autoSpaceDN w:val="0"/>
              <w:adjustRightInd w:val="0"/>
              <w:rPr>
                <w:rFonts w:ascii="Times New Roman" w:hAnsi="Times New Roman" w:cs="Arial"/>
                <w:color w:val="000000"/>
                <w:sz w:val="20"/>
                <w:szCs w:val="20"/>
              </w:rPr>
            </w:pP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rPr>
                <w:rFonts w:ascii="Times New Roman" w:hAnsi="Times New Roman" w:cs="Arial"/>
                <w:color w:val="000000"/>
                <w:sz w:val="20"/>
                <w:szCs w:val="20"/>
              </w:rPr>
            </w:pPr>
          </w:p>
        </w:tc>
      </w:tr>
      <w:tr w:rsidR="00A45F97" w:rsidRPr="002D3363" w:rsidTr="002B1A2E">
        <w:tc>
          <w:tcPr>
            <w:tcW w:w="2802" w:type="dxa"/>
          </w:tcPr>
          <w:p w:rsidR="00A45F97" w:rsidRPr="002D3363" w:rsidRDefault="00A45F97" w:rsidP="002E230D">
            <w:pPr>
              <w:autoSpaceDE w:val="0"/>
              <w:autoSpaceDN w:val="0"/>
              <w:adjustRightInd w:val="0"/>
              <w:rPr>
                <w:rFonts w:ascii="Arial" w:hAnsi="Arial" w:cs="Arial"/>
                <w:b/>
                <w:bCs/>
                <w:color w:val="000000"/>
                <w:sz w:val="20"/>
                <w:szCs w:val="20"/>
              </w:rPr>
            </w:pPr>
            <w:r w:rsidRPr="002D3363">
              <w:rPr>
                <w:rFonts w:ascii="Arial" w:hAnsi="Arial" w:cs="Arial"/>
                <w:b/>
                <w:bCs/>
                <w:color w:val="000000"/>
                <w:sz w:val="20"/>
                <w:szCs w:val="20"/>
              </w:rPr>
              <w:t>Establish procedure for informing/ briefing staff to</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Arial" w:hAnsi="Arial" w:cs="Arial"/>
                <w:b/>
                <w:bCs/>
                <w:color w:val="000000"/>
                <w:sz w:val="20"/>
                <w:szCs w:val="20"/>
              </w:rPr>
              <w:t> </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Arial" w:hAnsi="Arial" w:cs="Arial"/>
                <w:bCs/>
                <w:color w:val="000000"/>
                <w:sz w:val="20"/>
                <w:szCs w:val="20"/>
              </w:rPr>
              <w:t>nform about the incident</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Arial" w:hAnsi="Arial" w:cs="Arial"/>
                <w:bCs/>
                <w:color w:val="000000"/>
                <w:sz w:val="20"/>
                <w:szCs w:val="20"/>
              </w:rPr>
              <w:t>Discuss plans for the day</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Arial" w:hAnsi="Arial" w:cs="Arial"/>
                <w:bCs/>
                <w:color w:val="000000"/>
                <w:sz w:val="20"/>
                <w:szCs w:val="20"/>
              </w:rPr>
              <w:t>Discuss how to support students (and each other)</w:t>
            </w:r>
          </w:p>
        </w:tc>
        <w:tc>
          <w:tcPr>
            <w:tcW w:w="7229" w:type="dxa"/>
          </w:tcPr>
          <w:p w:rsidR="00A45F97" w:rsidRPr="002D3363" w:rsidRDefault="00A45F97" w:rsidP="002E230D">
            <w:pPr>
              <w:autoSpaceDE w:val="0"/>
              <w:autoSpaceDN w:val="0"/>
              <w:adjustRightInd w:val="0"/>
              <w:jc w:val="both"/>
              <w:rPr>
                <w:rFonts w:ascii="Arial" w:hAnsi="Arial" w:cs="Arial"/>
                <w:color w:val="000000"/>
                <w:sz w:val="20"/>
                <w:szCs w:val="20"/>
              </w:rPr>
            </w:pPr>
            <w:r w:rsidRPr="002D3363">
              <w:rPr>
                <w:rFonts w:ascii="Arial" w:hAnsi="Arial" w:cs="Arial"/>
                <w:color w:val="000000"/>
                <w:sz w:val="20"/>
                <w:szCs w:val="20"/>
              </w:rPr>
              <w:t xml:space="preserve">It is important that staff receive accurate facts and are kept updated. This may require two separate groups to allow supervision of students. The meeting would normally be led by the head teacher or senior member of staff. It may be helpful / appropriate for an EP, a member of the clergy or a police officer to have some input to this meeting. Staff should be given advice and share ideas on how best to support students during this time </w:t>
            </w:r>
          </w:p>
          <w:p w:rsidR="00A45F97" w:rsidRPr="002D3363" w:rsidRDefault="00A45F97" w:rsidP="002E230D">
            <w:pPr>
              <w:autoSpaceDE w:val="0"/>
              <w:autoSpaceDN w:val="0"/>
              <w:adjustRightInd w:val="0"/>
              <w:rPr>
                <w:rFonts w:ascii="Arial" w:hAnsi="Arial" w:cs="Arial"/>
                <w:color w:val="000000"/>
                <w:sz w:val="20"/>
                <w:szCs w:val="20"/>
              </w:rPr>
            </w:pPr>
          </w:p>
          <w:p w:rsidR="00A45F97" w:rsidRPr="002D3363" w:rsidRDefault="00A45F97" w:rsidP="002E230D">
            <w:pPr>
              <w:autoSpaceDE w:val="0"/>
              <w:autoSpaceDN w:val="0"/>
              <w:adjustRightInd w:val="0"/>
              <w:rPr>
                <w:rFonts w:ascii="Arial" w:hAnsi="Arial" w:cs="Arial"/>
                <w:color w:val="000000"/>
                <w:sz w:val="20"/>
                <w:szCs w:val="20"/>
              </w:rPr>
            </w:pP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rPr>
                <w:rFonts w:ascii="Times New Roman" w:hAnsi="Times New Roman" w:cs="Arial"/>
                <w:color w:val="000000"/>
                <w:sz w:val="20"/>
                <w:szCs w:val="20"/>
              </w:rPr>
            </w:pPr>
          </w:p>
        </w:tc>
      </w:tr>
      <w:tr w:rsidR="00A45F97" w:rsidRPr="002D3363" w:rsidTr="002B1A2E">
        <w:tc>
          <w:tcPr>
            <w:tcW w:w="2802" w:type="dxa"/>
          </w:tcPr>
          <w:p w:rsidR="00A45F97" w:rsidRPr="002D3363" w:rsidRDefault="00A45F97" w:rsidP="002E230D">
            <w:pPr>
              <w:autoSpaceDE w:val="0"/>
              <w:autoSpaceDN w:val="0"/>
              <w:adjustRightInd w:val="0"/>
              <w:rPr>
                <w:rFonts w:ascii="Arial" w:hAnsi="Arial" w:cs="Arial"/>
                <w:b/>
                <w:bCs/>
                <w:color w:val="000000"/>
                <w:sz w:val="20"/>
                <w:szCs w:val="20"/>
              </w:rPr>
            </w:pPr>
            <w:r w:rsidRPr="002D3363">
              <w:rPr>
                <w:rFonts w:ascii="Arial" w:hAnsi="Arial" w:cs="Arial"/>
                <w:b/>
                <w:bCs/>
                <w:color w:val="000000"/>
                <w:sz w:val="20"/>
                <w:szCs w:val="20"/>
              </w:rPr>
              <w:t xml:space="preserve">Establish procedure for informing students </w:t>
            </w:r>
            <w:r w:rsidRPr="002D3363">
              <w:rPr>
                <w:rFonts w:ascii="Times New Roman" w:hAnsi="Times New Roman" w:cs="Arial"/>
                <w:color w:val="000000"/>
                <w:sz w:val="20"/>
                <w:szCs w:val="20"/>
              </w:rPr>
              <w:br/>
            </w:r>
            <w:r w:rsidRPr="002D3363">
              <w:rPr>
                <w:rFonts w:ascii="Arial" w:hAnsi="Arial" w:cs="Arial"/>
                <w:b/>
                <w:bCs/>
                <w:color w:val="000000"/>
                <w:sz w:val="20"/>
                <w:szCs w:val="20"/>
              </w:rPr>
              <w:t> </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Arial" w:hAnsi="Arial" w:cs="Arial"/>
                <w:bCs/>
                <w:color w:val="000000"/>
                <w:sz w:val="20"/>
                <w:szCs w:val="20"/>
              </w:rPr>
              <w:t xml:space="preserve">In groups </w:t>
            </w:r>
            <w:r w:rsidRPr="002D3363">
              <w:rPr>
                <w:rFonts w:ascii="Times New Roman" w:hAnsi="Times New Roman" w:cs="Arial"/>
                <w:color w:val="000000"/>
                <w:sz w:val="20"/>
                <w:szCs w:val="20"/>
              </w:rPr>
              <w:br/>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Times New Roman" w:hAnsi="Times New Roman" w:cs="Arial"/>
                <w:color w:val="000000"/>
                <w:sz w:val="20"/>
                <w:szCs w:val="20"/>
              </w:rPr>
              <w:t xml:space="preserve"> </w:t>
            </w:r>
            <w:r w:rsidRPr="002D3363">
              <w:rPr>
                <w:rFonts w:ascii="Arial" w:hAnsi="Arial" w:cs="Arial"/>
                <w:bCs/>
                <w:color w:val="000000"/>
                <w:sz w:val="20"/>
                <w:szCs w:val="20"/>
              </w:rPr>
              <w:t>In a familiar environment</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Arial" w:hAnsi="Arial" w:cs="Arial"/>
                <w:bCs/>
                <w:color w:val="000000"/>
                <w:sz w:val="20"/>
                <w:szCs w:val="20"/>
              </w:rPr>
              <w:t>From people they know and trust</w:t>
            </w:r>
          </w:p>
        </w:tc>
        <w:tc>
          <w:tcPr>
            <w:tcW w:w="7229" w:type="dxa"/>
          </w:tcPr>
          <w:p w:rsidR="00A45F97" w:rsidRPr="002D3363" w:rsidRDefault="00A45F97" w:rsidP="002E230D">
            <w:pPr>
              <w:autoSpaceDE w:val="0"/>
              <w:autoSpaceDN w:val="0"/>
              <w:adjustRightInd w:val="0"/>
              <w:jc w:val="both"/>
              <w:rPr>
                <w:rFonts w:ascii="Times New Roman" w:hAnsi="Times New Roman" w:cs="Arial"/>
                <w:color w:val="000000"/>
                <w:sz w:val="20"/>
                <w:szCs w:val="20"/>
              </w:rPr>
            </w:pPr>
            <w:r w:rsidRPr="002D3363">
              <w:rPr>
                <w:rFonts w:ascii="Arial" w:hAnsi="Arial" w:cs="Arial"/>
                <w:color w:val="000000"/>
                <w:sz w:val="20"/>
                <w:szCs w:val="20"/>
              </w:rPr>
              <w:t>Whole school announcements should be avoided. Students should be informed in class or tutor groups by people they know and trust. Outside professionals can provide advice and support to staff where needed. Students who are likely to be particularly affected (e.g. close friends of a deceased pupil) should be told separately first.</w:t>
            </w:r>
            <w:r w:rsidRPr="002D3363">
              <w:rPr>
                <w:rFonts w:ascii="Times New Roman" w:hAnsi="Times New Roman" w:cs="Arial"/>
                <w:color w:val="000000"/>
                <w:sz w:val="20"/>
                <w:szCs w:val="20"/>
              </w:rPr>
              <w:t xml:space="preserve"> </w:t>
            </w:r>
          </w:p>
          <w:p w:rsidR="00A45F97" w:rsidRPr="002D3363" w:rsidRDefault="00A45F97" w:rsidP="002E230D">
            <w:pPr>
              <w:autoSpaceDE w:val="0"/>
              <w:autoSpaceDN w:val="0"/>
              <w:adjustRightInd w:val="0"/>
              <w:rPr>
                <w:rFonts w:ascii="Times New Roman" w:hAnsi="Times New Roman" w:cs="Arial"/>
                <w:color w:val="000000"/>
                <w:sz w:val="20"/>
                <w:szCs w:val="20"/>
              </w:rPr>
            </w:pPr>
          </w:p>
          <w:p w:rsidR="00A45F97" w:rsidRPr="002D3363" w:rsidRDefault="00A45F97" w:rsidP="002E230D">
            <w:pPr>
              <w:autoSpaceDE w:val="0"/>
              <w:autoSpaceDN w:val="0"/>
              <w:adjustRightInd w:val="0"/>
              <w:rPr>
                <w:rFonts w:ascii="Times New Roman" w:hAnsi="Times New Roman" w:cs="Arial"/>
                <w:color w:val="000000"/>
                <w:sz w:val="20"/>
                <w:szCs w:val="20"/>
              </w:rPr>
            </w:pP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rPr>
                <w:rFonts w:ascii="Arial" w:hAnsi="Arial" w:cs="Arial"/>
                <w:color w:val="000000"/>
                <w:sz w:val="20"/>
                <w:szCs w:val="20"/>
              </w:rPr>
            </w:pPr>
          </w:p>
        </w:tc>
      </w:tr>
      <w:tr w:rsidR="00A45F97" w:rsidRPr="002D3363" w:rsidTr="002B1A2E">
        <w:tc>
          <w:tcPr>
            <w:tcW w:w="2802" w:type="dxa"/>
          </w:tcPr>
          <w:p w:rsidR="00A45F97" w:rsidRPr="002D3363" w:rsidRDefault="00A45F97" w:rsidP="002E230D">
            <w:pPr>
              <w:autoSpaceDE w:val="0"/>
              <w:autoSpaceDN w:val="0"/>
              <w:adjustRightInd w:val="0"/>
              <w:rPr>
                <w:rFonts w:ascii="Arial" w:hAnsi="Arial" w:cs="Arial"/>
                <w:b/>
                <w:bCs/>
                <w:color w:val="000000"/>
                <w:sz w:val="20"/>
                <w:szCs w:val="20"/>
              </w:rPr>
            </w:pPr>
            <w:r w:rsidRPr="002D3363">
              <w:rPr>
                <w:rFonts w:ascii="Arial" w:hAnsi="Arial" w:cs="Arial"/>
                <w:b/>
                <w:bCs/>
                <w:color w:val="000000"/>
                <w:sz w:val="20"/>
                <w:szCs w:val="20"/>
              </w:rPr>
              <w:t>Compile a list of vulnerable students and adults</w:t>
            </w:r>
          </w:p>
        </w:tc>
        <w:tc>
          <w:tcPr>
            <w:tcW w:w="7229" w:type="dxa"/>
          </w:tcPr>
          <w:p w:rsidR="00A45F97" w:rsidRPr="002D3363" w:rsidRDefault="00A45F97" w:rsidP="002E230D">
            <w:pPr>
              <w:autoSpaceDE w:val="0"/>
              <w:autoSpaceDN w:val="0"/>
              <w:adjustRightInd w:val="0"/>
              <w:jc w:val="both"/>
              <w:rPr>
                <w:rFonts w:ascii="Times New Roman" w:hAnsi="Times New Roman" w:cs="Arial"/>
                <w:color w:val="000000"/>
                <w:sz w:val="20"/>
                <w:szCs w:val="20"/>
              </w:rPr>
            </w:pPr>
            <w:r w:rsidRPr="002D3363">
              <w:rPr>
                <w:rFonts w:ascii="Arial" w:hAnsi="Arial" w:cs="Arial"/>
                <w:color w:val="000000"/>
                <w:sz w:val="20"/>
                <w:szCs w:val="20"/>
              </w:rPr>
              <w:t>Vulnerable individuals (students and staff) need to be identified and monitored. Additional support may be put in place either from adults or peers. Staff can be reminded that their colleagues may need some additional support such as a phone call later that evening</w:t>
            </w:r>
            <w:r w:rsidRPr="002D3363">
              <w:rPr>
                <w:rFonts w:ascii="Times New Roman" w:hAnsi="Times New Roman" w:cs="Arial"/>
                <w:color w:val="000000"/>
                <w:sz w:val="20"/>
                <w:szCs w:val="20"/>
              </w:rPr>
              <w:t xml:space="preserve"> </w:t>
            </w:r>
          </w:p>
          <w:p w:rsidR="00A45F97" w:rsidRPr="002D3363" w:rsidRDefault="00A45F97" w:rsidP="002E230D">
            <w:pPr>
              <w:autoSpaceDE w:val="0"/>
              <w:autoSpaceDN w:val="0"/>
              <w:adjustRightInd w:val="0"/>
              <w:rPr>
                <w:rFonts w:ascii="Arial" w:hAnsi="Arial" w:cs="Arial"/>
                <w:color w:val="000000"/>
                <w:sz w:val="24"/>
                <w:szCs w:val="24"/>
              </w:rPr>
            </w:pPr>
          </w:p>
          <w:p w:rsidR="00A45F97" w:rsidRPr="002D3363" w:rsidRDefault="00A45F97" w:rsidP="002E230D">
            <w:pPr>
              <w:autoSpaceDE w:val="0"/>
              <w:autoSpaceDN w:val="0"/>
              <w:adjustRightInd w:val="0"/>
              <w:rPr>
                <w:rFonts w:ascii="Arial" w:hAnsi="Arial" w:cs="Arial"/>
                <w:color w:val="000000"/>
                <w:sz w:val="24"/>
                <w:szCs w:val="24"/>
              </w:rPr>
            </w:pPr>
          </w:p>
          <w:p w:rsidR="00A45F97" w:rsidRPr="002D3363" w:rsidRDefault="00A45F97" w:rsidP="002E230D">
            <w:pPr>
              <w:autoSpaceDE w:val="0"/>
              <w:autoSpaceDN w:val="0"/>
              <w:adjustRightInd w:val="0"/>
              <w:rPr>
                <w:rFonts w:ascii="Arial" w:hAnsi="Arial" w:cs="Arial"/>
                <w:color w:val="000000"/>
                <w:sz w:val="24"/>
                <w:szCs w:val="24"/>
              </w:rPr>
            </w:pP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tc>
      </w:tr>
      <w:tr w:rsidR="00A45F97" w:rsidRPr="002D3363" w:rsidTr="002B1A2E">
        <w:tc>
          <w:tcPr>
            <w:tcW w:w="2802" w:type="dxa"/>
          </w:tcPr>
          <w:p w:rsidR="00A45F97" w:rsidRPr="002D3363" w:rsidRDefault="00A45F97" w:rsidP="002E230D">
            <w:pPr>
              <w:autoSpaceDE w:val="0"/>
              <w:autoSpaceDN w:val="0"/>
              <w:adjustRightInd w:val="0"/>
              <w:rPr>
                <w:rFonts w:ascii="Arial" w:hAnsi="Arial" w:cs="Arial"/>
                <w:b/>
                <w:bCs/>
                <w:color w:val="000000"/>
                <w:sz w:val="20"/>
                <w:szCs w:val="20"/>
              </w:rPr>
            </w:pPr>
            <w:r w:rsidRPr="002D3363">
              <w:rPr>
                <w:rFonts w:ascii="Arial" w:hAnsi="Arial" w:cs="Arial"/>
                <w:b/>
                <w:bCs/>
                <w:color w:val="000000"/>
                <w:sz w:val="20"/>
                <w:szCs w:val="20"/>
              </w:rPr>
              <w:t>Plan adjustments to the day and in school support including</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Arial" w:hAnsi="Arial" w:cs="Arial"/>
                <w:b/>
                <w:bCs/>
                <w:color w:val="000000"/>
                <w:sz w:val="20"/>
                <w:szCs w:val="20"/>
              </w:rPr>
              <w:t> </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color w:val="000000"/>
                <w:sz w:val="20"/>
                <w:szCs w:val="20"/>
              </w:rPr>
              <w:t></w:t>
            </w:r>
            <w:r w:rsidRPr="002D3363">
              <w:rPr>
                <w:rFonts w:ascii="Symbol" w:hAnsi="Symbol" w:cs="Arial"/>
                <w:color w:val="000000"/>
                <w:sz w:val="20"/>
                <w:szCs w:val="20"/>
              </w:rPr>
              <w:t></w:t>
            </w:r>
            <w:r w:rsidRPr="002D3363">
              <w:rPr>
                <w:rFonts w:ascii="Arial" w:hAnsi="Arial" w:cs="Arial"/>
                <w:color w:val="000000"/>
                <w:sz w:val="20"/>
                <w:szCs w:val="20"/>
              </w:rPr>
              <w:t xml:space="preserve">whole school activities </w:t>
            </w:r>
            <w:r w:rsidRPr="002D3363">
              <w:rPr>
                <w:rFonts w:ascii="Times New Roman" w:hAnsi="Times New Roman" w:cs="Arial"/>
                <w:color w:val="000000"/>
                <w:sz w:val="20"/>
                <w:szCs w:val="20"/>
              </w:rPr>
              <w:br/>
            </w:r>
            <w:r w:rsidRPr="002D3363">
              <w:rPr>
                <w:rFonts w:ascii="Symbol" w:hAnsi="Symbol" w:cs="Arial"/>
                <w:color w:val="000000"/>
                <w:sz w:val="20"/>
                <w:szCs w:val="20"/>
              </w:rPr>
              <w:t></w:t>
            </w:r>
            <w:r w:rsidRPr="002D3363">
              <w:rPr>
                <w:rFonts w:ascii="Symbol" w:hAnsi="Symbol" w:cs="Arial"/>
                <w:color w:val="000000"/>
                <w:sz w:val="20"/>
                <w:szCs w:val="20"/>
              </w:rPr>
              <w:t></w:t>
            </w:r>
            <w:r w:rsidRPr="002D3363">
              <w:rPr>
                <w:rFonts w:ascii="Arial" w:hAnsi="Arial" w:cs="Arial"/>
                <w:color w:val="000000"/>
                <w:sz w:val="20"/>
                <w:szCs w:val="20"/>
              </w:rPr>
              <w:t>class/tutor group activities</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color w:val="000000"/>
                <w:sz w:val="20"/>
                <w:szCs w:val="20"/>
              </w:rPr>
              <w:t></w:t>
            </w:r>
            <w:r w:rsidRPr="002D3363">
              <w:rPr>
                <w:rFonts w:ascii="Symbol" w:hAnsi="Symbol" w:cs="Arial"/>
                <w:color w:val="000000"/>
                <w:sz w:val="20"/>
                <w:szCs w:val="20"/>
              </w:rPr>
              <w:t></w:t>
            </w:r>
            <w:r w:rsidRPr="002D3363">
              <w:rPr>
                <w:rFonts w:ascii="Arial" w:hAnsi="Arial" w:cs="Arial"/>
                <w:color w:val="000000"/>
                <w:sz w:val="20"/>
                <w:szCs w:val="20"/>
              </w:rPr>
              <w:t>quiet room with support</w:t>
            </w:r>
          </w:p>
        </w:tc>
        <w:tc>
          <w:tcPr>
            <w:tcW w:w="7229" w:type="dxa"/>
          </w:tcPr>
          <w:p w:rsidR="00A45F97" w:rsidRPr="002D3363" w:rsidRDefault="00A45F97" w:rsidP="002E230D">
            <w:pPr>
              <w:autoSpaceDE w:val="0"/>
              <w:autoSpaceDN w:val="0"/>
              <w:adjustRightInd w:val="0"/>
              <w:jc w:val="both"/>
              <w:rPr>
                <w:rFonts w:ascii="Arial" w:hAnsi="Arial" w:cs="Arial"/>
                <w:color w:val="000000"/>
                <w:sz w:val="20"/>
                <w:szCs w:val="20"/>
              </w:rPr>
            </w:pPr>
            <w:r w:rsidRPr="002D3363">
              <w:rPr>
                <w:rFonts w:ascii="Arial" w:hAnsi="Arial" w:cs="Arial"/>
                <w:color w:val="000000"/>
                <w:sz w:val="20"/>
                <w:szCs w:val="20"/>
              </w:rPr>
              <w:t xml:space="preserve">General principles include keeping routines as normal as possible; adapting the tasks to reduce stress and providing opportunities to express feelings in a safe, supportive environment. </w:t>
            </w:r>
          </w:p>
          <w:p w:rsidR="00A45F97" w:rsidRPr="002D3363" w:rsidRDefault="00A45F97" w:rsidP="002E230D">
            <w:pPr>
              <w:autoSpaceDE w:val="0"/>
              <w:autoSpaceDN w:val="0"/>
              <w:adjustRightInd w:val="0"/>
              <w:jc w:val="both"/>
              <w:rPr>
                <w:rFonts w:ascii="Arial" w:hAnsi="Arial" w:cs="Arial"/>
                <w:color w:val="000000"/>
                <w:sz w:val="20"/>
                <w:szCs w:val="20"/>
              </w:rPr>
            </w:pPr>
            <w:r w:rsidRPr="002D3363">
              <w:rPr>
                <w:rFonts w:ascii="Times New Roman" w:hAnsi="Times New Roman" w:cs="Arial"/>
                <w:color w:val="000000"/>
                <w:sz w:val="20"/>
                <w:szCs w:val="20"/>
              </w:rPr>
              <w:br/>
            </w:r>
            <w:r w:rsidRPr="002D3363">
              <w:rPr>
                <w:rFonts w:ascii="Arial" w:hAnsi="Arial" w:cs="Arial"/>
                <w:color w:val="000000"/>
                <w:sz w:val="20"/>
                <w:szCs w:val="20"/>
              </w:rPr>
              <w:t xml:space="preserve">Where potential impact is considered severe and affects large numbers of students in class support sessions may be appropriate. An EP may support this by offering advice or by co-facilitating the session. </w:t>
            </w:r>
          </w:p>
          <w:p w:rsidR="00A45F97" w:rsidRPr="002D3363" w:rsidRDefault="00A45F97" w:rsidP="002E230D">
            <w:pPr>
              <w:autoSpaceDE w:val="0"/>
              <w:autoSpaceDN w:val="0"/>
              <w:adjustRightInd w:val="0"/>
              <w:jc w:val="both"/>
              <w:rPr>
                <w:rFonts w:ascii="Arial" w:hAnsi="Arial" w:cs="Arial"/>
                <w:color w:val="000000"/>
                <w:sz w:val="20"/>
                <w:szCs w:val="20"/>
              </w:rPr>
            </w:pPr>
          </w:p>
          <w:p w:rsidR="00A45F97" w:rsidRPr="002D3363" w:rsidRDefault="00A45F97" w:rsidP="002E230D">
            <w:pPr>
              <w:autoSpaceDE w:val="0"/>
              <w:autoSpaceDN w:val="0"/>
              <w:adjustRightInd w:val="0"/>
              <w:jc w:val="both"/>
              <w:rPr>
                <w:rFonts w:ascii="Arial" w:hAnsi="Arial" w:cs="Arial"/>
                <w:color w:val="000000"/>
                <w:sz w:val="20"/>
                <w:szCs w:val="20"/>
              </w:rPr>
            </w:pPr>
          </w:p>
          <w:p w:rsidR="00A45F97" w:rsidRPr="002D3363" w:rsidRDefault="00A45F97" w:rsidP="002E230D">
            <w:pPr>
              <w:autoSpaceDE w:val="0"/>
              <w:autoSpaceDN w:val="0"/>
              <w:adjustRightInd w:val="0"/>
              <w:jc w:val="both"/>
              <w:rPr>
                <w:rFonts w:ascii="Arial" w:hAnsi="Arial" w:cs="Arial"/>
                <w:color w:val="000000"/>
                <w:sz w:val="20"/>
                <w:szCs w:val="20"/>
              </w:rPr>
            </w:pPr>
          </w:p>
          <w:p w:rsidR="00A45F97" w:rsidRPr="002D3363" w:rsidRDefault="00A45F97" w:rsidP="002E230D">
            <w:pPr>
              <w:autoSpaceDE w:val="0"/>
              <w:autoSpaceDN w:val="0"/>
              <w:adjustRightInd w:val="0"/>
              <w:jc w:val="both"/>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jc w:val="both"/>
              <w:rPr>
                <w:rFonts w:ascii="Times New Roman" w:hAnsi="Times New Roman" w:cs="Arial"/>
                <w:color w:val="000000"/>
                <w:sz w:val="20"/>
                <w:szCs w:val="20"/>
              </w:rPr>
            </w:pPr>
          </w:p>
        </w:tc>
      </w:tr>
      <w:tr w:rsidR="00A45F97" w:rsidRPr="002D3363" w:rsidTr="002B1A2E">
        <w:tc>
          <w:tcPr>
            <w:tcW w:w="2802" w:type="dxa"/>
          </w:tcPr>
          <w:p w:rsidR="00A45F97" w:rsidRPr="002D3363" w:rsidRDefault="00A45F97" w:rsidP="002E230D">
            <w:pPr>
              <w:autoSpaceDE w:val="0"/>
              <w:autoSpaceDN w:val="0"/>
              <w:adjustRightInd w:val="0"/>
              <w:rPr>
                <w:rFonts w:ascii="Arial" w:hAnsi="Arial" w:cs="Arial"/>
                <w:b/>
                <w:bCs/>
                <w:color w:val="000000"/>
                <w:sz w:val="20"/>
                <w:szCs w:val="20"/>
              </w:rPr>
            </w:pPr>
            <w:r w:rsidRPr="002D3363">
              <w:rPr>
                <w:rFonts w:ascii="Arial" w:hAnsi="Arial" w:cs="Arial"/>
                <w:b/>
                <w:bCs/>
                <w:color w:val="000000"/>
                <w:sz w:val="20"/>
                <w:szCs w:val="20"/>
              </w:rPr>
              <w:t>Establish a procedure for informing parents /  carers</w:t>
            </w:r>
            <w:r w:rsidRPr="002D3363">
              <w:rPr>
                <w:rFonts w:ascii="Times New Roman" w:hAnsi="Times New Roman" w:cs="Arial"/>
                <w:color w:val="000000"/>
                <w:sz w:val="20"/>
                <w:szCs w:val="20"/>
              </w:rPr>
              <w:br/>
            </w:r>
            <w:r w:rsidRPr="002D3363">
              <w:rPr>
                <w:rFonts w:ascii="Arial" w:hAnsi="Arial" w:cs="Arial"/>
                <w:b/>
                <w:bCs/>
                <w:color w:val="000000"/>
                <w:sz w:val="20"/>
                <w:szCs w:val="20"/>
              </w:rPr>
              <w:t> </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
                <w:bCs/>
                <w:color w:val="000000"/>
                <w:sz w:val="20"/>
                <w:szCs w:val="20"/>
              </w:rPr>
              <w:t></w:t>
            </w:r>
            <w:r w:rsidRPr="002D3363">
              <w:rPr>
                <w:rFonts w:ascii="Symbol" w:hAnsi="Symbol" w:cs="Arial"/>
                <w:b/>
                <w:bCs/>
                <w:color w:val="000000"/>
                <w:sz w:val="20"/>
                <w:szCs w:val="20"/>
              </w:rPr>
              <w:t></w:t>
            </w:r>
            <w:r w:rsidRPr="002D3363">
              <w:rPr>
                <w:rFonts w:ascii="Times New Roman" w:hAnsi="Times New Roman" w:cs="Arial"/>
                <w:color w:val="000000"/>
                <w:sz w:val="20"/>
                <w:szCs w:val="20"/>
              </w:rPr>
              <w:t xml:space="preserve"> </w:t>
            </w:r>
            <w:r w:rsidRPr="002D3363">
              <w:rPr>
                <w:rFonts w:ascii="Arial" w:hAnsi="Arial" w:cs="Arial"/>
                <w:bCs/>
                <w:color w:val="000000"/>
                <w:sz w:val="20"/>
                <w:szCs w:val="20"/>
              </w:rPr>
              <w:t>By letter</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Arial" w:hAnsi="Arial" w:cs="Arial"/>
                <w:bCs/>
                <w:color w:val="000000"/>
                <w:sz w:val="20"/>
                <w:szCs w:val="20"/>
              </w:rPr>
              <w:t>In a meeting</w:t>
            </w:r>
          </w:p>
        </w:tc>
        <w:tc>
          <w:tcPr>
            <w:tcW w:w="7229" w:type="dxa"/>
          </w:tcPr>
          <w:p w:rsidR="00A45F97" w:rsidRPr="002D3363" w:rsidRDefault="00A45F97" w:rsidP="002E230D">
            <w:pPr>
              <w:autoSpaceDE w:val="0"/>
              <w:autoSpaceDN w:val="0"/>
              <w:adjustRightInd w:val="0"/>
              <w:jc w:val="both"/>
              <w:rPr>
                <w:rFonts w:ascii="Arial" w:hAnsi="Arial" w:cs="Arial"/>
                <w:color w:val="000000"/>
                <w:sz w:val="20"/>
                <w:szCs w:val="20"/>
              </w:rPr>
            </w:pPr>
            <w:r w:rsidRPr="002D3363">
              <w:rPr>
                <w:rFonts w:ascii="Arial" w:hAnsi="Arial" w:cs="Arial"/>
                <w:color w:val="000000"/>
                <w:sz w:val="20"/>
                <w:szCs w:val="20"/>
              </w:rPr>
              <w:t xml:space="preserve">Depending on the nature and timing of events parents may already be aware of the incident. An appropriate letter should be compiled to be sent home with pupils. It may be appropriate to involve outside agencies, such as the police, clergy or EPs.  EPs can assist with the drafting of communication to parents or refer to examples for ideas of how to structure the information.  Have your own school draft letter that can be adapted and personalised if required. </w:t>
            </w:r>
          </w:p>
          <w:p w:rsidR="00A45F97" w:rsidRPr="002D3363" w:rsidRDefault="00A45F97" w:rsidP="002E230D">
            <w:pPr>
              <w:autoSpaceDE w:val="0"/>
              <w:autoSpaceDN w:val="0"/>
              <w:adjustRightInd w:val="0"/>
              <w:rPr>
                <w:rFonts w:ascii="Arial" w:hAnsi="Arial" w:cs="Arial"/>
                <w:color w:val="000000"/>
                <w:sz w:val="20"/>
                <w:szCs w:val="20"/>
              </w:rPr>
            </w:pPr>
          </w:p>
          <w:p w:rsidR="00A45F97" w:rsidRPr="002D3363" w:rsidRDefault="00A45F97" w:rsidP="002E230D">
            <w:pPr>
              <w:autoSpaceDE w:val="0"/>
              <w:autoSpaceDN w:val="0"/>
              <w:adjustRightInd w:val="0"/>
              <w:rPr>
                <w:rFonts w:ascii="Arial" w:hAnsi="Arial" w:cs="Arial"/>
                <w:color w:val="000000"/>
                <w:sz w:val="20"/>
                <w:szCs w:val="20"/>
              </w:rPr>
            </w:pP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jc w:val="center"/>
              <w:rPr>
                <w:rFonts w:ascii="Arial" w:hAnsi="Arial" w:cs="Arial"/>
                <w:b/>
                <w:color w:val="000000"/>
                <w:sz w:val="24"/>
                <w:szCs w:val="24"/>
              </w:rPr>
            </w:pPr>
          </w:p>
        </w:tc>
      </w:tr>
      <w:tr w:rsidR="00A45F97" w:rsidRPr="002D3363" w:rsidTr="002B1A2E">
        <w:tc>
          <w:tcPr>
            <w:tcW w:w="2802" w:type="dxa"/>
          </w:tcPr>
          <w:p w:rsidR="00A45F97" w:rsidRPr="002D3363" w:rsidRDefault="00A45F97" w:rsidP="002E230D">
            <w:pPr>
              <w:autoSpaceDE w:val="0"/>
              <w:autoSpaceDN w:val="0"/>
              <w:adjustRightInd w:val="0"/>
              <w:rPr>
                <w:rFonts w:ascii="Arial" w:hAnsi="Arial" w:cs="Arial"/>
                <w:b/>
                <w:bCs/>
                <w:color w:val="000000"/>
                <w:sz w:val="20"/>
                <w:szCs w:val="20"/>
              </w:rPr>
            </w:pPr>
            <w:r w:rsidRPr="002D3363">
              <w:rPr>
                <w:rFonts w:ascii="Arial" w:hAnsi="Arial" w:cs="Arial"/>
                <w:b/>
                <w:bCs/>
                <w:color w:val="000000"/>
                <w:sz w:val="20"/>
                <w:szCs w:val="20"/>
              </w:rPr>
              <w:t>Arrange for staff to meet at the end of the day to debrief and plan for following day</w:t>
            </w:r>
          </w:p>
        </w:tc>
        <w:tc>
          <w:tcPr>
            <w:tcW w:w="7229" w:type="dxa"/>
          </w:tcPr>
          <w:p w:rsidR="00A45F97" w:rsidRPr="002D3363" w:rsidRDefault="00A45F97" w:rsidP="002E230D">
            <w:pPr>
              <w:autoSpaceDE w:val="0"/>
              <w:autoSpaceDN w:val="0"/>
              <w:adjustRightInd w:val="0"/>
              <w:jc w:val="both"/>
              <w:rPr>
                <w:rFonts w:ascii="Times New Roman" w:hAnsi="Times New Roman" w:cs="Arial"/>
                <w:color w:val="000000"/>
                <w:sz w:val="20"/>
                <w:szCs w:val="20"/>
              </w:rPr>
            </w:pPr>
            <w:r w:rsidRPr="002D3363">
              <w:rPr>
                <w:rFonts w:ascii="Arial" w:hAnsi="Arial" w:cs="Arial"/>
                <w:color w:val="000000"/>
                <w:sz w:val="20"/>
                <w:szCs w:val="20"/>
              </w:rPr>
              <w:t>Although already an emotionally exhausting day it is important for staff to meet for a short session at the end. This gives an opportunity for an update on any developments (including any specific concerns that have arisen), allows planning for next day and provides an opportunity to talk things through with others, offering emotional support, after a difficult day.</w:t>
            </w:r>
            <w:r w:rsidRPr="002D3363">
              <w:rPr>
                <w:rFonts w:ascii="Times New Roman" w:hAnsi="Times New Roman" w:cs="Arial"/>
                <w:color w:val="000000"/>
                <w:sz w:val="20"/>
                <w:szCs w:val="20"/>
              </w:rPr>
              <w:t xml:space="preserve"> </w:t>
            </w:r>
          </w:p>
          <w:p w:rsidR="00A45F97" w:rsidRPr="002D3363" w:rsidRDefault="00A45F97" w:rsidP="002E230D">
            <w:pPr>
              <w:autoSpaceDE w:val="0"/>
              <w:autoSpaceDN w:val="0"/>
              <w:adjustRightInd w:val="0"/>
              <w:rPr>
                <w:rFonts w:ascii="Times New Roman" w:hAnsi="Times New Roman" w:cs="Arial"/>
                <w:color w:val="000000"/>
                <w:sz w:val="20"/>
                <w:szCs w:val="20"/>
              </w:rPr>
            </w:pPr>
          </w:p>
          <w:p w:rsidR="00A45F97" w:rsidRPr="002D3363" w:rsidRDefault="00A45F97" w:rsidP="002E230D">
            <w:pPr>
              <w:autoSpaceDE w:val="0"/>
              <w:autoSpaceDN w:val="0"/>
              <w:adjustRightInd w:val="0"/>
              <w:rPr>
                <w:rFonts w:ascii="Times New Roman" w:hAnsi="Times New Roman" w:cs="Arial"/>
                <w:color w:val="000000"/>
                <w:sz w:val="20"/>
                <w:szCs w:val="20"/>
              </w:rPr>
            </w:pP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jc w:val="center"/>
              <w:rPr>
                <w:rFonts w:ascii="Arial" w:hAnsi="Arial" w:cs="Arial"/>
                <w:b/>
                <w:color w:val="000000"/>
                <w:sz w:val="24"/>
                <w:szCs w:val="24"/>
              </w:rPr>
            </w:pPr>
          </w:p>
          <w:p w:rsidR="00A45F97" w:rsidRPr="002D3363" w:rsidRDefault="00A45F97" w:rsidP="002E230D">
            <w:pPr>
              <w:autoSpaceDE w:val="0"/>
              <w:autoSpaceDN w:val="0"/>
              <w:adjustRightInd w:val="0"/>
              <w:rPr>
                <w:rFonts w:ascii="Arial" w:hAnsi="Arial" w:cs="Arial"/>
                <w:color w:val="000000"/>
                <w:sz w:val="24"/>
                <w:szCs w:val="24"/>
              </w:rPr>
            </w:pPr>
          </w:p>
        </w:tc>
      </w:tr>
    </w:tbl>
    <w:p w:rsidR="00A45F97" w:rsidRPr="002D3363" w:rsidRDefault="00A45F97" w:rsidP="00A45F97">
      <w:pPr>
        <w:spacing w:after="0" w:line="240" w:lineRule="auto"/>
        <w:rPr>
          <w:rFonts w:ascii="Arial" w:eastAsia="Times New Roman" w:hAnsi="Arial" w:cs="Arial"/>
          <w:b/>
          <w:bCs/>
          <w:sz w:val="28"/>
          <w:szCs w:val="28"/>
          <w:u w:val="single"/>
        </w:rPr>
      </w:pPr>
    </w:p>
    <w:p w:rsidR="00A45F97" w:rsidRPr="002D3363" w:rsidRDefault="00A45F97" w:rsidP="00A45F97">
      <w:pPr>
        <w:spacing w:after="0" w:line="240" w:lineRule="auto"/>
        <w:rPr>
          <w:rFonts w:ascii="Arial" w:eastAsia="Times New Roman" w:hAnsi="Arial" w:cs="Arial"/>
          <w:b/>
          <w:bCs/>
          <w:sz w:val="28"/>
          <w:szCs w:val="28"/>
          <w:u w:val="single"/>
        </w:rPr>
      </w:pPr>
    </w:p>
    <w:p w:rsidR="00A45F97" w:rsidRPr="002D3363" w:rsidRDefault="00A45F97" w:rsidP="00A45F97">
      <w:pPr>
        <w:spacing w:after="0" w:line="240" w:lineRule="auto"/>
        <w:rPr>
          <w:rFonts w:ascii="Arial" w:eastAsia="Times New Roman" w:hAnsi="Arial" w:cs="Arial"/>
          <w:b/>
          <w:bCs/>
          <w:sz w:val="28"/>
          <w:szCs w:val="28"/>
          <w:u w:val="single"/>
        </w:rPr>
      </w:pPr>
    </w:p>
    <w:p w:rsidR="00A45F97" w:rsidRPr="002D3363" w:rsidRDefault="00A45F97" w:rsidP="00A45F97">
      <w:pPr>
        <w:spacing w:after="0" w:line="240" w:lineRule="auto"/>
        <w:rPr>
          <w:rFonts w:ascii="Arial" w:eastAsia="Times New Roman" w:hAnsi="Arial" w:cs="Arial"/>
          <w:b/>
          <w:bCs/>
          <w:sz w:val="28"/>
          <w:szCs w:val="28"/>
          <w:u w:val="single"/>
        </w:rPr>
      </w:pPr>
    </w:p>
    <w:p w:rsidR="00A45F97" w:rsidRPr="002D3363" w:rsidRDefault="00A45F97" w:rsidP="00A45F97">
      <w:pPr>
        <w:spacing w:after="0" w:line="240" w:lineRule="auto"/>
        <w:rPr>
          <w:rFonts w:ascii="Arial" w:eastAsia="Times New Roman" w:hAnsi="Arial" w:cs="Arial"/>
          <w:b/>
          <w:bCs/>
          <w:sz w:val="28"/>
          <w:szCs w:val="28"/>
          <w:u w:val="single"/>
        </w:rPr>
      </w:pPr>
    </w:p>
    <w:p w:rsidR="00A45F97" w:rsidRPr="002D3363" w:rsidRDefault="00A45F97" w:rsidP="00A45F97">
      <w:pPr>
        <w:spacing w:after="0" w:line="240" w:lineRule="auto"/>
        <w:rPr>
          <w:rFonts w:ascii="Arial" w:eastAsia="Times New Roman" w:hAnsi="Arial" w:cs="Arial"/>
          <w:b/>
          <w:bCs/>
          <w:sz w:val="28"/>
          <w:szCs w:val="28"/>
          <w:u w:val="single"/>
        </w:rPr>
      </w:pPr>
    </w:p>
    <w:p w:rsidR="00A45F97" w:rsidRPr="002D3363" w:rsidRDefault="00A45F97" w:rsidP="00A45F97">
      <w:pPr>
        <w:spacing w:after="0" w:line="240" w:lineRule="auto"/>
        <w:rPr>
          <w:rFonts w:ascii="Arial" w:eastAsia="Times New Roman" w:hAnsi="Arial" w:cs="Arial"/>
          <w:b/>
          <w:bCs/>
          <w:sz w:val="28"/>
          <w:szCs w:val="28"/>
          <w:u w:val="single"/>
        </w:rPr>
      </w:pPr>
    </w:p>
    <w:p w:rsidR="00A45F97" w:rsidRPr="002D3363" w:rsidRDefault="00A45F97" w:rsidP="00A45F97">
      <w:pPr>
        <w:spacing w:after="0" w:line="240" w:lineRule="auto"/>
        <w:rPr>
          <w:rFonts w:ascii="Arial" w:eastAsia="Times New Roman" w:hAnsi="Arial" w:cs="Arial"/>
          <w:b/>
          <w:bCs/>
          <w:sz w:val="28"/>
          <w:szCs w:val="28"/>
          <w:u w:val="single"/>
        </w:rPr>
      </w:pPr>
    </w:p>
    <w:p w:rsidR="00A45F97" w:rsidRPr="002D3363" w:rsidRDefault="00A45F97" w:rsidP="00A45F97">
      <w:pPr>
        <w:spacing w:after="0" w:line="240" w:lineRule="auto"/>
        <w:rPr>
          <w:rFonts w:ascii="Arial" w:eastAsia="Times New Roman" w:hAnsi="Arial" w:cs="Arial"/>
          <w:b/>
          <w:bCs/>
          <w:sz w:val="28"/>
          <w:szCs w:val="28"/>
          <w:u w:val="single"/>
        </w:rPr>
      </w:pPr>
    </w:p>
    <w:p w:rsidR="00A45F97" w:rsidRPr="002D3363" w:rsidRDefault="00A45F97" w:rsidP="00A45F97">
      <w:pPr>
        <w:spacing w:after="0" w:line="240" w:lineRule="auto"/>
        <w:rPr>
          <w:rFonts w:ascii="Arial" w:eastAsia="Times New Roman" w:hAnsi="Arial" w:cs="Arial"/>
          <w:b/>
          <w:bCs/>
          <w:sz w:val="28"/>
          <w:szCs w:val="28"/>
          <w:u w:val="single"/>
        </w:rPr>
      </w:pPr>
    </w:p>
    <w:p w:rsidR="00A45F97" w:rsidRPr="002D3363" w:rsidRDefault="00A45F97" w:rsidP="00A45F97">
      <w:pPr>
        <w:spacing w:after="0" w:line="240" w:lineRule="auto"/>
        <w:rPr>
          <w:rFonts w:ascii="Arial" w:eastAsia="Times New Roman" w:hAnsi="Arial" w:cs="Arial"/>
          <w:b/>
          <w:bCs/>
          <w:sz w:val="28"/>
          <w:szCs w:val="28"/>
          <w:u w:val="single"/>
        </w:rPr>
      </w:pPr>
    </w:p>
    <w:p w:rsidR="00A45F97" w:rsidRPr="002D3363" w:rsidRDefault="00A45F97" w:rsidP="00A45F97">
      <w:pPr>
        <w:spacing w:after="0" w:line="240" w:lineRule="auto"/>
        <w:rPr>
          <w:rFonts w:ascii="Arial" w:eastAsia="Times New Roman" w:hAnsi="Arial" w:cs="Arial"/>
          <w:b/>
          <w:bCs/>
          <w:sz w:val="28"/>
          <w:szCs w:val="28"/>
          <w:u w:val="single"/>
        </w:rPr>
      </w:pPr>
    </w:p>
    <w:p w:rsidR="00A45F97" w:rsidRPr="002D3363" w:rsidRDefault="00A45F97" w:rsidP="00A45F97">
      <w:pPr>
        <w:rPr>
          <w:rFonts w:ascii="Arial" w:eastAsia="Times New Roman" w:hAnsi="Arial" w:cs="Arial"/>
          <w:b/>
          <w:bCs/>
          <w:sz w:val="28"/>
          <w:szCs w:val="28"/>
          <w:u w:val="single"/>
        </w:rPr>
      </w:pPr>
      <w:r w:rsidRPr="002D3363">
        <w:rPr>
          <w:rFonts w:ascii="Arial" w:eastAsia="Times New Roman" w:hAnsi="Arial" w:cs="Arial"/>
          <w:b/>
          <w:bCs/>
          <w:sz w:val="28"/>
          <w:szCs w:val="28"/>
          <w:u w:val="single"/>
        </w:rPr>
        <w:br w:type="page"/>
      </w:r>
    </w:p>
    <w:p w:rsidR="00A45F97" w:rsidRPr="002D3363" w:rsidRDefault="00A45F97" w:rsidP="00A45F97">
      <w:pPr>
        <w:spacing w:after="0" w:line="240" w:lineRule="auto"/>
        <w:jc w:val="center"/>
        <w:rPr>
          <w:rFonts w:ascii="Times New Roman" w:eastAsia="Times New Roman" w:hAnsi="Times New Roman" w:cs="Times New Roman"/>
          <w:sz w:val="24"/>
          <w:szCs w:val="24"/>
        </w:rPr>
      </w:pPr>
      <w:r w:rsidRPr="002D3363">
        <w:rPr>
          <w:rFonts w:ascii="Arial" w:eastAsia="Times New Roman" w:hAnsi="Arial" w:cs="Arial"/>
          <w:b/>
          <w:bCs/>
          <w:sz w:val="24"/>
          <w:szCs w:val="24"/>
          <w:u w:val="single"/>
        </w:rPr>
        <w:t>Further Actions: Day 2 onwards</w:t>
      </w:r>
      <w:r w:rsidRPr="002D3363">
        <w:rPr>
          <w:rFonts w:ascii="Times New Roman" w:eastAsia="Times New Roman" w:hAnsi="Times New Roman" w:cs="Times New Roman"/>
          <w:sz w:val="24"/>
          <w:szCs w:val="24"/>
        </w:rPr>
        <w:t xml:space="preserve"> </w:t>
      </w:r>
      <w:r w:rsidRPr="002D3363">
        <w:rPr>
          <w:rFonts w:ascii="Times New Roman" w:eastAsia="Times New Roman" w:hAnsi="Times New Roman" w:cs="Times New Roman"/>
          <w:sz w:val="24"/>
          <w:szCs w:val="24"/>
        </w:rPr>
        <w:br/>
      </w:r>
    </w:p>
    <w:tbl>
      <w:tblPr>
        <w:tblStyle w:val="TableGrid2"/>
        <w:tblW w:w="10031" w:type="dxa"/>
        <w:tblLook w:val="04A0" w:firstRow="1" w:lastRow="0" w:firstColumn="1" w:lastColumn="0" w:noHBand="0" w:noVBand="1"/>
      </w:tblPr>
      <w:tblGrid>
        <w:gridCol w:w="3080"/>
        <w:gridCol w:w="6951"/>
      </w:tblGrid>
      <w:tr w:rsidR="00A45F97" w:rsidRPr="002D3363" w:rsidTr="002B1A2E">
        <w:tc>
          <w:tcPr>
            <w:tcW w:w="3080" w:type="dxa"/>
          </w:tcPr>
          <w:p w:rsidR="00A45F97" w:rsidRPr="002D3363" w:rsidRDefault="00A45F97" w:rsidP="002E230D">
            <w:pPr>
              <w:autoSpaceDE w:val="0"/>
              <w:autoSpaceDN w:val="0"/>
              <w:adjustRightInd w:val="0"/>
              <w:jc w:val="center"/>
              <w:rPr>
                <w:rFonts w:ascii="Arial" w:hAnsi="Arial" w:cs="Arial"/>
                <w:b/>
                <w:color w:val="000000"/>
                <w:sz w:val="24"/>
                <w:szCs w:val="24"/>
              </w:rPr>
            </w:pPr>
            <w:r w:rsidRPr="002D3363">
              <w:rPr>
                <w:rFonts w:ascii="Arial" w:hAnsi="Arial" w:cs="Arial"/>
                <w:b/>
                <w:color w:val="000000"/>
                <w:sz w:val="24"/>
                <w:szCs w:val="24"/>
              </w:rPr>
              <w:t>Action</w:t>
            </w:r>
          </w:p>
        </w:tc>
        <w:tc>
          <w:tcPr>
            <w:tcW w:w="6951" w:type="dxa"/>
          </w:tcPr>
          <w:p w:rsidR="00A45F97" w:rsidRPr="002D3363" w:rsidRDefault="00A45F97" w:rsidP="002E230D">
            <w:pPr>
              <w:autoSpaceDE w:val="0"/>
              <w:autoSpaceDN w:val="0"/>
              <w:adjustRightInd w:val="0"/>
              <w:jc w:val="center"/>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jc w:val="center"/>
              <w:rPr>
                <w:rFonts w:ascii="Arial" w:hAnsi="Arial" w:cs="Arial"/>
                <w:b/>
                <w:color w:val="000000"/>
                <w:sz w:val="24"/>
                <w:szCs w:val="24"/>
              </w:rPr>
            </w:pPr>
            <w:r w:rsidRPr="002D3363">
              <w:rPr>
                <w:rFonts w:ascii="Arial" w:hAnsi="Arial" w:cs="Arial"/>
                <w:b/>
                <w:color w:val="000000"/>
                <w:sz w:val="24"/>
                <w:szCs w:val="24"/>
              </w:rPr>
              <w:t>Information &amp; Notes</w:t>
            </w:r>
          </w:p>
        </w:tc>
      </w:tr>
      <w:tr w:rsidR="00A45F97" w:rsidRPr="002D3363" w:rsidTr="002B1A2E">
        <w:tc>
          <w:tcPr>
            <w:tcW w:w="3080" w:type="dxa"/>
          </w:tcPr>
          <w:p w:rsidR="00A45F97" w:rsidRPr="002D3363" w:rsidRDefault="00A45F97" w:rsidP="002E230D">
            <w:pPr>
              <w:autoSpaceDE w:val="0"/>
              <w:autoSpaceDN w:val="0"/>
              <w:adjustRightInd w:val="0"/>
              <w:rPr>
                <w:rFonts w:ascii="Times New Roman" w:hAnsi="Times New Roman" w:cs="Arial"/>
                <w:color w:val="000000"/>
                <w:sz w:val="20"/>
                <w:szCs w:val="20"/>
              </w:rPr>
            </w:pPr>
            <w:r w:rsidRPr="002D3363">
              <w:rPr>
                <w:rFonts w:ascii="Arial" w:hAnsi="Arial" w:cs="Arial"/>
                <w:b/>
                <w:bCs/>
                <w:color w:val="000000"/>
                <w:sz w:val="20"/>
                <w:szCs w:val="20"/>
              </w:rPr>
              <w:t>Convene a meeting of Critical Incident Management Team to</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color w:val="000000"/>
                <w:sz w:val="20"/>
                <w:szCs w:val="20"/>
              </w:rPr>
              <w:t></w:t>
            </w:r>
            <w:r w:rsidRPr="002D3363">
              <w:rPr>
                <w:rFonts w:ascii="Symbol" w:hAnsi="Symbol" w:cs="Arial"/>
                <w:color w:val="000000"/>
                <w:sz w:val="20"/>
                <w:szCs w:val="20"/>
              </w:rPr>
              <w:t></w:t>
            </w:r>
            <w:r w:rsidRPr="002D3363">
              <w:rPr>
                <w:rFonts w:ascii="Arial" w:hAnsi="Arial" w:cs="Arial"/>
                <w:color w:val="000000"/>
                <w:sz w:val="20"/>
                <w:szCs w:val="20"/>
              </w:rPr>
              <w:t>consider any new developments</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color w:val="000000"/>
                <w:sz w:val="20"/>
                <w:szCs w:val="20"/>
              </w:rPr>
              <w:t></w:t>
            </w:r>
            <w:r w:rsidRPr="002D3363">
              <w:rPr>
                <w:rFonts w:ascii="Symbol" w:hAnsi="Symbol" w:cs="Arial"/>
                <w:color w:val="000000"/>
                <w:sz w:val="20"/>
                <w:szCs w:val="20"/>
              </w:rPr>
              <w:t></w:t>
            </w:r>
            <w:r w:rsidRPr="002D3363">
              <w:rPr>
                <w:rFonts w:ascii="Symbol" w:hAnsi="Symbol" w:cs="Arial"/>
                <w:color w:val="000000"/>
                <w:sz w:val="20"/>
                <w:szCs w:val="20"/>
              </w:rPr>
              <w:t></w:t>
            </w:r>
            <w:r w:rsidRPr="002D3363">
              <w:rPr>
                <w:rFonts w:ascii="Arial" w:hAnsi="Arial" w:cs="Arial"/>
                <w:color w:val="000000"/>
                <w:sz w:val="20"/>
                <w:szCs w:val="20"/>
              </w:rPr>
              <w:t>actions and events to date</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color w:val="000000"/>
                <w:sz w:val="20"/>
                <w:szCs w:val="20"/>
              </w:rPr>
              <w:t></w:t>
            </w:r>
            <w:r w:rsidRPr="002D3363">
              <w:rPr>
                <w:rFonts w:ascii="Symbol" w:hAnsi="Symbol" w:cs="Arial"/>
                <w:color w:val="000000"/>
                <w:sz w:val="20"/>
                <w:szCs w:val="20"/>
              </w:rPr>
              <w:t></w:t>
            </w:r>
            <w:r w:rsidRPr="002D3363">
              <w:rPr>
                <w:rFonts w:ascii="Arial" w:hAnsi="Arial" w:cs="Arial"/>
                <w:color w:val="000000"/>
                <w:sz w:val="20"/>
                <w:szCs w:val="20"/>
              </w:rPr>
              <w:t>plan for the day</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color w:val="000000"/>
                <w:sz w:val="20"/>
                <w:szCs w:val="20"/>
              </w:rPr>
              <w:t></w:t>
            </w:r>
            <w:r w:rsidRPr="002D3363">
              <w:rPr>
                <w:rFonts w:ascii="Symbol" w:hAnsi="Symbol" w:cs="Arial"/>
                <w:color w:val="000000"/>
                <w:sz w:val="20"/>
                <w:szCs w:val="20"/>
              </w:rPr>
              <w:t></w:t>
            </w:r>
            <w:r w:rsidRPr="002D3363">
              <w:rPr>
                <w:rFonts w:ascii="Arial" w:hAnsi="Arial" w:cs="Arial"/>
                <w:color w:val="000000"/>
                <w:sz w:val="20"/>
                <w:szCs w:val="20"/>
              </w:rPr>
              <w:t>identify  tasks/ assign roles</w:t>
            </w:r>
          </w:p>
        </w:tc>
        <w:tc>
          <w:tcPr>
            <w:tcW w:w="6951" w:type="dxa"/>
          </w:tcPr>
          <w:p w:rsidR="00A45F97" w:rsidRPr="002D3363" w:rsidRDefault="00A45F97" w:rsidP="002E230D">
            <w:pPr>
              <w:autoSpaceDE w:val="0"/>
              <w:autoSpaceDN w:val="0"/>
              <w:adjustRightInd w:val="0"/>
              <w:jc w:val="both"/>
              <w:rPr>
                <w:rFonts w:ascii="Arial" w:hAnsi="Arial" w:cs="Arial"/>
                <w:color w:val="000000"/>
                <w:sz w:val="20"/>
                <w:szCs w:val="20"/>
              </w:rPr>
            </w:pPr>
            <w:r w:rsidRPr="002D3363">
              <w:rPr>
                <w:rFonts w:ascii="Arial" w:hAnsi="Arial" w:cs="Arial"/>
                <w:color w:val="000000"/>
                <w:sz w:val="20"/>
                <w:szCs w:val="20"/>
              </w:rPr>
              <w:t>Sometimes the first day appears quite calm as people may be in shock. Day 2 can present more issues as events begin to sink in so it is important to meet each day until the school returns to normal functioning.</w:t>
            </w:r>
          </w:p>
          <w:p w:rsidR="00A45F97" w:rsidRPr="002D3363" w:rsidRDefault="00A45F97" w:rsidP="002E230D">
            <w:pPr>
              <w:autoSpaceDE w:val="0"/>
              <w:autoSpaceDN w:val="0"/>
              <w:adjustRightInd w:val="0"/>
              <w:rPr>
                <w:rFonts w:ascii="Arial" w:hAnsi="Arial" w:cs="Arial"/>
                <w:color w:val="000000"/>
                <w:sz w:val="20"/>
                <w:szCs w:val="20"/>
              </w:rPr>
            </w:pPr>
          </w:p>
          <w:p w:rsidR="00A45F97" w:rsidRPr="002D3363" w:rsidRDefault="00A45F97" w:rsidP="002E230D">
            <w:pPr>
              <w:autoSpaceDE w:val="0"/>
              <w:autoSpaceDN w:val="0"/>
              <w:adjustRightInd w:val="0"/>
              <w:rPr>
                <w:rFonts w:ascii="Arial" w:hAnsi="Arial" w:cs="Arial"/>
                <w:color w:val="000000"/>
                <w:sz w:val="20"/>
                <w:szCs w:val="20"/>
              </w:rPr>
            </w:pPr>
          </w:p>
          <w:p w:rsidR="00A45F97" w:rsidRPr="002D3363" w:rsidRDefault="00A45F97" w:rsidP="002E230D">
            <w:pPr>
              <w:autoSpaceDE w:val="0"/>
              <w:autoSpaceDN w:val="0"/>
              <w:adjustRightInd w:val="0"/>
              <w:rPr>
                <w:rFonts w:ascii="Arial" w:hAnsi="Arial" w:cs="Arial"/>
                <w:color w:val="000000"/>
                <w:sz w:val="20"/>
                <w:szCs w:val="20"/>
              </w:rPr>
            </w:pPr>
          </w:p>
          <w:p w:rsidR="00A45F97" w:rsidRPr="002D3363" w:rsidRDefault="00A45F97" w:rsidP="002E230D">
            <w:pPr>
              <w:autoSpaceDE w:val="0"/>
              <w:autoSpaceDN w:val="0"/>
              <w:adjustRightInd w:val="0"/>
              <w:jc w:val="both"/>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rPr>
                <w:rFonts w:ascii="Times New Roman" w:hAnsi="Times New Roman" w:cs="Arial"/>
                <w:color w:val="000000"/>
                <w:sz w:val="20"/>
                <w:szCs w:val="20"/>
              </w:rPr>
            </w:pPr>
            <w:r w:rsidRPr="002D3363">
              <w:rPr>
                <w:rFonts w:ascii="Times New Roman" w:hAnsi="Times New Roman" w:cs="Arial"/>
                <w:color w:val="000000"/>
                <w:sz w:val="20"/>
                <w:szCs w:val="20"/>
              </w:rPr>
              <w:t xml:space="preserve"> </w:t>
            </w:r>
          </w:p>
        </w:tc>
      </w:tr>
      <w:tr w:rsidR="00A45F97" w:rsidRPr="002D3363" w:rsidTr="002B1A2E">
        <w:tc>
          <w:tcPr>
            <w:tcW w:w="3080" w:type="dxa"/>
          </w:tcPr>
          <w:p w:rsidR="00A45F97" w:rsidRPr="002D3363" w:rsidRDefault="00A45F97" w:rsidP="002E230D">
            <w:pPr>
              <w:autoSpaceDE w:val="0"/>
              <w:autoSpaceDN w:val="0"/>
              <w:adjustRightInd w:val="0"/>
              <w:rPr>
                <w:rFonts w:ascii="Times New Roman" w:hAnsi="Times New Roman" w:cs="Arial"/>
                <w:color w:val="000000"/>
                <w:sz w:val="20"/>
                <w:szCs w:val="20"/>
              </w:rPr>
            </w:pPr>
            <w:r w:rsidRPr="002D3363">
              <w:rPr>
                <w:rFonts w:ascii="Arial" w:hAnsi="Arial" w:cs="Arial"/>
                <w:b/>
                <w:bCs/>
                <w:color w:val="000000"/>
                <w:sz w:val="20"/>
                <w:szCs w:val="20"/>
              </w:rPr>
              <w:t>Convene a meeting for staff to</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Arial" w:hAnsi="Arial" w:cs="Arial"/>
                <w:b/>
                <w:bCs/>
                <w:color w:val="000000"/>
                <w:sz w:val="20"/>
                <w:szCs w:val="20"/>
              </w:rPr>
              <w:t> </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color w:val="000000"/>
                <w:sz w:val="20"/>
                <w:szCs w:val="20"/>
              </w:rPr>
              <w:t></w:t>
            </w:r>
            <w:r w:rsidRPr="002D3363">
              <w:rPr>
                <w:rFonts w:ascii="Symbol" w:hAnsi="Symbol" w:cs="Arial"/>
                <w:color w:val="000000"/>
                <w:sz w:val="20"/>
                <w:szCs w:val="20"/>
              </w:rPr>
              <w:t></w:t>
            </w:r>
            <w:r w:rsidRPr="002D3363">
              <w:rPr>
                <w:rFonts w:ascii="Arial" w:hAnsi="Arial" w:cs="Arial"/>
                <w:color w:val="000000"/>
                <w:sz w:val="20"/>
                <w:szCs w:val="20"/>
              </w:rPr>
              <w:t>update staff on any new developments</w:t>
            </w:r>
            <w:r w:rsidRPr="002D3363">
              <w:rPr>
                <w:rFonts w:ascii="Times New Roman" w:hAnsi="Times New Roman" w:cs="Arial"/>
                <w:color w:val="000000"/>
                <w:sz w:val="20"/>
                <w:szCs w:val="20"/>
              </w:rPr>
              <w:t xml:space="preserve">  </w:t>
            </w:r>
            <w:r w:rsidRPr="002D3363">
              <w:rPr>
                <w:rFonts w:ascii="Arial" w:hAnsi="Arial" w:cs="Arial"/>
                <w:color w:val="000000"/>
                <w:sz w:val="20"/>
                <w:szCs w:val="20"/>
              </w:rPr>
              <w:t>inform staff of plans for day</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color w:val="000000"/>
                <w:sz w:val="20"/>
                <w:szCs w:val="20"/>
              </w:rPr>
              <w:t></w:t>
            </w:r>
            <w:r w:rsidRPr="002D3363">
              <w:rPr>
                <w:rFonts w:ascii="Symbol" w:hAnsi="Symbol" w:cs="Arial"/>
                <w:color w:val="000000"/>
                <w:sz w:val="20"/>
                <w:szCs w:val="20"/>
              </w:rPr>
              <w:t></w:t>
            </w:r>
            <w:r w:rsidRPr="002D3363">
              <w:rPr>
                <w:rFonts w:ascii="Arial" w:hAnsi="Arial" w:cs="Arial"/>
                <w:color w:val="000000"/>
                <w:sz w:val="20"/>
                <w:szCs w:val="20"/>
              </w:rPr>
              <w:t>give staff an opportunity to ask questions / raise concerns</w:t>
            </w:r>
          </w:p>
        </w:tc>
        <w:tc>
          <w:tcPr>
            <w:tcW w:w="6951" w:type="dxa"/>
          </w:tcPr>
          <w:p w:rsidR="00A45F97" w:rsidRPr="002D3363" w:rsidRDefault="00A45F97" w:rsidP="002E230D">
            <w:pPr>
              <w:autoSpaceDE w:val="0"/>
              <w:autoSpaceDN w:val="0"/>
              <w:adjustRightInd w:val="0"/>
              <w:jc w:val="both"/>
              <w:rPr>
                <w:rFonts w:ascii="Times New Roman" w:hAnsi="Times New Roman" w:cs="Arial"/>
                <w:color w:val="000000"/>
                <w:sz w:val="20"/>
                <w:szCs w:val="20"/>
              </w:rPr>
            </w:pPr>
            <w:r w:rsidRPr="002D3363">
              <w:rPr>
                <w:rFonts w:ascii="Arial" w:hAnsi="Arial" w:cs="Arial"/>
                <w:color w:val="000000"/>
                <w:sz w:val="20"/>
                <w:szCs w:val="20"/>
              </w:rPr>
              <w:t>In major critical incidents staff should be brought together at the start of the following day. As well as practical purposes this gives emotional support in difficult circumstances and allows a reminder that both staff and students may need some nurturing and time to talk. Plans should be made for subsequent meetings as required.</w:t>
            </w:r>
            <w:r w:rsidRPr="002D3363">
              <w:rPr>
                <w:rFonts w:ascii="Times New Roman" w:hAnsi="Times New Roman" w:cs="Arial"/>
                <w:color w:val="000000"/>
                <w:sz w:val="20"/>
                <w:szCs w:val="20"/>
              </w:rPr>
              <w:t xml:space="preserve"> </w:t>
            </w:r>
          </w:p>
          <w:p w:rsidR="00A45F97" w:rsidRPr="002D3363" w:rsidRDefault="00A45F97" w:rsidP="002E230D">
            <w:pPr>
              <w:autoSpaceDE w:val="0"/>
              <w:autoSpaceDN w:val="0"/>
              <w:adjustRightInd w:val="0"/>
              <w:rPr>
                <w:rFonts w:ascii="Times New Roman" w:hAnsi="Times New Roman" w:cs="Arial"/>
                <w:color w:val="000000"/>
                <w:sz w:val="20"/>
                <w:szCs w:val="20"/>
              </w:rPr>
            </w:pP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rPr>
                <w:rFonts w:ascii="Times New Roman" w:hAnsi="Times New Roman" w:cs="Arial"/>
                <w:color w:val="000000"/>
                <w:sz w:val="20"/>
                <w:szCs w:val="20"/>
              </w:rPr>
            </w:pPr>
          </w:p>
        </w:tc>
      </w:tr>
      <w:tr w:rsidR="00A45F97" w:rsidRPr="002D3363" w:rsidTr="002B1A2E">
        <w:tc>
          <w:tcPr>
            <w:tcW w:w="3080" w:type="dxa"/>
          </w:tcPr>
          <w:p w:rsidR="00A45F97" w:rsidRPr="002D3363" w:rsidRDefault="00A45F97" w:rsidP="002E230D">
            <w:pPr>
              <w:autoSpaceDE w:val="0"/>
              <w:autoSpaceDN w:val="0"/>
              <w:adjustRightInd w:val="0"/>
              <w:rPr>
                <w:rFonts w:ascii="Times New Roman" w:hAnsi="Times New Roman" w:cs="Arial"/>
                <w:color w:val="000000"/>
                <w:sz w:val="20"/>
                <w:szCs w:val="20"/>
              </w:rPr>
            </w:pPr>
            <w:r w:rsidRPr="002D3363">
              <w:rPr>
                <w:rFonts w:ascii="Arial" w:hAnsi="Arial" w:cs="Arial"/>
                <w:b/>
                <w:bCs/>
                <w:color w:val="000000"/>
                <w:sz w:val="20"/>
                <w:szCs w:val="20"/>
              </w:rPr>
              <w:t>Continue to monitor and provide additional support to</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Arial" w:hAnsi="Arial" w:cs="Arial"/>
                <w:b/>
                <w:bCs/>
                <w:color w:val="000000"/>
                <w:sz w:val="20"/>
                <w:szCs w:val="20"/>
              </w:rPr>
              <w:t> </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Arial" w:hAnsi="Arial" w:cs="Arial"/>
                <w:bCs/>
                <w:color w:val="000000"/>
                <w:sz w:val="20"/>
                <w:szCs w:val="20"/>
              </w:rPr>
              <w:t>vulnerable individuals previously identified</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Arial" w:hAnsi="Arial" w:cs="Arial"/>
                <w:bCs/>
                <w:color w:val="000000"/>
                <w:sz w:val="20"/>
                <w:szCs w:val="20"/>
              </w:rPr>
              <w:t>other students (or staff) causing concern</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p>
        </w:tc>
        <w:tc>
          <w:tcPr>
            <w:tcW w:w="6951" w:type="dxa"/>
          </w:tcPr>
          <w:p w:rsidR="00A45F97" w:rsidRPr="002D3363" w:rsidRDefault="00A45F97" w:rsidP="002E230D">
            <w:pPr>
              <w:autoSpaceDE w:val="0"/>
              <w:autoSpaceDN w:val="0"/>
              <w:adjustRightInd w:val="0"/>
              <w:jc w:val="both"/>
              <w:rPr>
                <w:rFonts w:ascii="Arial" w:hAnsi="Arial" w:cs="Arial"/>
                <w:color w:val="000000"/>
                <w:sz w:val="20"/>
                <w:szCs w:val="20"/>
              </w:rPr>
            </w:pPr>
            <w:r w:rsidRPr="002D3363">
              <w:rPr>
                <w:rFonts w:ascii="Arial" w:hAnsi="Arial" w:cs="Arial"/>
                <w:color w:val="000000"/>
                <w:sz w:val="20"/>
                <w:szCs w:val="20"/>
              </w:rPr>
              <w:t xml:space="preserve">Following a Critical Incident a level of shock, anxiety and distress is normal, especially amongst those closest to the incident. Most people will have returned to normal functioning within six weeks. Further support may be required for individuals continuing to show significant signs of distress many weeks beyond this. </w:t>
            </w:r>
          </w:p>
          <w:p w:rsidR="00A45F97" w:rsidRPr="002D3363" w:rsidRDefault="00A45F97" w:rsidP="002E230D">
            <w:pPr>
              <w:autoSpaceDE w:val="0"/>
              <w:autoSpaceDN w:val="0"/>
              <w:adjustRightInd w:val="0"/>
              <w:rPr>
                <w:rFonts w:ascii="Times New Roman" w:hAnsi="Times New Roman" w:cs="Arial"/>
                <w:color w:val="000000"/>
                <w:sz w:val="28"/>
                <w:szCs w:val="28"/>
              </w:rPr>
            </w:pPr>
          </w:p>
          <w:p w:rsidR="00A45F97" w:rsidRPr="002D3363" w:rsidRDefault="00A45F97" w:rsidP="002E230D">
            <w:pPr>
              <w:autoSpaceDE w:val="0"/>
              <w:autoSpaceDN w:val="0"/>
              <w:adjustRightInd w:val="0"/>
              <w:jc w:val="both"/>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rPr>
                <w:rFonts w:ascii="Times New Roman" w:hAnsi="Times New Roman" w:cs="Arial"/>
                <w:color w:val="000000"/>
                <w:sz w:val="28"/>
                <w:szCs w:val="28"/>
              </w:rPr>
            </w:pPr>
          </w:p>
        </w:tc>
      </w:tr>
      <w:tr w:rsidR="00A45F97" w:rsidRPr="002D3363" w:rsidTr="002B1A2E">
        <w:tc>
          <w:tcPr>
            <w:tcW w:w="3080" w:type="dxa"/>
          </w:tcPr>
          <w:p w:rsidR="00A45F97" w:rsidRPr="002D3363" w:rsidRDefault="00A45F97" w:rsidP="002E230D">
            <w:pPr>
              <w:autoSpaceDE w:val="0"/>
              <w:autoSpaceDN w:val="0"/>
              <w:adjustRightInd w:val="0"/>
              <w:rPr>
                <w:rFonts w:ascii="Times New Roman" w:hAnsi="Times New Roman" w:cs="Arial"/>
                <w:color w:val="000000"/>
                <w:sz w:val="20"/>
                <w:szCs w:val="20"/>
              </w:rPr>
            </w:pPr>
            <w:r w:rsidRPr="002D3363">
              <w:rPr>
                <w:rFonts w:ascii="Arial" w:hAnsi="Arial" w:cs="Arial"/>
                <w:b/>
                <w:bCs/>
                <w:color w:val="000000"/>
                <w:sz w:val="20"/>
                <w:szCs w:val="20"/>
              </w:rPr>
              <w:t>Liaise with affected family including</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Arial" w:hAnsi="Arial" w:cs="Arial"/>
                <w:b/>
                <w:bCs/>
                <w:color w:val="000000"/>
                <w:sz w:val="20"/>
                <w:szCs w:val="20"/>
              </w:rPr>
              <w:t> </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color w:val="000000"/>
                <w:sz w:val="20"/>
                <w:szCs w:val="20"/>
              </w:rPr>
              <w:t></w:t>
            </w:r>
            <w:r w:rsidRPr="002D3363">
              <w:rPr>
                <w:rFonts w:ascii="Symbol" w:hAnsi="Symbol" w:cs="Arial"/>
                <w:color w:val="000000"/>
                <w:sz w:val="20"/>
                <w:szCs w:val="20"/>
              </w:rPr>
              <w:t></w:t>
            </w:r>
            <w:r w:rsidRPr="002D3363">
              <w:rPr>
                <w:rFonts w:ascii="Arial" w:hAnsi="Arial" w:cs="Arial"/>
                <w:color w:val="000000"/>
                <w:sz w:val="20"/>
                <w:szCs w:val="20"/>
              </w:rPr>
              <w:t>visits by staff or pupils to injured or bereaved</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color w:val="000000"/>
                <w:sz w:val="20"/>
                <w:szCs w:val="20"/>
              </w:rPr>
              <w:t></w:t>
            </w:r>
            <w:r w:rsidRPr="002D3363">
              <w:rPr>
                <w:rFonts w:ascii="Symbol" w:hAnsi="Symbol" w:cs="Arial"/>
                <w:color w:val="000000"/>
                <w:sz w:val="20"/>
                <w:szCs w:val="20"/>
              </w:rPr>
              <w:t></w:t>
            </w:r>
            <w:r w:rsidRPr="002D3363">
              <w:rPr>
                <w:rFonts w:ascii="Arial" w:hAnsi="Arial" w:cs="Arial"/>
                <w:color w:val="000000"/>
                <w:sz w:val="20"/>
                <w:szCs w:val="20"/>
              </w:rPr>
              <w:t>family’s wishes and plans regarding funeral arrangements</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color w:val="000000"/>
                <w:sz w:val="20"/>
                <w:szCs w:val="20"/>
              </w:rPr>
              <w:t></w:t>
            </w:r>
            <w:r w:rsidRPr="002D3363">
              <w:rPr>
                <w:rFonts w:ascii="Times New Roman" w:hAnsi="Times New Roman" w:cs="Arial"/>
                <w:color w:val="000000"/>
                <w:sz w:val="20"/>
                <w:szCs w:val="20"/>
              </w:rPr>
              <w:t xml:space="preserve"> </w:t>
            </w:r>
            <w:r w:rsidRPr="002D3363">
              <w:rPr>
                <w:rFonts w:ascii="Arial" w:hAnsi="Arial" w:cs="Arial"/>
                <w:color w:val="000000"/>
                <w:sz w:val="20"/>
                <w:szCs w:val="20"/>
              </w:rPr>
              <w:t>return to school of bereaved</w:t>
            </w:r>
          </w:p>
        </w:tc>
        <w:tc>
          <w:tcPr>
            <w:tcW w:w="6951" w:type="dxa"/>
          </w:tcPr>
          <w:p w:rsidR="00A45F97" w:rsidRPr="002D3363" w:rsidRDefault="00A45F97" w:rsidP="002E230D">
            <w:pPr>
              <w:autoSpaceDE w:val="0"/>
              <w:autoSpaceDN w:val="0"/>
              <w:adjustRightInd w:val="0"/>
              <w:jc w:val="both"/>
              <w:rPr>
                <w:rFonts w:ascii="Times New Roman" w:hAnsi="Times New Roman" w:cs="Arial"/>
                <w:color w:val="000000"/>
                <w:sz w:val="20"/>
                <w:szCs w:val="20"/>
              </w:rPr>
            </w:pPr>
            <w:r w:rsidRPr="002D3363">
              <w:rPr>
                <w:rFonts w:ascii="Arial" w:hAnsi="Arial" w:cs="Arial"/>
                <w:color w:val="000000"/>
                <w:sz w:val="20"/>
                <w:szCs w:val="20"/>
              </w:rPr>
              <w:t>Contacts/visits should be planned/ made to anyone injured, either at home or in hospital, with cards and get well messages from staff and students. There may be possessions to be returned to the family and timing of this should be considered.</w:t>
            </w:r>
            <w:r w:rsidRPr="002D3363">
              <w:rPr>
                <w:rFonts w:ascii="Times New Roman" w:hAnsi="Times New Roman" w:cs="Arial"/>
                <w:color w:val="000000"/>
                <w:sz w:val="20"/>
                <w:szCs w:val="20"/>
              </w:rPr>
              <w:t xml:space="preserve"> </w:t>
            </w:r>
          </w:p>
        </w:tc>
      </w:tr>
      <w:tr w:rsidR="00A45F97" w:rsidRPr="002D3363" w:rsidTr="002B1A2E">
        <w:tc>
          <w:tcPr>
            <w:tcW w:w="3080" w:type="dxa"/>
          </w:tcPr>
          <w:p w:rsidR="00A45F97" w:rsidRPr="002D3363" w:rsidRDefault="00A45F97" w:rsidP="002E230D">
            <w:pPr>
              <w:autoSpaceDE w:val="0"/>
              <w:autoSpaceDN w:val="0"/>
              <w:adjustRightInd w:val="0"/>
              <w:rPr>
                <w:rFonts w:ascii="Times New Roman" w:hAnsi="Times New Roman" w:cs="Arial"/>
                <w:color w:val="000000"/>
                <w:sz w:val="20"/>
                <w:szCs w:val="20"/>
              </w:rPr>
            </w:pPr>
            <w:r w:rsidRPr="002D3363">
              <w:rPr>
                <w:rFonts w:ascii="Arial" w:hAnsi="Arial" w:cs="Arial"/>
                <w:b/>
                <w:bCs/>
                <w:color w:val="000000"/>
                <w:sz w:val="20"/>
                <w:szCs w:val="20"/>
              </w:rPr>
              <w:t>Begin to plan school response to memorial</w:t>
            </w:r>
            <w:r w:rsidRPr="002D3363">
              <w:rPr>
                <w:rFonts w:ascii="Arial" w:hAnsi="Arial" w:cs="Arial"/>
                <w:color w:val="000000"/>
                <w:sz w:val="20"/>
                <w:szCs w:val="20"/>
              </w:rPr>
              <w:t> </w:t>
            </w:r>
            <w:r w:rsidRPr="002D3363">
              <w:rPr>
                <w:rFonts w:ascii="Arial" w:hAnsi="Arial" w:cs="Arial"/>
                <w:b/>
                <w:bCs/>
                <w:color w:val="000000"/>
                <w:sz w:val="20"/>
                <w:szCs w:val="20"/>
              </w:rPr>
              <w:t>to include</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
                <w:bCs/>
                <w:color w:val="000000"/>
                <w:sz w:val="20"/>
                <w:szCs w:val="20"/>
              </w:rPr>
              <w:t></w:t>
            </w:r>
            <w:r w:rsidRPr="002D3363">
              <w:rPr>
                <w:rFonts w:ascii="Symbol" w:hAnsi="Symbol" w:cs="Arial"/>
                <w:b/>
                <w:bCs/>
                <w:color w:val="000000"/>
                <w:sz w:val="20"/>
                <w:szCs w:val="20"/>
              </w:rPr>
              <w:t></w:t>
            </w:r>
            <w:r w:rsidRPr="002D3363">
              <w:rPr>
                <w:rFonts w:ascii="Arial" w:hAnsi="Arial" w:cs="Arial"/>
                <w:bCs/>
                <w:color w:val="000000"/>
                <w:sz w:val="20"/>
                <w:szCs w:val="20"/>
              </w:rPr>
              <w:t>the wishes of the family</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Arial" w:hAnsi="Arial" w:cs="Arial"/>
                <w:bCs/>
                <w:color w:val="000000"/>
                <w:sz w:val="20"/>
                <w:szCs w:val="20"/>
              </w:rPr>
              <w:t>active involvement of the peers and friends of the deceased</w:t>
            </w:r>
          </w:p>
        </w:tc>
        <w:tc>
          <w:tcPr>
            <w:tcW w:w="6951" w:type="dxa"/>
          </w:tcPr>
          <w:p w:rsidR="00A45F97" w:rsidRPr="002D3363" w:rsidRDefault="00A45F97" w:rsidP="002E230D">
            <w:pPr>
              <w:autoSpaceDE w:val="0"/>
              <w:autoSpaceDN w:val="0"/>
              <w:adjustRightInd w:val="0"/>
              <w:jc w:val="both"/>
              <w:rPr>
                <w:rFonts w:ascii="Times New Roman" w:hAnsi="Times New Roman" w:cs="Arial"/>
                <w:color w:val="000000"/>
                <w:sz w:val="20"/>
                <w:szCs w:val="20"/>
              </w:rPr>
            </w:pPr>
            <w:r w:rsidRPr="002D3363">
              <w:rPr>
                <w:rFonts w:ascii="Arial" w:hAnsi="Arial" w:cs="Arial"/>
                <w:color w:val="000000"/>
                <w:sz w:val="20"/>
                <w:szCs w:val="20"/>
              </w:rPr>
              <w:t>A lasting memorial and/or a ceremony give an important message about the value of the deceased; offers comfort to friends and family and may provide a sense of closure.</w:t>
            </w:r>
            <w:r w:rsidRPr="002D3363">
              <w:rPr>
                <w:rFonts w:ascii="Times New Roman" w:hAnsi="Times New Roman" w:cs="Arial"/>
                <w:color w:val="000000"/>
                <w:sz w:val="20"/>
                <w:szCs w:val="20"/>
              </w:rPr>
              <w:t xml:space="preserve"> </w:t>
            </w:r>
          </w:p>
          <w:p w:rsidR="00A45F97" w:rsidRPr="002D3363" w:rsidRDefault="00A45F97" w:rsidP="002E230D">
            <w:pPr>
              <w:autoSpaceDE w:val="0"/>
              <w:autoSpaceDN w:val="0"/>
              <w:adjustRightInd w:val="0"/>
              <w:rPr>
                <w:rFonts w:ascii="Times New Roman" w:hAnsi="Times New Roman" w:cs="Arial"/>
                <w:color w:val="000000"/>
                <w:sz w:val="20"/>
                <w:szCs w:val="20"/>
              </w:rPr>
            </w:pPr>
          </w:p>
          <w:p w:rsidR="00A45F97" w:rsidRPr="002D3363" w:rsidRDefault="00A45F97" w:rsidP="002E230D">
            <w:pPr>
              <w:autoSpaceDE w:val="0"/>
              <w:autoSpaceDN w:val="0"/>
              <w:adjustRightInd w:val="0"/>
              <w:rPr>
                <w:rFonts w:ascii="Times New Roman" w:hAnsi="Times New Roman" w:cs="Arial"/>
                <w:color w:val="000000"/>
                <w:sz w:val="20"/>
                <w:szCs w:val="20"/>
              </w:rPr>
            </w:pP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rPr>
                <w:rFonts w:ascii="Times New Roman" w:hAnsi="Times New Roman" w:cs="Arial"/>
                <w:color w:val="000000"/>
                <w:sz w:val="20"/>
                <w:szCs w:val="20"/>
              </w:rPr>
            </w:pPr>
          </w:p>
        </w:tc>
      </w:tr>
      <w:tr w:rsidR="00A45F97" w:rsidRPr="002D3363" w:rsidTr="002B1A2E">
        <w:tc>
          <w:tcPr>
            <w:tcW w:w="3080" w:type="dxa"/>
          </w:tcPr>
          <w:p w:rsidR="00A45F97" w:rsidRPr="002D3363" w:rsidRDefault="00A45F97" w:rsidP="002E230D">
            <w:pPr>
              <w:autoSpaceDE w:val="0"/>
              <w:autoSpaceDN w:val="0"/>
              <w:adjustRightInd w:val="0"/>
              <w:rPr>
                <w:rFonts w:ascii="Times New Roman" w:hAnsi="Times New Roman" w:cs="Arial"/>
                <w:color w:val="000000"/>
                <w:sz w:val="20"/>
                <w:szCs w:val="20"/>
              </w:rPr>
            </w:pPr>
            <w:r w:rsidRPr="002D3363">
              <w:rPr>
                <w:rFonts w:ascii="Arial" w:hAnsi="Arial" w:cs="Arial"/>
                <w:b/>
                <w:bCs/>
                <w:color w:val="000000"/>
                <w:sz w:val="20"/>
                <w:szCs w:val="20"/>
              </w:rPr>
              <w:t>Make a note in the school calendar of important dates</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
                <w:bCs/>
                <w:color w:val="000000"/>
                <w:sz w:val="20"/>
                <w:szCs w:val="20"/>
              </w:rPr>
              <w:t></w:t>
            </w:r>
            <w:r w:rsidRPr="002D3363">
              <w:rPr>
                <w:rFonts w:ascii="Symbol" w:hAnsi="Symbol" w:cs="Arial"/>
                <w:b/>
                <w:bCs/>
                <w:color w:val="000000"/>
                <w:sz w:val="20"/>
                <w:szCs w:val="20"/>
              </w:rPr>
              <w:t></w:t>
            </w:r>
            <w:r w:rsidRPr="002D3363">
              <w:rPr>
                <w:rFonts w:ascii="Arial" w:hAnsi="Arial" w:cs="Arial"/>
                <w:bCs/>
                <w:color w:val="000000"/>
                <w:sz w:val="20"/>
                <w:szCs w:val="20"/>
              </w:rPr>
              <w:t>anniversary of incident</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Arial" w:hAnsi="Arial" w:cs="Arial"/>
                <w:bCs/>
                <w:color w:val="000000"/>
                <w:sz w:val="20"/>
                <w:szCs w:val="20"/>
              </w:rPr>
              <w:t xml:space="preserve">birthday of deceased </w:t>
            </w:r>
            <w:r w:rsidRPr="002D3363">
              <w:rPr>
                <w:rFonts w:ascii="Times New Roman" w:hAnsi="Times New Roman" w:cs="Arial"/>
                <w:color w:val="000000"/>
                <w:sz w:val="20"/>
                <w:szCs w:val="20"/>
              </w:rPr>
              <w:br/>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Arial" w:hAnsi="Arial" w:cs="Arial"/>
                <w:bCs/>
                <w:color w:val="000000"/>
                <w:sz w:val="20"/>
                <w:szCs w:val="20"/>
              </w:rPr>
              <w:t>inquests or court cases</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Symbol" w:hAnsi="Symbol" w:cs="Arial"/>
                <w:bCs/>
                <w:color w:val="000000"/>
                <w:sz w:val="20"/>
                <w:szCs w:val="20"/>
              </w:rPr>
              <w:t></w:t>
            </w:r>
            <w:r w:rsidRPr="002D3363">
              <w:rPr>
                <w:rFonts w:ascii="Symbol" w:hAnsi="Symbol" w:cs="Arial"/>
                <w:bCs/>
                <w:color w:val="000000"/>
                <w:sz w:val="20"/>
                <w:szCs w:val="20"/>
              </w:rPr>
              <w:t></w:t>
            </w:r>
            <w:r w:rsidRPr="002D3363">
              <w:rPr>
                <w:rFonts w:ascii="Arial" w:hAnsi="Arial" w:cs="Arial"/>
                <w:bCs/>
                <w:color w:val="000000"/>
                <w:sz w:val="20"/>
                <w:szCs w:val="20"/>
              </w:rPr>
              <w:t>events where the deceased would have a part</w:t>
            </w:r>
            <w:r w:rsidRPr="002D3363">
              <w:rPr>
                <w:rFonts w:ascii="Times New Roman" w:hAnsi="Times New Roman" w:cs="Arial"/>
                <w:color w:val="000000"/>
                <w:sz w:val="20"/>
                <w:szCs w:val="20"/>
              </w:rPr>
              <w:t xml:space="preserve"> </w:t>
            </w:r>
          </w:p>
        </w:tc>
        <w:tc>
          <w:tcPr>
            <w:tcW w:w="6951" w:type="dxa"/>
          </w:tcPr>
          <w:p w:rsidR="00A45F97" w:rsidRPr="002D3363" w:rsidRDefault="00A45F97" w:rsidP="002E230D">
            <w:pPr>
              <w:autoSpaceDE w:val="0"/>
              <w:autoSpaceDN w:val="0"/>
              <w:adjustRightInd w:val="0"/>
              <w:jc w:val="both"/>
              <w:rPr>
                <w:rFonts w:ascii="Arial" w:hAnsi="Arial" w:cs="Arial"/>
                <w:color w:val="000000"/>
                <w:sz w:val="20"/>
                <w:szCs w:val="20"/>
              </w:rPr>
            </w:pPr>
            <w:r w:rsidRPr="002D3363">
              <w:rPr>
                <w:rFonts w:ascii="Arial" w:hAnsi="Arial" w:cs="Arial"/>
                <w:color w:val="000000"/>
                <w:sz w:val="20"/>
                <w:szCs w:val="20"/>
              </w:rPr>
              <w:t>The anniversary of a Critical Incident can trigger emotional responses and the school may wish, in consultation with the family, to acknowledge and commemorate the date.</w:t>
            </w:r>
          </w:p>
          <w:p w:rsidR="00A45F97" w:rsidRPr="002D3363" w:rsidRDefault="00A45F97" w:rsidP="002E230D">
            <w:pPr>
              <w:autoSpaceDE w:val="0"/>
              <w:autoSpaceDN w:val="0"/>
              <w:adjustRightInd w:val="0"/>
              <w:jc w:val="both"/>
              <w:rPr>
                <w:rFonts w:ascii="Times New Roman" w:hAnsi="Times New Roman" w:cs="Arial"/>
                <w:color w:val="000000"/>
                <w:sz w:val="20"/>
                <w:szCs w:val="20"/>
              </w:rPr>
            </w:pPr>
            <w:r w:rsidRPr="002D3363">
              <w:rPr>
                <w:rFonts w:ascii="Arial" w:hAnsi="Arial" w:cs="Arial"/>
                <w:color w:val="000000"/>
                <w:sz w:val="20"/>
                <w:szCs w:val="20"/>
              </w:rPr>
              <w:t xml:space="preserve"> </w:t>
            </w:r>
            <w:r w:rsidRPr="002D3363">
              <w:rPr>
                <w:rFonts w:ascii="Times New Roman" w:hAnsi="Times New Roman" w:cs="Arial"/>
                <w:color w:val="000000"/>
                <w:sz w:val="20"/>
                <w:szCs w:val="20"/>
              </w:rPr>
              <w:br/>
            </w:r>
            <w:r w:rsidRPr="002D3363">
              <w:rPr>
                <w:rFonts w:ascii="Arial" w:hAnsi="Arial" w:cs="Arial"/>
                <w:b/>
                <w:bCs/>
                <w:color w:val="000000"/>
                <w:sz w:val="20"/>
                <w:szCs w:val="20"/>
              </w:rPr>
              <w:t> </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Arial" w:hAnsi="Arial" w:cs="Arial"/>
                <w:b/>
                <w:bCs/>
                <w:color w:val="000000"/>
                <w:sz w:val="20"/>
                <w:szCs w:val="20"/>
              </w:rPr>
              <w:t> </w:t>
            </w:r>
            <w:r w:rsidRPr="002D3363">
              <w:rPr>
                <w:rFonts w:ascii="Times New Roman" w:hAnsi="Times New Roman" w:cs="Arial"/>
                <w:color w:val="000000"/>
                <w:sz w:val="20"/>
                <w:szCs w:val="20"/>
              </w:rPr>
              <w:t xml:space="preserve"> </w:t>
            </w:r>
            <w:r w:rsidRPr="002D3363">
              <w:rPr>
                <w:rFonts w:ascii="Times New Roman" w:hAnsi="Times New Roman" w:cs="Arial"/>
                <w:color w:val="000000"/>
                <w:sz w:val="20"/>
                <w:szCs w:val="20"/>
              </w:rPr>
              <w:br/>
            </w:r>
            <w:r w:rsidRPr="002D3363">
              <w:rPr>
                <w:rFonts w:ascii="Arial" w:hAnsi="Arial" w:cs="Arial"/>
                <w:b/>
                <w:bCs/>
                <w:color w:val="000000"/>
                <w:sz w:val="20"/>
                <w:szCs w:val="20"/>
              </w:rPr>
              <w:t> </w:t>
            </w:r>
            <w:r w:rsidRPr="002D3363">
              <w:rPr>
                <w:rFonts w:ascii="Times New Roman" w:hAnsi="Times New Roman" w:cs="Arial"/>
                <w:color w:val="000000"/>
                <w:sz w:val="20"/>
                <w:szCs w:val="20"/>
              </w:rPr>
              <w:t xml:space="preserve"> </w:t>
            </w:r>
          </w:p>
          <w:p w:rsidR="00A45F97" w:rsidRPr="002D3363" w:rsidRDefault="00A45F97" w:rsidP="002E230D">
            <w:pPr>
              <w:autoSpaceDE w:val="0"/>
              <w:autoSpaceDN w:val="0"/>
              <w:adjustRightInd w:val="0"/>
              <w:rPr>
                <w:rFonts w:ascii="Arial" w:hAnsi="Arial" w:cs="Arial"/>
                <w:b/>
                <w:color w:val="000000"/>
                <w:sz w:val="24"/>
                <w:szCs w:val="24"/>
              </w:rPr>
            </w:pPr>
            <w:r w:rsidRPr="002D3363">
              <w:rPr>
                <w:rFonts w:ascii="Arial" w:hAnsi="Arial" w:cs="Arial"/>
                <w:b/>
                <w:color w:val="000000"/>
                <w:sz w:val="24"/>
                <w:szCs w:val="24"/>
              </w:rPr>
              <w:t>By Whom</w:t>
            </w:r>
          </w:p>
          <w:p w:rsidR="00A45F97" w:rsidRPr="002D3363" w:rsidRDefault="00A45F97" w:rsidP="002E230D">
            <w:pPr>
              <w:autoSpaceDE w:val="0"/>
              <w:autoSpaceDN w:val="0"/>
              <w:adjustRightInd w:val="0"/>
              <w:rPr>
                <w:rFonts w:ascii="Times New Roman" w:hAnsi="Times New Roman" w:cs="Arial"/>
                <w:color w:val="000000"/>
                <w:sz w:val="20"/>
                <w:szCs w:val="20"/>
              </w:rPr>
            </w:pPr>
          </w:p>
        </w:tc>
      </w:tr>
      <w:tr w:rsidR="00A45F97" w:rsidRPr="002D3363" w:rsidTr="002B1A2E">
        <w:trPr>
          <w:trHeight w:val="699"/>
        </w:trPr>
        <w:tc>
          <w:tcPr>
            <w:tcW w:w="3080" w:type="dxa"/>
          </w:tcPr>
          <w:p w:rsidR="00A45F97" w:rsidRPr="002D3363" w:rsidRDefault="00A45F97" w:rsidP="002E230D">
            <w:pPr>
              <w:autoSpaceDE w:val="0"/>
              <w:autoSpaceDN w:val="0"/>
              <w:adjustRightInd w:val="0"/>
              <w:rPr>
                <w:rFonts w:ascii="Times New Roman" w:hAnsi="Times New Roman" w:cs="Arial"/>
                <w:color w:val="000000"/>
                <w:sz w:val="20"/>
                <w:szCs w:val="20"/>
              </w:rPr>
            </w:pPr>
            <w:r w:rsidRPr="002D3363">
              <w:rPr>
                <w:rFonts w:ascii="Arial" w:hAnsi="Arial" w:cs="Arial"/>
                <w:b/>
                <w:bCs/>
                <w:color w:val="000000"/>
                <w:sz w:val="20"/>
                <w:szCs w:val="20"/>
              </w:rPr>
              <w:t>Review Critical Incident response and amend plan</w:t>
            </w:r>
          </w:p>
        </w:tc>
        <w:tc>
          <w:tcPr>
            <w:tcW w:w="6951" w:type="dxa"/>
          </w:tcPr>
          <w:p w:rsidR="00A45F97" w:rsidRPr="002D3363" w:rsidRDefault="00A45F97" w:rsidP="002E230D">
            <w:pPr>
              <w:autoSpaceDE w:val="0"/>
              <w:autoSpaceDN w:val="0"/>
              <w:adjustRightInd w:val="0"/>
              <w:jc w:val="both"/>
              <w:rPr>
                <w:rFonts w:ascii="Times New Roman" w:hAnsi="Times New Roman" w:cs="Arial"/>
                <w:color w:val="000000"/>
                <w:sz w:val="20"/>
                <w:szCs w:val="20"/>
              </w:rPr>
            </w:pPr>
            <w:r w:rsidRPr="002D3363">
              <w:rPr>
                <w:rFonts w:ascii="Arial" w:hAnsi="Arial" w:cs="Arial"/>
                <w:color w:val="000000"/>
                <w:sz w:val="20"/>
                <w:szCs w:val="20"/>
              </w:rPr>
              <w:t>Once the school has returned to normal functioning it is important to reflect on the response to the incident including what went well and what lessons can be learned. This can be used to evaluate and amend the Critical Incident Management Plan.</w:t>
            </w:r>
            <w:r w:rsidRPr="002D3363">
              <w:rPr>
                <w:rFonts w:ascii="Times New Roman" w:hAnsi="Times New Roman" w:cs="Arial"/>
                <w:color w:val="000000"/>
                <w:sz w:val="20"/>
                <w:szCs w:val="20"/>
              </w:rPr>
              <w:t xml:space="preserve"> </w:t>
            </w:r>
          </w:p>
          <w:p w:rsidR="00A45F97" w:rsidRPr="002D3363" w:rsidRDefault="00A45F97" w:rsidP="002E230D">
            <w:pPr>
              <w:autoSpaceDE w:val="0"/>
              <w:autoSpaceDN w:val="0"/>
              <w:adjustRightInd w:val="0"/>
              <w:rPr>
                <w:rFonts w:ascii="Times New Roman" w:hAnsi="Times New Roman" w:cs="Arial"/>
                <w:color w:val="000000"/>
                <w:sz w:val="28"/>
                <w:szCs w:val="28"/>
              </w:rPr>
            </w:pPr>
            <w:r w:rsidRPr="002D3363">
              <w:rPr>
                <w:rFonts w:ascii="Arial" w:hAnsi="Arial" w:cs="Arial"/>
                <w:b/>
                <w:color w:val="000000"/>
                <w:sz w:val="24"/>
                <w:szCs w:val="24"/>
              </w:rPr>
              <w:t>By Whom</w:t>
            </w:r>
          </w:p>
        </w:tc>
      </w:tr>
    </w:tbl>
    <w:p w:rsidR="002B1A2E" w:rsidRPr="002D3363" w:rsidRDefault="002B1A2E" w:rsidP="00A45F97">
      <w:pPr>
        <w:spacing w:after="0" w:line="240" w:lineRule="auto"/>
        <w:rPr>
          <w:rFonts w:ascii="Times New Roman" w:eastAsia="Times New Roman" w:hAnsi="Times New Roman" w:cs="Times New Roman"/>
          <w:vanish/>
          <w:sz w:val="24"/>
          <w:szCs w:val="24"/>
        </w:rPr>
      </w:pPr>
      <w:bookmarkStart w:id="7" w:name="AnnexF"/>
    </w:p>
    <w:p w:rsidR="00A45F97" w:rsidRPr="002D3363" w:rsidRDefault="00A45F97" w:rsidP="00A45F97">
      <w:pPr>
        <w:spacing w:after="0" w:line="240" w:lineRule="auto"/>
        <w:rPr>
          <w:rFonts w:ascii="Times New Roman" w:eastAsia="Times New Roman" w:hAnsi="Times New Roman" w:cs="Times New Roman"/>
          <w:vanish/>
          <w:sz w:val="24"/>
          <w:szCs w:val="24"/>
        </w:rPr>
      </w:pPr>
    </w:p>
    <w:p w:rsidR="00A45F97" w:rsidRPr="002D3363" w:rsidRDefault="00A45F97" w:rsidP="00A45F97">
      <w:pPr>
        <w:spacing w:after="0" w:line="240" w:lineRule="auto"/>
        <w:rPr>
          <w:rFonts w:ascii="Times New Roman" w:eastAsia="Times New Roman" w:hAnsi="Times New Roman" w:cs="Times New Roman"/>
          <w:vanish/>
          <w:sz w:val="24"/>
          <w:szCs w:val="24"/>
        </w:rPr>
      </w:pPr>
    </w:p>
    <w:p w:rsidR="00A45F97" w:rsidRPr="002D3363" w:rsidRDefault="00A45F97" w:rsidP="00A45F97">
      <w:pPr>
        <w:rPr>
          <w:rFonts w:ascii="Arial" w:eastAsia="Calibri" w:hAnsi="Arial" w:cs="Arial"/>
          <w:b/>
          <w:lang w:eastAsia="en-US"/>
        </w:rPr>
      </w:pPr>
      <w:r w:rsidRPr="002D3363">
        <w:rPr>
          <w:rFonts w:ascii="Arial" w:eastAsia="Calibri" w:hAnsi="Arial" w:cs="Arial"/>
          <w:b/>
          <w:sz w:val="24"/>
          <w:szCs w:val="24"/>
          <w:lang w:eastAsia="en-US"/>
        </w:rPr>
        <w:t>Appendix F</w:t>
      </w:r>
      <w:bookmarkEnd w:id="7"/>
      <w:r w:rsidRPr="002D3363">
        <w:rPr>
          <w:rFonts w:ascii="Arial" w:eastAsia="Calibri" w:hAnsi="Arial" w:cs="Arial"/>
          <w:b/>
          <w:sz w:val="24"/>
          <w:szCs w:val="24"/>
          <w:lang w:eastAsia="en-US"/>
        </w:rPr>
        <w:t>:</w:t>
      </w:r>
      <w:r w:rsidRPr="002D3363">
        <w:rPr>
          <w:rFonts w:ascii="Arial" w:eastAsia="Calibri" w:hAnsi="Arial" w:cs="Arial"/>
          <w:sz w:val="24"/>
          <w:szCs w:val="24"/>
          <w:lang w:eastAsia="en-US"/>
        </w:rPr>
        <w:t xml:space="preserve"> </w:t>
      </w:r>
      <w:r w:rsidRPr="002D3363">
        <w:rPr>
          <w:rFonts w:ascii="Arial" w:eastAsia="Calibri" w:hAnsi="Arial" w:cs="Arial"/>
          <w:b/>
          <w:lang w:eastAsia="en-US"/>
        </w:rPr>
        <w:t>Sample Letter to send to parents to inform them of a death from illness</w:t>
      </w:r>
    </w:p>
    <w:p w:rsidR="00A45F97" w:rsidRPr="002D3363" w:rsidRDefault="00A45F97" w:rsidP="00A45F97">
      <w:pPr>
        <w:autoSpaceDE w:val="0"/>
        <w:autoSpaceDN w:val="0"/>
        <w:adjustRightInd w:val="0"/>
        <w:spacing w:after="220" w:line="221" w:lineRule="atLeast"/>
        <w:rPr>
          <w:rFonts w:ascii="Arial" w:eastAsia="Calibri" w:hAnsi="Arial" w:cs="Arial"/>
          <w:color w:val="000000"/>
          <w:lang w:eastAsia="en-US"/>
        </w:rPr>
      </w:pPr>
      <w:r w:rsidRPr="002D3363">
        <w:rPr>
          <w:rFonts w:ascii="Arial" w:eastAsia="Calibri" w:hAnsi="Arial" w:cs="Arial"/>
          <w:color w:val="000000"/>
          <w:lang w:eastAsia="en-US"/>
        </w:rPr>
        <w:t>Dear Parents / Carers</w:t>
      </w:r>
    </w:p>
    <w:p w:rsidR="00A45F97" w:rsidRPr="002D3363" w:rsidRDefault="00A45F97" w:rsidP="00A45F97">
      <w:pPr>
        <w:autoSpaceDE w:val="0"/>
        <w:autoSpaceDN w:val="0"/>
        <w:adjustRightInd w:val="0"/>
        <w:spacing w:after="220" w:line="221" w:lineRule="atLeast"/>
        <w:jc w:val="both"/>
        <w:rPr>
          <w:rFonts w:ascii="Arial" w:eastAsia="Calibri" w:hAnsi="Arial" w:cs="Arial"/>
          <w:color w:val="000000"/>
          <w:lang w:eastAsia="en-US"/>
        </w:rPr>
      </w:pPr>
      <w:r w:rsidRPr="002D3363">
        <w:rPr>
          <w:rFonts w:ascii="Arial" w:eastAsia="Calibri" w:hAnsi="Arial" w:cs="Arial"/>
          <w:color w:val="000000"/>
          <w:lang w:eastAsia="en-US"/>
        </w:rPr>
        <w:t>I am sorry to inform you that your child’s tutor had the sad task of informing the children today of the death of &lt;Name&gt;, a pupil in &lt;Year&gt;.  They were told that &lt;name&gt; died from an illness called cancer and that sometimes people who have cancer can get better, but other times people die from it. &lt;Name&gt; had been ill with cancer for a long time and died at home yesterday.</w:t>
      </w:r>
    </w:p>
    <w:p w:rsidR="00A45F97" w:rsidRPr="002D3363" w:rsidRDefault="00A45F97" w:rsidP="00A45F97">
      <w:pPr>
        <w:autoSpaceDE w:val="0"/>
        <w:autoSpaceDN w:val="0"/>
        <w:adjustRightInd w:val="0"/>
        <w:spacing w:after="220" w:line="221" w:lineRule="atLeast"/>
        <w:jc w:val="both"/>
        <w:rPr>
          <w:rFonts w:ascii="Arial" w:eastAsia="Calibri" w:hAnsi="Arial" w:cs="Arial"/>
          <w:color w:val="000000"/>
          <w:lang w:eastAsia="en-US"/>
        </w:rPr>
      </w:pPr>
      <w:r w:rsidRPr="002D3363">
        <w:rPr>
          <w:rFonts w:ascii="Arial" w:eastAsia="Calibri" w:hAnsi="Arial" w:cs="Arial"/>
          <w:color w:val="000000"/>
          <w:lang w:eastAsia="en-US"/>
        </w:rPr>
        <w:t>When someone dies, their family and friends have lots of feelings of sadness, anger, and confusion - these are all normal. The children have been told that their teachers are willing to try and answer their questions at school, and you can help by talking to them at home and answering their questions honestly. Support will be available to the school if your child is having difficulty coming to terms with this loss. Please contact your child’s form tutor if you wish for further support.</w:t>
      </w:r>
    </w:p>
    <w:p w:rsidR="00A45F97" w:rsidRPr="002D3363" w:rsidRDefault="00A45F97" w:rsidP="00A45F97">
      <w:pPr>
        <w:autoSpaceDE w:val="0"/>
        <w:autoSpaceDN w:val="0"/>
        <w:adjustRightInd w:val="0"/>
        <w:spacing w:after="220" w:line="221" w:lineRule="atLeast"/>
        <w:jc w:val="both"/>
        <w:rPr>
          <w:rFonts w:ascii="Arial" w:eastAsia="Calibri" w:hAnsi="Arial" w:cs="Arial"/>
          <w:color w:val="000000"/>
          <w:lang w:eastAsia="en-US"/>
        </w:rPr>
      </w:pPr>
      <w:r w:rsidRPr="002D3363">
        <w:rPr>
          <w:rFonts w:ascii="Arial" w:eastAsia="Calibri" w:hAnsi="Arial" w:cs="Arial"/>
          <w:color w:val="000000"/>
          <w:lang w:eastAsia="en-US"/>
        </w:rPr>
        <w:t>The funeral will take place at &lt;Named Church or Crematorium&gt; on &lt;Day and Date&gt; at &lt;Time&gt;. Your child may wish to attend the funeral. If this is the case you may collect your child from school and accompany them to the church. Please inform the school of your child’s absence, if this is the case.</w:t>
      </w:r>
    </w:p>
    <w:p w:rsidR="00A45F97" w:rsidRPr="002D3363" w:rsidRDefault="00A45F97" w:rsidP="00A45F97">
      <w:pPr>
        <w:spacing w:after="0"/>
        <w:rPr>
          <w:rFonts w:ascii="Arial" w:eastAsia="Calibri" w:hAnsi="Arial" w:cs="Arial"/>
          <w:color w:val="000000"/>
          <w:lang w:eastAsia="en-US"/>
        </w:rPr>
      </w:pPr>
      <w:r w:rsidRPr="002D3363">
        <w:rPr>
          <w:rFonts w:ascii="Arial" w:eastAsia="Calibri" w:hAnsi="Arial" w:cs="Arial"/>
          <w:color w:val="000000"/>
          <w:lang w:eastAsia="en-US"/>
        </w:rPr>
        <w:t>Yours sincerely</w:t>
      </w:r>
    </w:p>
    <w:p w:rsidR="00A45F97" w:rsidRPr="002D3363" w:rsidRDefault="00A45F97" w:rsidP="00A45F97">
      <w:pPr>
        <w:spacing w:after="0"/>
        <w:rPr>
          <w:rFonts w:ascii="Arial" w:eastAsia="Calibri" w:hAnsi="Arial" w:cs="Arial"/>
          <w:color w:val="000000"/>
          <w:lang w:eastAsia="en-US"/>
        </w:rPr>
      </w:pPr>
    </w:p>
    <w:p w:rsidR="00A45F97" w:rsidRPr="002D3363" w:rsidRDefault="00A45F97" w:rsidP="00A45F97">
      <w:pPr>
        <w:spacing w:after="0"/>
        <w:rPr>
          <w:rFonts w:ascii="Arial" w:eastAsia="Calibri" w:hAnsi="Arial" w:cs="Arial"/>
          <w:color w:val="000000"/>
          <w:lang w:eastAsia="en-US"/>
        </w:rPr>
      </w:pPr>
      <w:r w:rsidRPr="002D3363">
        <w:rPr>
          <w:rFonts w:ascii="Arial" w:eastAsia="Calibri" w:hAnsi="Arial" w:cs="Arial"/>
          <w:color w:val="000000"/>
          <w:lang w:eastAsia="en-US"/>
        </w:rPr>
        <w:t>Headteacher</w:t>
      </w:r>
    </w:p>
    <w:p w:rsidR="00A45F97" w:rsidRPr="002D3363" w:rsidRDefault="00A45F97" w:rsidP="00A45F97">
      <w:pPr>
        <w:spacing w:after="0"/>
        <w:rPr>
          <w:rFonts w:ascii="Arial" w:eastAsia="Calibri" w:hAnsi="Arial" w:cs="Arial"/>
          <w:color w:val="000000"/>
          <w:lang w:eastAsia="en-US"/>
        </w:rPr>
      </w:pPr>
    </w:p>
    <w:p w:rsidR="00A45F97" w:rsidRPr="002D3363" w:rsidRDefault="00A45F97" w:rsidP="00A45F97">
      <w:pPr>
        <w:rPr>
          <w:rFonts w:ascii="Arial" w:eastAsia="Calibri" w:hAnsi="Arial" w:cs="Arial"/>
          <w:b/>
          <w:lang w:eastAsia="en-US"/>
        </w:rPr>
      </w:pPr>
      <w:r w:rsidRPr="002D3363">
        <w:rPr>
          <w:rFonts w:ascii="Arial" w:eastAsia="Calibri" w:hAnsi="Arial" w:cs="Arial"/>
          <w:b/>
          <w:lang w:eastAsia="en-US"/>
        </w:rPr>
        <w:t>Sample letter when a pupil/teacher has died</w:t>
      </w:r>
    </w:p>
    <w:p w:rsidR="00A45F97" w:rsidRPr="002D3363" w:rsidRDefault="00A45F97" w:rsidP="00A45F97">
      <w:pPr>
        <w:rPr>
          <w:rFonts w:ascii="Arial" w:eastAsia="Calibri" w:hAnsi="Arial" w:cs="Arial"/>
          <w:lang w:eastAsia="en-US"/>
        </w:rPr>
      </w:pPr>
      <w:r w:rsidRPr="002D3363">
        <w:rPr>
          <w:rFonts w:ascii="Arial" w:eastAsia="Calibri" w:hAnsi="Arial" w:cs="Arial"/>
          <w:lang w:eastAsia="en-US"/>
        </w:rPr>
        <w:t>Dear Parent / Carer,</w:t>
      </w:r>
    </w:p>
    <w:p w:rsidR="00A45F97" w:rsidRPr="002D3363" w:rsidRDefault="00A45F97" w:rsidP="00A45F97">
      <w:pPr>
        <w:jc w:val="both"/>
        <w:rPr>
          <w:rFonts w:ascii="Arial" w:eastAsia="Calibri" w:hAnsi="Arial" w:cs="Arial"/>
          <w:lang w:eastAsia="en-US"/>
        </w:rPr>
      </w:pPr>
      <w:r w:rsidRPr="002D3363">
        <w:rPr>
          <w:rFonts w:ascii="Arial" w:eastAsia="Calibri" w:hAnsi="Arial" w:cs="Arial"/>
          <w:lang w:eastAsia="en-US"/>
        </w:rPr>
        <w:t>It is with great sadness that I have to inform you about the (sudden) death of xxx (name if possible), one of our pupils/members of staff in Year x.  The children were told this morning by their class teacher.</w:t>
      </w:r>
    </w:p>
    <w:p w:rsidR="00A45F97" w:rsidRPr="002D3363" w:rsidRDefault="00A45F97" w:rsidP="00A45F97">
      <w:pPr>
        <w:jc w:val="both"/>
        <w:rPr>
          <w:rFonts w:ascii="Arial" w:eastAsia="Calibri" w:hAnsi="Arial" w:cs="Arial"/>
          <w:lang w:eastAsia="en-US"/>
        </w:rPr>
      </w:pPr>
      <w:r w:rsidRPr="002D3363">
        <w:rPr>
          <w:rFonts w:ascii="Arial" w:eastAsia="Calibri" w:hAnsi="Arial" w:cs="Arial"/>
          <w:lang w:eastAsia="en-US"/>
        </w:rPr>
        <w:t xml:space="preserve">Xxx (or a child / member of staff in our school/ in year x) died as a result of **** / the full detail surrounding the death are not known at this stage – but children have been reassured that this is something that does not happen very often.  Your child may or may not want to talk about it, but it is likely that he/she will need your special care, attention and reassurance at this difficult time. </w:t>
      </w:r>
    </w:p>
    <w:p w:rsidR="00A45F97" w:rsidRPr="002D3363" w:rsidRDefault="00A45F97" w:rsidP="00A45F97">
      <w:pPr>
        <w:jc w:val="both"/>
        <w:rPr>
          <w:rFonts w:ascii="Arial" w:eastAsia="Calibri" w:hAnsi="Arial" w:cs="Arial"/>
          <w:lang w:eastAsia="en-US"/>
        </w:rPr>
      </w:pPr>
      <w:r w:rsidRPr="002D3363">
        <w:rPr>
          <w:rFonts w:ascii="Arial" w:eastAsia="Calibri" w:hAnsi="Arial" w:cs="Arial"/>
          <w:lang w:eastAsia="en-US"/>
        </w:rPr>
        <w:t xml:space="preserve">We are all deeply affected by the death, but we are trying, for the children’s sake, to keep the school as normal as possible over the coming days, whilst allowing the children opportunities to talk about xxx (the person who died) if they want.  We have access to professionals who are providing guidance and support; enabling us to give emotional support to the children and each other through this difficult time.  If you feel that your child needs extra support, please let us know.  </w:t>
      </w:r>
    </w:p>
    <w:p w:rsidR="00A45F97" w:rsidRPr="002D3363" w:rsidRDefault="00A45F97" w:rsidP="00A45F97">
      <w:pPr>
        <w:jc w:val="both"/>
        <w:rPr>
          <w:rFonts w:ascii="Arial" w:eastAsia="Calibri" w:hAnsi="Arial" w:cs="Arial"/>
          <w:lang w:eastAsia="en-US"/>
        </w:rPr>
      </w:pPr>
      <w:r w:rsidRPr="002D3363">
        <w:rPr>
          <w:rFonts w:ascii="Arial" w:eastAsia="Calibri" w:hAnsi="Arial" w:cs="Arial"/>
          <w:lang w:eastAsia="en-US"/>
        </w:rPr>
        <w:t>Our thoughts are with the family at this difficult time, and the whole school community sends them our most sincere sympathy and support. If you have any questions or concerns, please do not hesitate to contact me.</w:t>
      </w:r>
    </w:p>
    <w:p w:rsidR="00A45F97" w:rsidRPr="002D3363" w:rsidRDefault="00A45F97" w:rsidP="00A45F97">
      <w:pPr>
        <w:rPr>
          <w:rFonts w:ascii="Arial" w:eastAsia="Calibri" w:hAnsi="Arial" w:cs="Arial"/>
          <w:lang w:eastAsia="en-US"/>
        </w:rPr>
      </w:pPr>
      <w:r w:rsidRPr="002D3363">
        <w:rPr>
          <w:rFonts w:ascii="Arial" w:eastAsia="Calibri" w:hAnsi="Arial" w:cs="Arial"/>
          <w:lang w:eastAsia="en-US"/>
        </w:rPr>
        <w:t>Yours sincerely,</w:t>
      </w:r>
    </w:p>
    <w:p w:rsidR="00A45F97" w:rsidRPr="002D3363" w:rsidRDefault="00A45F97" w:rsidP="00A45F97">
      <w:pPr>
        <w:rPr>
          <w:rFonts w:ascii="Arial" w:eastAsia="Calibri" w:hAnsi="Arial" w:cs="Arial"/>
          <w:lang w:eastAsia="en-US"/>
        </w:rPr>
      </w:pPr>
      <w:r w:rsidRPr="002D3363">
        <w:rPr>
          <w:rFonts w:ascii="Arial" w:eastAsia="Calibri" w:hAnsi="Arial" w:cs="Arial"/>
          <w:lang w:eastAsia="en-US"/>
        </w:rPr>
        <w:t>Headteacher</w:t>
      </w:r>
    </w:p>
    <w:p w:rsidR="00A45F97" w:rsidRPr="002D3363" w:rsidRDefault="00A45F97" w:rsidP="00A45F97">
      <w:pPr>
        <w:spacing w:after="0"/>
        <w:rPr>
          <w:rFonts w:ascii="Arial" w:eastAsia="Calibri" w:hAnsi="Arial" w:cs="Arial"/>
          <w:b/>
          <w:sz w:val="24"/>
          <w:szCs w:val="24"/>
          <w:lang w:eastAsia="en-US"/>
        </w:rPr>
      </w:pPr>
    </w:p>
    <w:p w:rsidR="00A45F97"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bookmarkStart w:id="8" w:name="AnnexG"/>
      <w:r w:rsidRPr="002D3363">
        <w:rPr>
          <w:rFonts w:ascii="Arial" w:eastAsia="Calibri" w:hAnsi="Arial" w:cs="Arial"/>
          <w:b/>
          <w:sz w:val="24"/>
          <w:szCs w:val="24"/>
          <w:lang w:eastAsia="en-US"/>
        </w:rPr>
        <w:t>Appendix G</w:t>
      </w:r>
      <w:bookmarkEnd w:id="8"/>
      <w:r w:rsidRPr="002D3363">
        <w:rPr>
          <w:rFonts w:ascii="Arial" w:eastAsia="Calibri" w:hAnsi="Arial" w:cs="Arial"/>
          <w:b/>
          <w:sz w:val="24"/>
          <w:szCs w:val="24"/>
          <w:lang w:eastAsia="en-US"/>
        </w:rPr>
        <w:t>: Advice for parents / carers and those working with young people</w:t>
      </w:r>
    </w:p>
    <w:p w:rsidR="00A45F97" w:rsidRPr="002D3363" w:rsidRDefault="00A45F97" w:rsidP="00A45F97">
      <w:pPr>
        <w:spacing w:after="0"/>
        <w:jc w:val="center"/>
        <w:rPr>
          <w:rFonts w:ascii="Arial" w:eastAsia="Calibri" w:hAnsi="Arial" w:cs="Arial"/>
          <w:b/>
          <w:sz w:val="28"/>
          <w:szCs w:val="28"/>
          <w:lang w:eastAsia="en-US"/>
        </w:rPr>
      </w:pPr>
    </w:p>
    <w:p w:rsidR="00A45F97" w:rsidRPr="002D3363" w:rsidRDefault="00A45F97" w:rsidP="00A45F97">
      <w:pPr>
        <w:spacing w:after="0"/>
        <w:jc w:val="center"/>
        <w:rPr>
          <w:rFonts w:ascii="Arial" w:eastAsia="Calibri" w:hAnsi="Arial" w:cs="Arial"/>
          <w:b/>
          <w:sz w:val="28"/>
          <w:szCs w:val="28"/>
          <w:lang w:eastAsia="en-US"/>
        </w:rPr>
      </w:pPr>
      <w:r w:rsidRPr="002D3363">
        <w:rPr>
          <w:rFonts w:ascii="Arial" w:eastAsia="Calibri" w:hAnsi="Arial" w:cs="Arial"/>
          <w:b/>
          <w:sz w:val="28"/>
          <w:szCs w:val="28"/>
          <w:lang w:eastAsia="en-US"/>
        </w:rPr>
        <w:t>Warning Signs</w:t>
      </w:r>
    </w:p>
    <w:p w:rsidR="00A45F97" w:rsidRPr="002D3363" w:rsidRDefault="00A45F97" w:rsidP="00A45F97">
      <w:pPr>
        <w:spacing w:after="0"/>
        <w:jc w:val="center"/>
        <w:rPr>
          <w:rFonts w:ascii="Arial" w:eastAsia="Calibri" w:hAnsi="Arial" w:cs="Arial"/>
          <w:b/>
          <w:sz w:val="28"/>
          <w:szCs w:val="28"/>
          <w:lang w:eastAsia="en-US"/>
        </w:rPr>
      </w:pPr>
    </w:p>
    <w:p w:rsidR="00A45F97" w:rsidRPr="002D3363" w:rsidRDefault="00A45F97" w:rsidP="00A45F97">
      <w:pPr>
        <w:spacing w:after="0"/>
        <w:rPr>
          <w:rFonts w:ascii="Arial" w:eastAsia="Calibri" w:hAnsi="Arial" w:cs="Arial"/>
          <w:sz w:val="24"/>
          <w:szCs w:val="24"/>
          <w:lang w:eastAsia="en-US"/>
        </w:rPr>
      </w:pPr>
      <w:r w:rsidRPr="002D3363">
        <w:rPr>
          <w:rFonts w:ascii="Arial" w:eastAsia="Calibri" w:hAnsi="Arial" w:cs="Arial"/>
          <w:sz w:val="24"/>
          <w:szCs w:val="24"/>
          <w:lang w:eastAsia="en-US"/>
        </w:rPr>
        <w:t>The following are signals that a young person may be thinking of suicide:</w:t>
      </w:r>
    </w:p>
    <w:p w:rsidR="00A45F97" w:rsidRPr="002D3363" w:rsidRDefault="00A45F97" w:rsidP="00A45F97">
      <w:pPr>
        <w:numPr>
          <w:ilvl w:val="0"/>
          <w:numId w:val="16"/>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Suicidal threats in the form of direct and indirect statements</w:t>
      </w:r>
    </w:p>
    <w:p w:rsidR="00A45F97" w:rsidRPr="002D3363" w:rsidRDefault="00A45F97" w:rsidP="00A45F97">
      <w:pPr>
        <w:numPr>
          <w:ilvl w:val="0"/>
          <w:numId w:val="16"/>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Suicide notes and plans</w:t>
      </w:r>
    </w:p>
    <w:p w:rsidR="00A45F97" w:rsidRPr="002D3363" w:rsidRDefault="00A45F97" w:rsidP="00A45F97">
      <w:pPr>
        <w:numPr>
          <w:ilvl w:val="0"/>
          <w:numId w:val="16"/>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Prior suicidal behaviour</w:t>
      </w:r>
    </w:p>
    <w:p w:rsidR="00A45F97" w:rsidRPr="002D3363" w:rsidRDefault="00A45F97" w:rsidP="00A45F97">
      <w:pPr>
        <w:numPr>
          <w:ilvl w:val="0"/>
          <w:numId w:val="16"/>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Making final arrangements (giving away possessions)</w:t>
      </w:r>
    </w:p>
    <w:p w:rsidR="00A45F97" w:rsidRPr="002D3363" w:rsidRDefault="00A45F97" w:rsidP="00A45F97">
      <w:pPr>
        <w:numPr>
          <w:ilvl w:val="0"/>
          <w:numId w:val="16"/>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Preoccupation with death or dying</w:t>
      </w:r>
    </w:p>
    <w:p w:rsidR="00A45F97" w:rsidRPr="002D3363" w:rsidRDefault="00A45F97" w:rsidP="00A45F97">
      <w:pPr>
        <w:numPr>
          <w:ilvl w:val="0"/>
          <w:numId w:val="16"/>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Changes in appearance, thoughts, feelings and/or behaviour</w:t>
      </w:r>
    </w:p>
    <w:p w:rsidR="00A45F97" w:rsidRPr="002D3363" w:rsidRDefault="00A45F97" w:rsidP="00A45F97">
      <w:pPr>
        <w:spacing w:after="0"/>
        <w:ind w:left="720"/>
        <w:contextualSpacing/>
        <w:rPr>
          <w:rFonts w:ascii="Arial" w:eastAsia="Calibri" w:hAnsi="Arial" w:cs="Arial"/>
          <w:sz w:val="24"/>
          <w:szCs w:val="24"/>
          <w:lang w:eastAsia="en-US"/>
        </w:rPr>
      </w:pPr>
    </w:p>
    <w:p w:rsidR="00A45F97" w:rsidRPr="002D3363" w:rsidRDefault="00A45F97" w:rsidP="00A45F97">
      <w:pPr>
        <w:spacing w:after="0"/>
        <w:jc w:val="center"/>
        <w:rPr>
          <w:rFonts w:ascii="Arial" w:eastAsia="Calibri" w:hAnsi="Arial" w:cs="Arial"/>
          <w:b/>
          <w:sz w:val="28"/>
          <w:szCs w:val="28"/>
          <w:lang w:eastAsia="en-US"/>
        </w:rPr>
      </w:pPr>
      <w:r w:rsidRPr="002D3363">
        <w:rPr>
          <w:rFonts w:ascii="Arial" w:eastAsia="Calibri" w:hAnsi="Arial" w:cs="Arial"/>
          <w:b/>
          <w:sz w:val="28"/>
          <w:szCs w:val="28"/>
          <w:lang w:eastAsia="en-US"/>
        </w:rPr>
        <w:t>What to do</w:t>
      </w:r>
    </w:p>
    <w:p w:rsidR="00A45F97" w:rsidRPr="002D3363" w:rsidRDefault="00A45F97" w:rsidP="00A45F97">
      <w:pPr>
        <w:spacing w:after="0"/>
        <w:jc w:val="both"/>
        <w:rPr>
          <w:rFonts w:ascii="Arial" w:eastAsia="Calibri" w:hAnsi="Arial" w:cs="Arial"/>
          <w:sz w:val="24"/>
          <w:szCs w:val="24"/>
          <w:lang w:eastAsia="en-US"/>
        </w:rPr>
      </w:pPr>
      <w:r w:rsidRPr="002D3363">
        <w:rPr>
          <w:rFonts w:ascii="Arial" w:eastAsia="Calibri" w:hAnsi="Arial" w:cs="Arial"/>
          <w:sz w:val="24"/>
          <w:szCs w:val="24"/>
          <w:lang w:eastAsia="en-US"/>
        </w:rPr>
        <w:t>Young people who are suicidal are unlikely to seek help directly.  Parents and those working with young people and peers can recognise the warning signs and take immediate action to help keep them safe.  The following actions should reduce the risk to the young person:</w:t>
      </w:r>
    </w:p>
    <w:p w:rsidR="00A45F97" w:rsidRPr="002D3363" w:rsidRDefault="00A45F97" w:rsidP="00A45F97">
      <w:pPr>
        <w:numPr>
          <w:ilvl w:val="0"/>
          <w:numId w:val="17"/>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Remain calm</w:t>
      </w:r>
    </w:p>
    <w:p w:rsidR="00A45F97" w:rsidRPr="002D3363" w:rsidRDefault="00A45F97" w:rsidP="00A45F97">
      <w:pPr>
        <w:numPr>
          <w:ilvl w:val="0"/>
          <w:numId w:val="17"/>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Ask them if they are thinking about suicide</w:t>
      </w:r>
    </w:p>
    <w:p w:rsidR="00A45F97" w:rsidRPr="002D3363" w:rsidRDefault="00A45F97" w:rsidP="00A45F97">
      <w:pPr>
        <w:numPr>
          <w:ilvl w:val="0"/>
          <w:numId w:val="17"/>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Listen - Do not judge</w:t>
      </w:r>
    </w:p>
    <w:p w:rsidR="00A45F97" w:rsidRPr="002D3363" w:rsidRDefault="00A45F97" w:rsidP="00A45F97">
      <w:pPr>
        <w:numPr>
          <w:ilvl w:val="0"/>
          <w:numId w:val="17"/>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Focus on concern for their wellbeing</w:t>
      </w:r>
    </w:p>
    <w:p w:rsidR="00A45F97" w:rsidRPr="002D3363" w:rsidRDefault="00A45F97" w:rsidP="00A45F97">
      <w:pPr>
        <w:numPr>
          <w:ilvl w:val="0"/>
          <w:numId w:val="17"/>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Reassure them that help is available</w:t>
      </w:r>
    </w:p>
    <w:p w:rsidR="00A45F97" w:rsidRPr="002D3363" w:rsidRDefault="00A45F97" w:rsidP="00A45F97">
      <w:pPr>
        <w:numPr>
          <w:ilvl w:val="0"/>
          <w:numId w:val="17"/>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Provide supervision in a calm manner to avoid intensifying anxieties</w:t>
      </w:r>
    </w:p>
    <w:p w:rsidR="00A45F97" w:rsidRPr="002D3363" w:rsidRDefault="00A45F97" w:rsidP="00A45F97">
      <w:pPr>
        <w:numPr>
          <w:ilvl w:val="0"/>
          <w:numId w:val="17"/>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Remove means for self-harm</w:t>
      </w:r>
    </w:p>
    <w:p w:rsidR="00A45F97" w:rsidRPr="002D3363" w:rsidRDefault="00A45F97" w:rsidP="00A45F97">
      <w:pPr>
        <w:numPr>
          <w:ilvl w:val="0"/>
          <w:numId w:val="17"/>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Get help.  Peers should not agree to keep suicidal thoughts a secret and should tell a responsible adult.  Parents should seek help from the school, GP, support services, help-lines or consider taking young person to the local A&amp;E department if immediate concerns.</w:t>
      </w:r>
    </w:p>
    <w:p w:rsidR="00A45F97" w:rsidRPr="002D3363" w:rsidRDefault="00A45F97" w:rsidP="00A45F97">
      <w:pPr>
        <w:spacing w:after="0"/>
        <w:ind w:left="720"/>
        <w:contextualSpacing/>
        <w:rPr>
          <w:rFonts w:ascii="Arial" w:eastAsia="Calibri" w:hAnsi="Arial" w:cs="Arial"/>
          <w:sz w:val="24"/>
          <w:szCs w:val="24"/>
          <w:lang w:eastAsia="en-US"/>
        </w:rPr>
      </w:pPr>
    </w:p>
    <w:p w:rsidR="00A45F97" w:rsidRPr="002D3363" w:rsidRDefault="00A45F97" w:rsidP="00A45F97">
      <w:pPr>
        <w:spacing w:after="0"/>
        <w:rPr>
          <w:rFonts w:ascii="Arial" w:eastAsia="Calibri" w:hAnsi="Arial" w:cs="Arial"/>
          <w:b/>
          <w:sz w:val="24"/>
          <w:szCs w:val="24"/>
          <w:lang w:eastAsia="en-US"/>
        </w:rPr>
      </w:pPr>
      <w:r w:rsidRPr="002D3363">
        <w:rPr>
          <w:rFonts w:ascii="Arial" w:eastAsia="Calibri" w:hAnsi="Arial" w:cs="Arial"/>
          <w:b/>
          <w:sz w:val="24"/>
          <w:szCs w:val="24"/>
          <w:lang w:eastAsia="en-US"/>
        </w:rPr>
        <w:t xml:space="preserve">Key telephone numbers </w:t>
      </w:r>
    </w:p>
    <w:p w:rsidR="00A45F97" w:rsidRPr="002D3363" w:rsidRDefault="00A45F97" w:rsidP="00A45F97">
      <w:pPr>
        <w:shd w:val="clear" w:color="auto" w:fill="FFFFFF"/>
        <w:spacing w:after="0"/>
        <w:jc w:val="both"/>
        <w:rPr>
          <w:rFonts w:ascii="Arial Black" w:eastAsia="Times New Roman" w:hAnsi="Arial Black" w:cs="Arial"/>
          <w:bCs/>
          <w:sz w:val="24"/>
          <w:szCs w:val="24"/>
        </w:rPr>
      </w:pPr>
      <w:r w:rsidRPr="002D3363">
        <w:rPr>
          <w:rFonts w:ascii="Arial" w:eastAsia="Calibri" w:hAnsi="Arial" w:cs="Arial"/>
          <w:sz w:val="24"/>
          <w:szCs w:val="24"/>
          <w:lang w:eastAsia="en-US"/>
        </w:rPr>
        <w:t xml:space="preserve">Childline:     </w:t>
      </w:r>
      <w:r w:rsidRPr="002D3363">
        <w:rPr>
          <w:rFonts w:ascii="Arial" w:eastAsia="Calibri" w:hAnsi="Arial" w:cs="Arial"/>
          <w:sz w:val="24"/>
          <w:szCs w:val="24"/>
          <w:lang w:eastAsia="en-US"/>
        </w:rPr>
        <w:tab/>
        <w:t xml:space="preserve">0800 1111                 Papyrus: HopeLineUK:     </w:t>
      </w:r>
      <w:r w:rsidRPr="002D3363">
        <w:rPr>
          <w:rFonts w:ascii="Arial" w:eastAsia="Calibri" w:hAnsi="Arial" w:cs="Arial"/>
          <w:sz w:val="24"/>
          <w:szCs w:val="24"/>
          <w:lang w:eastAsia="en-US"/>
        </w:rPr>
        <w:tab/>
      </w:r>
      <w:r w:rsidRPr="002D3363">
        <w:rPr>
          <w:rFonts w:ascii="Arial" w:eastAsia="Times New Roman" w:hAnsi="Arial" w:cs="Arial"/>
          <w:bCs/>
          <w:sz w:val="24"/>
          <w:szCs w:val="24"/>
        </w:rPr>
        <w:t>08000 684141</w:t>
      </w:r>
    </w:p>
    <w:p w:rsidR="00A45F97" w:rsidRPr="002D3363" w:rsidRDefault="00A45F97" w:rsidP="00A45F97">
      <w:pPr>
        <w:spacing w:after="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Kidscape: </w:t>
      </w:r>
      <w:r w:rsidRPr="002D3363">
        <w:rPr>
          <w:rFonts w:ascii="Arial" w:eastAsia="Calibri" w:hAnsi="Arial" w:cs="Arial"/>
          <w:sz w:val="24"/>
          <w:szCs w:val="24"/>
          <w:lang w:eastAsia="en-US"/>
        </w:rPr>
        <w:tab/>
      </w:r>
      <w:r w:rsidRPr="002D3363">
        <w:rPr>
          <w:rFonts w:ascii="Arial" w:eastAsia="Calibri" w:hAnsi="Arial" w:cs="Arial"/>
          <w:sz w:val="24"/>
          <w:szCs w:val="24"/>
          <w:lang w:val="en" w:eastAsia="en-US"/>
        </w:rPr>
        <w:t>08451 205204</w:t>
      </w:r>
      <w:r w:rsidRPr="002D3363">
        <w:rPr>
          <w:rFonts w:ascii="Arial" w:eastAsia="Calibri" w:hAnsi="Arial" w:cs="Arial"/>
          <w:sz w:val="24"/>
          <w:szCs w:val="24"/>
          <w:lang w:val="en" w:eastAsia="en-US"/>
        </w:rPr>
        <w:tab/>
        <w:t xml:space="preserve">  </w:t>
      </w:r>
      <w:r w:rsidRPr="002D3363">
        <w:rPr>
          <w:rFonts w:ascii="Arial" w:eastAsia="Calibri" w:hAnsi="Arial" w:cs="Arial"/>
          <w:sz w:val="24"/>
          <w:szCs w:val="24"/>
          <w:lang w:eastAsia="en-US"/>
        </w:rPr>
        <w:t xml:space="preserve">Samaritans:   </w:t>
      </w:r>
      <w:r w:rsidRPr="002D3363">
        <w:rPr>
          <w:rFonts w:ascii="Arial" w:eastAsia="Calibri" w:hAnsi="Arial" w:cs="Arial"/>
          <w:sz w:val="24"/>
          <w:szCs w:val="24"/>
          <w:lang w:eastAsia="en-US"/>
        </w:rPr>
        <w:tab/>
        <w:t xml:space="preserve">      </w:t>
      </w:r>
      <w:r w:rsidRPr="002D3363">
        <w:rPr>
          <w:rFonts w:ascii="Arial" w:eastAsia="Calibri" w:hAnsi="Arial" w:cs="Arial"/>
          <w:sz w:val="24"/>
          <w:szCs w:val="24"/>
          <w:lang w:eastAsia="en-US"/>
        </w:rPr>
        <w:tab/>
      </w:r>
      <w:r w:rsidRPr="002D3363">
        <w:rPr>
          <w:rFonts w:ascii="Arial" w:eastAsia="Calibri" w:hAnsi="Arial" w:cs="Arial"/>
          <w:sz w:val="24"/>
          <w:szCs w:val="24"/>
          <w:lang w:eastAsia="en-US"/>
        </w:rPr>
        <w:tab/>
        <w:t>08457 909090</w:t>
      </w:r>
    </w:p>
    <w:p w:rsidR="00A45F97" w:rsidRPr="002D3363" w:rsidRDefault="00A45F97" w:rsidP="00A45F97">
      <w:pPr>
        <w:spacing w:after="0"/>
        <w:jc w:val="both"/>
        <w:rPr>
          <w:rFonts w:ascii="Arial" w:eastAsia="Calibri" w:hAnsi="Arial" w:cs="Arial"/>
          <w:sz w:val="24"/>
          <w:szCs w:val="24"/>
          <w:lang w:eastAsia="en-US"/>
        </w:rPr>
      </w:pPr>
      <w:r w:rsidRPr="002D3363">
        <w:rPr>
          <w:rFonts w:ascii="Arial" w:eastAsia="Calibri" w:hAnsi="Arial" w:cs="Arial"/>
          <w:sz w:val="24"/>
          <w:szCs w:val="24"/>
          <w:lang w:eastAsia="en-US"/>
        </w:rPr>
        <w:tab/>
      </w:r>
      <w:r w:rsidRPr="002D3363">
        <w:rPr>
          <w:rFonts w:ascii="Arial" w:eastAsia="Calibri" w:hAnsi="Arial" w:cs="Arial"/>
          <w:sz w:val="24"/>
          <w:szCs w:val="24"/>
          <w:lang w:eastAsia="en-US"/>
        </w:rPr>
        <w:tab/>
      </w:r>
      <w:r w:rsidRPr="002D3363">
        <w:rPr>
          <w:rFonts w:ascii="Arial" w:eastAsia="Calibri" w:hAnsi="Arial" w:cs="Arial"/>
          <w:sz w:val="24"/>
          <w:szCs w:val="24"/>
          <w:lang w:eastAsia="en-US"/>
        </w:rPr>
        <w:tab/>
      </w:r>
      <w:r w:rsidRPr="002D3363">
        <w:rPr>
          <w:rFonts w:ascii="Arial" w:eastAsia="Calibri" w:hAnsi="Arial" w:cs="Arial"/>
          <w:sz w:val="24"/>
          <w:szCs w:val="24"/>
          <w:lang w:eastAsia="en-US"/>
        </w:rPr>
        <w:tab/>
      </w:r>
      <w:r w:rsidRPr="002D3363">
        <w:rPr>
          <w:rFonts w:ascii="Arial" w:eastAsia="Calibri" w:hAnsi="Arial" w:cs="Arial"/>
          <w:sz w:val="24"/>
          <w:szCs w:val="24"/>
          <w:lang w:eastAsia="en-US"/>
        </w:rPr>
        <w:tab/>
        <w:t xml:space="preserve">  Young Minds: Parent Helpline:  0808 8025544</w:t>
      </w:r>
    </w:p>
    <w:p w:rsidR="00A45F97" w:rsidRPr="002D3363" w:rsidRDefault="00A45F97" w:rsidP="00A45F97">
      <w:pPr>
        <w:spacing w:after="0"/>
        <w:jc w:val="both"/>
        <w:rPr>
          <w:rFonts w:ascii="Arial" w:eastAsia="Calibri" w:hAnsi="Arial" w:cs="Arial"/>
          <w:b/>
          <w:sz w:val="24"/>
          <w:szCs w:val="24"/>
          <w:lang w:eastAsia="en-US"/>
        </w:rPr>
      </w:pPr>
    </w:p>
    <w:p w:rsidR="00A45F97" w:rsidRDefault="00A45F97" w:rsidP="00A45F97">
      <w:pPr>
        <w:spacing w:after="0"/>
        <w:jc w:val="both"/>
        <w:rPr>
          <w:rFonts w:ascii="Arial" w:eastAsia="Calibri" w:hAnsi="Arial" w:cs="Arial"/>
          <w:b/>
          <w:sz w:val="24"/>
          <w:szCs w:val="24"/>
          <w:lang w:eastAsia="en-US"/>
        </w:rPr>
      </w:pPr>
      <w:r w:rsidRPr="002D3363">
        <w:rPr>
          <w:rFonts w:ascii="Arial" w:eastAsia="Calibri" w:hAnsi="Arial" w:cs="Arial"/>
          <w:b/>
          <w:sz w:val="24"/>
          <w:szCs w:val="24"/>
          <w:lang w:eastAsia="en-US"/>
        </w:rPr>
        <w:t>Local numbers for professionals:</w:t>
      </w:r>
    </w:p>
    <w:p w:rsidR="00A45F97" w:rsidRDefault="00A45F97" w:rsidP="00A45F97">
      <w:pPr>
        <w:spacing w:after="0"/>
        <w:jc w:val="both"/>
        <w:rPr>
          <w:rFonts w:ascii="Arial" w:eastAsia="Calibri" w:hAnsi="Arial" w:cs="Arial"/>
          <w:b/>
          <w:sz w:val="24"/>
          <w:szCs w:val="24"/>
          <w:lang w:eastAsia="en-US"/>
        </w:rPr>
      </w:pPr>
    </w:p>
    <w:p w:rsidR="00A45F97" w:rsidRDefault="00A45F97" w:rsidP="00A45F97">
      <w:pPr>
        <w:spacing w:after="0"/>
        <w:jc w:val="both"/>
        <w:rPr>
          <w:rFonts w:ascii="Arial" w:eastAsia="Calibri" w:hAnsi="Arial" w:cs="Arial"/>
          <w:b/>
          <w:sz w:val="24"/>
          <w:szCs w:val="24"/>
          <w:lang w:eastAsia="en-US"/>
        </w:rPr>
      </w:pPr>
      <w:r>
        <w:rPr>
          <w:rFonts w:ascii="Arial" w:eastAsia="Calibri" w:hAnsi="Arial" w:cs="Arial"/>
          <w:b/>
          <w:sz w:val="24"/>
          <w:szCs w:val="24"/>
          <w:lang w:eastAsia="en-US"/>
        </w:rPr>
        <w:t>EWMHS</w:t>
      </w:r>
      <w:r w:rsidRPr="00562427">
        <w:rPr>
          <w:rFonts w:ascii="Arial" w:eastAsia="Calibri" w:hAnsi="Arial" w:cs="Arial"/>
          <w:b/>
          <w:sz w:val="24"/>
          <w:szCs w:val="24"/>
          <w:lang w:eastAsia="en-US"/>
        </w:rPr>
        <w:t xml:space="preserve"> Single Point of Access (SPA):  </w:t>
      </w:r>
    </w:p>
    <w:p w:rsidR="00A45F97" w:rsidRPr="00562427" w:rsidRDefault="00A45F97" w:rsidP="00A45F97">
      <w:pPr>
        <w:spacing w:after="0"/>
        <w:jc w:val="both"/>
        <w:rPr>
          <w:rFonts w:ascii="Arial" w:eastAsia="Calibri" w:hAnsi="Arial" w:cs="Arial"/>
          <w:b/>
          <w:sz w:val="24"/>
          <w:szCs w:val="24"/>
          <w:lang w:eastAsia="en-US"/>
        </w:rPr>
      </w:pPr>
      <w:r w:rsidRPr="00562427">
        <w:rPr>
          <w:rFonts w:ascii="Arial" w:eastAsia="Calibri" w:hAnsi="Arial" w:cs="Arial"/>
          <w:b/>
          <w:sz w:val="24"/>
          <w:szCs w:val="24"/>
          <w:lang w:eastAsia="en-US"/>
        </w:rPr>
        <w:tab/>
      </w:r>
    </w:p>
    <w:p w:rsidR="00A45F97" w:rsidRPr="00562427" w:rsidRDefault="00A45F97" w:rsidP="00A45F97">
      <w:pPr>
        <w:spacing w:after="0"/>
        <w:jc w:val="both"/>
        <w:rPr>
          <w:rFonts w:ascii="Arial" w:eastAsia="Calibri" w:hAnsi="Arial" w:cs="Arial"/>
          <w:sz w:val="24"/>
          <w:szCs w:val="24"/>
          <w:lang w:eastAsia="en-US"/>
        </w:rPr>
      </w:pPr>
      <w:r w:rsidRPr="00562427">
        <w:rPr>
          <w:rFonts w:ascii="Arial" w:eastAsia="Calibri" w:hAnsi="Arial" w:cs="Arial"/>
          <w:sz w:val="24"/>
          <w:szCs w:val="24"/>
          <w:lang w:eastAsia="en-US"/>
        </w:rPr>
        <w:t>0300 300 1600 – Option 4 (9.00am – 5.00pm Monday to Friday)</w:t>
      </w:r>
    </w:p>
    <w:p w:rsidR="00A45F97" w:rsidRPr="00562427" w:rsidRDefault="00A45F97" w:rsidP="00A45F97">
      <w:pPr>
        <w:spacing w:after="0"/>
        <w:jc w:val="both"/>
        <w:rPr>
          <w:rFonts w:ascii="Arial" w:eastAsia="Calibri" w:hAnsi="Arial" w:cs="Arial"/>
          <w:sz w:val="24"/>
          <w:szCs w:val="24"/>
          <w:lang w:eastAsia="en-US"/>
        </w:rPr>
      </w:pPr>
      <w:r w:rsidRPr="00562427">
        <w:rPr>
          <w:rFonts w:ascii="Arial" w:eastAsia="Calibri" w:hAnsi="Arial" w:cs="Arial"/>
          <w:sz w:val="24"/>
          <w:szCs w:val="24"/>
          <w:lang w:eastAsia="en-US"/>
        </w:rPr>
        <w:t>0300 555 1200 (Out of hours number - caller must ask for EWMHS Essex)</w:t>
      </w:r>
    </w:p>
    <w:p w:rsidR="00A45F97"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sz w:val="24"/>
          <w:szCs w:val="24"/>
          <w:lang w:eastAsia="en-US"/>
        </w:rPr>
      </w:pPr>
      <w:r w:rsidRPr="002D3363">
        <w:rPr>
          <w:rFonts w:ascii="Arial" w:eastAsia="Calibri" w:hAnsi="Arial" w:cs="Arial"/>
          <w:b/>
          <w:sz w:val="24"/>
          <w:szCs w:val="24"/>
          <w:lang w:eastAsia="en-US"/>
        </w:rPr>
        <w:t>Early Help and Advice Hub</w:t>
      </w:r>
      <w:r w:rsidRPr="002D3363">
        <w:rPr>
          <w:rFonts w:ascii="Arial" w:eastAsia="Calibri" w:hAnsi="Arial" w:cs="Arial"/>
          <w:sz w:val="24"/>
          <w:szCs w:val="24"/>
          <w:lang w:eastAsia="en-US"/>
        </w:rPr>
        <w:t>: 0845 603 7627</w:t>
      </w:r>
    </w:p>
    <w:p w:rsidR="00A45F97" w:rsidRPr="002D3363" w:rsidRDefault="00A45F97" w:rsidP="00A45F97">
      <w:pPr>
        <w:spacing w:after="0"/>
        <w:rPr>
          <w:rFonts w:ascii="Arial" w:eastAsia="Calibri" w:hAnsi="Arial" w:cs="Arial"/>
          <w:sz w:val="20"/>
          <w:szCs w:val="20"/>
          <w:lang w:eastAsia="en-US"/>
        </w:rPr>
      </w:pPr>
    </w:p>
    <w:p w:rsidR="00A45F97" w:rsidRPr="002D3363" w:rsidRDefault="00A45F97" w:rsidP="00A45F97">
      <w:pPr>
        <w:spacing w:after="0"/>
        <w:jc w:val="both"/>
        <w:rPr>
          <w:rFonts w:ascii="Arial" w:eastAsia="Calibri" w:hAnsi="Arial" w:cs="Arial"/>
          <w:i/>
          <w:sz w:val="20"/>
          <w:szCs w:val="20"/>
          <w:lang w:eastAsia="en-US"/>
        </w:rPr>
      </w:pPr>
      <w:r w:rsidRPr="002D3363">
        <w:rPr>
          <w:rFonts w:ascii="Arial" w:eastAsia="Calibri" w:hAnsi="Arial" w:cs="Arial"/>
          <w:i/>
          <w:sz w:val="20"/>
          <w:szCs w:val="20"/>
          <w:lang w:eastAsia="en-US"/>
        </w:rPr>
        <w:t xml:space="preserve">(Adapted from the </w:t>
      </w:r>
      <w:r w:rsidRPr="002D3363">
        <w:rPr>
          <w:rFonts w:ascii="Arial" w:eastAsia="Calibri" w:hAnsi="Arial" w:cs="Arial"/>
          <w:b/>
          <w:i/>
          <w:sz w:val="20"/>
          <w:szCs w:val="20"/>
          <w:lang w:eastAsia="en-US"/>
        </w:rPr>
        <w:t>Bridgend County Borough Council ‘Preventing teenage suicides’ Conference 21</w:t>
      </w:r>
      <w:r w:rsidRPr="002D3363">
        <w:rPr>
          <w:rFonts w:ascii="Arial" w:eastAsia="Calibri" w:hAnsi="Arial" w:cs="Arial"/>
          <w:b/>
          <w:i/>
          <w:sz w:val="20"/>
          <w:szCs w:val="20"/>
          <w:vertAlign w:val="superscript"/>
          <w:lang w:eastAsia="en-US"/>
        </w:rPr>
        <w:t>st</w:t>
      </w:r>
      <w:r w:rsidRPr="002D3363">
        <w:rPr>
          <w:rFonts w:ascii="Arial" w:eastAsia="Calibri" w:hAnsi="Arial" w:cs="Arial"/>
          <w:b/>
          <w:i/>
          <w:sz w:val="20"/>
          <w:szCs w:val="20"/>
          <w:lang w:eastAsia="en-US"/>
        </w:rPr>
        <w:t xml:space="preserve"> November 2013)</w:t>
      </w:r>
    </w:p>
    <w:p w:rsidR="00A45F97" w:rsidRPr="002D3363" w:rsidRDefault="00A45F97" w:rsidP="00A45F97">
      <w:pPr>
        <w:spacing w:after="0"/>
        <w:rPr>
          <w:rFonts w:ascii="Arial" w:eastAsia="Calibri" w:hAnsi="Arial" w:cs="Arial"/>
          <w:i/>
          <w:sz w:val="20"/>
          <w:szCs w:val="20"/>
          <w:lang w:eastAsia="en-US"/>
        </w:rPr>
      </w:pPr>
      <w:bookmarkStart w:id="9" w:name="AnnexH"/>
      <w:r w:rsidRPr="002D3363">
        <w:rPr>
          <w:rFonts w:ascii="Arial" w:eastAsia="Calibri" w:hAnsi="Arial" w:cs="Arial"/>
          <w:b/>
          <w:sz w:val="24"/>
          <w:szCs w:val="24"/>
          <w:lang w:eastAsia="en-US"/>
        </w:rPr>
        <w:t>Appendix H</w:t>
      </w:r>
      <w:bookmarkEnd w:id="9"/>
      <w:r w:rsidRPr="002D3363">
        <w:rPr>
          <w:rFonts w:ascii="Arial" w:eastAsia="Calibri" w:hAnsi="Arial" w:cs="Arial"/>
          <w:b/>
          <w:sz w:val="24"/>
          <w:szCs w:val="24"/>
          <w:lang w:eastAsia="en-US"/>
        </w:rPr>
        <w:t>: How to support a child or young person who is grieving</w:t>
      </w:r>
    </w:p>
    <w:p w:rsidR="00A45F97" w:rsidRPr="002D3363" w:rsidRDefault="00A45F97" w:rsidP="00A45F97">
      <w:pPr>
        <w:spacing w:after="0"/>
        <w:contextualSpacing/>
        <w:rPr>
          <w:rFonts w:ascii="Arial" w:eastAsia="Calibri" w:hAnsi="Arial" w:cs="Arial"/>
          <w:b/>
          <w:sz w:val="24"/>
          <w:szCs w:val="24"/>
          <w:lang w:eastAsia="en-US"/>
        </w:rPr>
      </w:pPr>
    </w:p>
    <w:p w:rsidR="00A45F97" w:rsidRPr="002D3363" w:rsidRDefault="00A45F97" w:rsidP="00A45F97">
      <w:pPr>
        <w:spacing w:after="0"/>
        <w:contextualSpacing/>
        <w:rPr>
          <w:rFonts w:ascii="Arial" w:eastAsia="Calibri" w:hAnsi="Arial" w:cs="Arial"/>
          <w:b/>
          <w:sz w:val="28"/>
          <w:szCs w:val="28"/>
          <w:lang w:eastAsia="en-US"/>
        </w:rPr>
      </w:pPr>
      <w:r w:rsidRPr="002D3363">
        <w:rPr>
          <w:rFonts w:ascii="Arial" w:eastAsia="Calibri" w:hAnsi="Arial" w:cs="Arial"/>
          <w:b/>
          <w:sz w:val="28"/>
          <w:szCs w:val="28"/>
          <w:lang w:eastAsia="en-US"/>
        </w:rPr>
        <w:t>Avoid:</w:t>
      </w:r>
    </w:p>
    <w:p w:rsidR="00A45F97" w:rsidRPr="002D3363" w:rsidRDefault="00A45F97" w:rsidP="00A45F97">
      <w:pPr>
        <w:numPr>
          <w:ilvl w:val="0"/>
          <w:numId w:val="18"/>
        </w:numPr>
        <w:spacing w:after="0" w:line="240" w:lineRule="auto"/>
        <w:ind w:left="284" w:firstLine="0"/>
        <w:contextualSpacing/>
        <w:rPr>
          <w:rFonts w:ascii="Arial" w:eastAsia="Calibri" w:hAnsi="Arial" w:cs="Arial"/>
          <w:sz w:val="24"/>
          <w:szCs w:val="24"/>
          <w:lang w:eastAsia="en-US"/>
        </w:rPr>
      </w:pPr>
      <w:r w:rsidRPr="002D3363">
        <w:rPr>
          <w:rFonts w:ascii="Arial" w:eastAsia="Calibri" w:hAnsi="Arial" w:cs="Arial"/>
          <w:sz w:val="24"/>
          <w:szCs w:val="24"/>
          <w:lang w:eastAsia="en-US"/>
        </w:rPr>
        <w:t>Giving a lot of advice</w:t>
      </w:r>
    </w:p>
    <w:p w:rsidR="00A45F97" w:rsidRPr="002D3363" w:rsidRDefault="00A45F97" w:rsidP="00A45F97">
      <w:pPr>
        <w:numPr>
          <w:ilvl w:val="0"/>
          <w:numId w:val="18"/>
        </w:numPr>
        <w:spacing w:after="0" w:line="240" w:lineRule="auto"/>
        <w:ind w:left="284" w:firstLine="0"/>
        <w:contextualSpacing/>
        <w:rPr>
          <w:rFonts w:ascii="Arial" w:eastAsia="Calibri" w:hAnsi="Arial" w:cs="Arial"/>
          <w:sz w:val="24"/>
          <w:szCs w:val="24"/>
          <w:lang w:eastAsia="en-US"/>
        </w:rPr>
      </w:pPr>
      <w:r w:rsidRPr="002D3363">
        <w:rPr>
          <w:rFonts w:ascii="Arial" w:eastAsia="Calibri" w:hAnsi="Arial" w:cs="Arial"/>
          <w:sz w:val="24"/>
          <w:szCs w:val="24"/>
          <w:lang w:eastAsia="en-US"/>
        </w:rPr>
        <w:t>Arguing over trivial matters</w:t>
      </w:r>
    </w:p>
    <w:p w:rsidR="00A45F97" w:rsidRPr="002D3363" w:rsidRDefault="00A45F97" w:rsidP="00A45F97">
      <w:pPr>
        <w:numPr>
          <w:ilvl w:val="0"/>
          <w:numId w:val="18"/>
        </w:numPr>
        <w:spacing w:after="0" w:line="240" w:lineRule="auto"/>
        <w:ind w:left="284" w:firstLine="0"/>
        <w:contextualSpacing/>
        <w:rPr>
          <w:rFonts w:ascii="Arial" w:eastAsia="Calibri" w:hAnsi="Arial" w:cs="Arial"/>
          <w:sz w:val="24"/>
          <w:szCs w:val="24"/>
          <w:lang w:eastAsia="en-US"/>
        </w:rPr>
      </w:pPr>
      <w:r w:rsidRPr="002D3363">
        <w:rPr>
          <w:rFonts w:ascii="Arial" w:eastAsia="Calibri" w:hAnsi="Arial" w:cs="Arial"/>
          <w:sz w:val="24"/>
          <w:szCs w:val="24"/>
          <w:lang w:eastAsia="en-US"/>
        </w:rPr>
        <w:t>Making moralising statements about the person who died</w:t>
      </w:r>
    </w:p>
    <w:p w:rsidR="00A45F97" w:rsidRPr="002D3363" w:rsidRDefault="00A45F97" w:rsidP="00A45F97">
      <w:pPr>
        <w:numPr>
          <w:ilvl w:val="0"/>
          <w:numId w:val="18"/>
        </w:numPr>
        <w:spacing w:after="0" w:line="240" w:lineRule="auto"/>
        <w:ind w:left="284" w:firstLine="0"/>
        <w:contextualSpacing/>
        <w:rPr>
          <w:rFonts w:ascii="Arial" w:eastAsia="Calibri" w:hAnsi="Arial" w:cs="Arial"/>
          <w:sz w:val="24"/>
          <w:szCs w:val="24"/>
          <w:lang w:eastAsia="en-US"/>
        </w:rPr>
      </w:pPr>
      <w:r w:rsidRPr="002D3363">
        <w:rPr>
          <w:rFonts w:ascii="Arial" w:eastAsia="Calibri" w:hAnsi="Arial" w:cs="Arial"/>
          <w:sz w:val="24"/>
          <w:szCs w:val="24"/>
          <w:lang w:eastAsia="en-US"/>
        </w:rPr>
        <w:t>Minimising the loss</w:t>
      </w:r>
    </w:p>
    <w:p w:rsidR="00A45F97" w:rsidRPr="002D3363" w:rsidRDefault="00A45F97" w:rsidP="00A45F97">
      <w:pPr>
        <w:numPr>
          <w:ilvl w:val="0"/>
          <w:numId w:val="18"/>
        </w:numPr>
        <w:spacing w:after="0" w:line="240" w:lineRule="auto"/>
        <w:ind w:left="284" w:firstLine="0"/>
        <w:contextualSpacing/>
        <w:rPr>
          <w:rFonts w:ascii="Arial" w:eastAsia="Calibri" w:hAnsi="Arial" w:cs="Arial"/>
          <w:sz w:val="24"/>
          <w:szCs w:val="24"/>
          <w:lang w:eastAsia="en-US"/>
        </w:rPr>
      </w:pPr>
      <w:r w:rsidRPr="002D3363">
        <w:rPr>
          <w:rFonts w:ascii="Arial" w:eastAsia="Calibri" w:hAnsi="Arial" w:cs="Arial"/>
          <w:sz w:val="24"/>
          <w:szCs w:val="24"/>
          <w:lang w:eastAsia="en-US"/>
        </w:rPr>
        <w:t>Discouraging or time-limiting the grieving process</w:t>
      </w:r>
    </w:p>
    <w:p w:rsidR="00A45F97" w:rsidRPr="002D3363" w:rsidRDefault="00A45F97" w:rsidP="00A45F97">
      <w:pPr>
        <w:numPr>
          <w:ilvl w:val="0"/>
          <w:numId w:val="18"/>
        </w:numPr>
        <w:spacing w:after="0" w:line="240" w:lineRule="auto"/>
        <w:ind w:left="284" w:firstLine="0"/>
        <w:contextualSpacing/>
        <w:rPr>
          <w:rFonts w:ascii="Arial" w:eastAsia="Calibri" w:hAnsi="Arial" w:cs="Arial"/>
          <w:sz w:val="24"/>
          <w:szCs w:val="24"/>
          <w:lang w:eastAsia="en-US"/>
        </w:rPr>
      </w:pPr>
      <w:r w:rsidRPr="002D3363">
        <w:rPr>
          <w:rFonts w:ascii="Arial" w:eastAsia="Calibri" w:hAnsi="Arial" w:cs="Arial"/>
          <w:sz w:val="24"/>
          <w:szCs w:val="24"/>
          <w:lang w:eastAsia="en-US"/>
        </w:rPr>
        <w:t>Assigning new responsibilities right away</w:t>
      </w:r>
    </w:p>
    <w:p w:rsidR="00A45F97" w:rsidRPr="002D3363" w:rsidRDefault="00A45F97" w:rsidP="00A45F97">
      <w:pPr>
        <w:spacing w:after="0"/>
        <w:rPr>
          <w:rFonts w:ascii="Arial" w:eastAsia="Calibri" w:hAnsi="Arial" w:cs="Arial"/>
          <w:sz w:val="24"/>
          <w:szCs w:val="24"/>
          <w:lang w:eastAsia="en-US"/>
        </w:rPr>
      </w:pPr>
    </w:p>
    <w:p w:rsidR="00A45F97" w:rsidRPr="002D3363" w:rsidRDefault="00A45F97" w:rsidP="00A45F97">
      <w:pPr>
        <w:spacing w:after="0"/>
        <w:rPr>
          <w:rFonts w:ascii="Arial" w:eastAsia="Calibri" w:hAnsi="Arial" w:cs="Arial"/>
          <w:b/>
          <w:sz w:val="28"/>
          <w:szCs w:val="28"/>
          <w:lang w:eastAsia="en-US"/>
        </w:rPr>
      </w:pPr>
      <w:r w:rsidRPr="002D3363">
        <w:rPr>
          <w:rFonts w:ascii="Arial" w:eastAsia="Calibri" w:hAnsi="Arial" w:cs="Arial"/>
          <w:b/>
          <w:sz w:val="28"/>
          <w:szCs w:val="28"/>
          <w:lang w:eastAsia="en-US"/>
        </w:rPr>
        <w:t>Do:</w:t>
      </w:r>
    </w:p>
    <w:p w:rsidR="00A45F97" w:rsidRPr="002D3363" w:rsidRDefault="00A45F97" w:rsidP="00A45F97">
      <w:pPr>
        <w:numPr>
          <w:ilvl w:val="0"/>
          <w:numId w:val="19"/>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Learn about the grief process</w:t>
      </w:r>
    </w:p>
    <w:p w:rsidR="00A45F97" w:rsidRPr="002D3363" w:rsidRDefault="00A45F97" w:rsidP="00A45F97">
      <w:pPr>
        <w:numPr>
          <w:ilvl w:val="0"/>
          <w:numId w:val="19"/>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Be absolutely genuine and truthful</w:t>
      </w:r>
    </w:p>
    <w:p w:rsidR="00A45F97" w:rsidRPr="002D3363" w:rsidRDefault="00A45F97" w:rsidP="00A45F97">
      <w:pPr>
        <w:numPr>
          <w:ilvl w:val="0"/>
          <w:numId w:val="19"/>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Demonstrate love and respect by being attentive</w:t>
      </w:r>
    </w:p>
    <w:p w:rsidR="00A45F97" w:rsidRPr="002D3363" w:rsidRDefault="00A45F97" w:rsidP="00A45F97">
      <w:pPr>
        <w:numPr>
          <w:ilvl w:val="0"/>
          <w:numId w:val="19"/>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Encourage talking about feelings and about the deceased friend</w:t>
      </w:r>
    </w:p>
    <w:p w:rsidR="00A45F97" w:rsidRPr="002D3363" w:rsidRDefault="00A45F97" w:rsidP="00A45F97">
      <w:pPr>
        <w:numPr>
          <w:ilvl w:val="0"/>
          <w:numId w:val="19"/>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Listen, no matter what!</w:t>
      </w:r>
    </w:p>
    <w:p w:rsidR="00A45F97" w:rsidRPr="002D3363" w:rsidRDefault="00A45F97" w:rsidP="00A45F97">
      <w:pPr>
        <w:numPr>
          <w:ilvl w:val="0"/>
          <w:numId w:val="19"/>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Offer to accompany the grieving young person to the funeral</w:t>
      </w:r>
    </w:p>
    <w:p w:rsidR="00A45F97" w:rsidRPr="002D3363" w:rsidRDefault="00A45F97" w:rsidP="00A45F97">
      <w:pPr>
        <w:numPr>
          <w:ilvl w:val="0"/>
          <w:numId w:val="19"/>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 xml:space="preserve">Allow crying – perhaps lots of crying </w:t>
      </w:r>
    </w:p>
    <w:p w:rsidR="00A45F97" w:rsidRPr="002D3363" w:rsidRDefault="00A45F97" w:rsidP="00A45F97">
      <w:pPr>
        <w:numPr>
          <w:ilvl w:val="0"/>
          <w:numId w:val="19"/>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Expect laughter – a sign of happy memories</w:t>
      </w:r>
    </w:p>
    <w:p w:rsidR="00A45F97" w:rsidRPr="002D3363" w:rsidRDefault="00A45F97" w:rsidP="00A45F97">
      <w:pPr>
        <w:numPr>
          <w:ilvl w:val="0"/>
          <w:numId w:val="19"/>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Follow the lead of the ‘survivor’ with patience and kindness</w:t>
      </w:r>
    </w:p>
    <w:p w:rsidR="00A45F97" w:rsidRPr="002D3363" w:rsidRDefault="00A45F97" w:rsidP="00A45F97">
      <w:pPr>
        <w:numPr>
          <w:ilvl w:val="0"/>
          <w:numId w:val="19"/>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Offer opportunities for remembering (e.g. special events or birthdays)</w:t>
      </w:r>
    </w:p>
    <w:p w:rsidR="00A45F97" w:rsidRPr="002D3363" w:rsidRDefault="00A45F97" w:rsidP="00A45F97">
      <w:pPr>
        <w:numPr>
          <w:ilvl w:val="0"/>
          <w:numId w:val="19"/>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Expect that your presence may be important, while talking may be limited (‘silence can be golden’)</w:t>
      </w:r>
    </w:p>
    <w:p w:rsidR="00A45F97" w:rsidRPr="002D3363" w:rsidRDefault="00A45F97" w:rsidP="00A45F97">
      <w:pPr>
        <w:numPr>
          <w:ilvl w:val="0"/>
          <w:numId w:val="19"/>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Share some of your own experience of loss, but keep the focus on the young person you are supporting</w:t>
      </w:r>
    </w:p>
    <w:p w:rsidR="00A45F97" w:rsidRPr="002D3363" w:rsidRDefault="00A45F97" w:rsidP="00A45F97">
      <w:pPr>
        <w:numPr>
          <w:ilvl w:val="0"/>
          <w:numId w:val="19"/>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Help to identify others to talk to (e.g. a trusted adult, school/ youth counsellor, church minister, Samaritans)</w:t>
      </w:r>
    </w:p>
    <w:p w:rsidR="00A45F97" w:rsidRPr="002D3363" w:rsidRDefault="00A45F97" w:rsidP="00A45F97">
      <w:pPr>
        <w:numPr>
          <w:ilvl w:val="0"/>
          <w:numId w:val="19"/>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Understand that memorials can be very comforting (e.g. writing a poem, a song, a letter, recording a tape, making a scrapbook buying flowers)</w:t>
      </w:r>
    </w:p>
    <w:p w:rsidR="00A45F97" w:rsidRPr="002D3363" w:rsidRDefault="00A45F97" w:rsidP="00A45F97">
      <w:pPr>
        <w:numPr>
          <w:ilvl w:val="0"/>
          <w:numId w:val="19"/>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Believe in healing and growth.</w:t>
      </w:r>
    </w:p>
    <w:p w:rsidR="00A45F97" w:rsidRPr="002D3363" w:rsidRDefault="00A45F97" w:rsidP="00A45F97">
      <w:pPr>
        <w:spacing w:after="0"/>
        <w:rPr>
          <w:rFonts w:ascii="Arial" w:eastAsia="Calibri" w:hAnsi="Arial" w:cs="Arial"/>
          <w:sz w:val="24"/>
          <w:szCs w:val="24"/>
          <w:lang w:eastAsia="en-US"/>
        </w:rPr>
      </w:pPr>
    </w:p>
    <w:p w:rsidR="00A45F97" w:rsidRPr="002D3363" w:rsidRDefault="00A45F97" w:rsidP="00A45F97">
      <w:pPr>
        <w:rPr>
          <w:rFonts w:ascii="Arial" w:eastAsia="Calibri" w:hAnsi="Arial" w:cs="Arial"/>
          <w:b/>
          <w:sz w:val="24"/>
          <w:szCs w:val="24"/>
          <w:lang w:eastAsia="en-US"/>
        </w:rPr>
      </w:pPr>
      <w:r w:rsidRPr="002D3363">
        <w:rPr>
          <w:rFonts w:ascii="Arial" w:eastAsia="Calibri" w:hAnsi="Arial" w:cs="Arial"/>
          <w:b/>
          <w:sz w:val="24"/>
          <w:szCs w:val="24"/>
          <w:lang w:eastAsia="en-US"/>
        </w:rPr>
        <w:t>Websites:</w:t>
      </w:r>
    </w:p>
    <w:p w:rsidR="00A45F97" w:rsidRPr="002D3363" w:rsidRDefault="00A45F97" w:rsidP="00A45F97">
      <w:pPr>
        <w:rPr>
          <w:rFonts w:ascii="Arial" w:eastAsia="Calibri" w:hAnsi="Arial" w:cs="Arial"/>
          <w:sz w:val="24"/>
          <w:szCs w:val="24"/>
          <w:lang w:eastAsia="en-US"/>
        </w:rPr>
      </w:pPr>
      <w:r w:rsidRPr="002D3363">
        <w:rPr>
          <w:rFonts w:ascii="Arial" w:eastAsia="Calibri" w:hAnsi="Arial" w:cs="Arial"/>
          <w:sz w:val="24"/>
          <w:szCs w:val="24"/>
          <w:lang w:eastAsia="en-US"/>
        </w:rPr>
        <w:t xml:space="preserve">Child Bereavement UK: </w:t>
      </w:r>
      <w:hyperlink r:id="rId16" w:history="1">
        <w:r w:rsidRPr="002D3363">
          <w:rPr>
            <w:rFonts w:ascii="Arial" w:eastAsia="Calibri" w:hAnsi="Arial" w:cs="Arial"/>
            <w:color w:val="D25814"/>
            <w:sz w:val="24"/>
            <w:szCs w:val="24"/>
            <w:u w:val="single"/>
            <w:lang w:eastAsia="en-US"/>
          </w:rPr>
          <w:t>http://www.childbereavementuk.org</w:t>
        </w:r>
      </w:hyperlink>
      <w:r w:rsidRPr="002D3363">
        <w:rPr>
          <w:rFonts w:ascii="Arial" w:eastAsia="Calibri" w:hAnsi="Arial" w:cs="Arial"/>
          <w:sz w:val="24"/>
          <w:szCs w:val="24"/>
          <w:lang w:eastAsia="en-US"/>
        </w:rPr>
        <w:t xml:space="preserve">  </w:t>
      </w:r>
    </w:p>
    <w:p w:rsidR="00A45F97" w:rsidRPr="002D3363" w:rsidRDefault="00A45F97" w:rsidP="00A45F97">
      <w:pPr>
        <w:rPr>
          <w:rFonts w:ascii="Arial" w:eastAsia="Calibri" w:hAnsi="Arial" w:cs="Arial"/>
          <w:sz w:val="24"/>
          <w:szCs w:val="24"/>
          <w:lang w:eastAsia="en-US"/>
        </w:rPr>
      </w:pPr>
      <w:r w:rsidRPr="002D3363">
        <w:rPr>
          <w:rFonts w:ascii="Arial" w:eastAsia="Calibri" w:hAnsi="Arial" w:cs="Arial"/>
          <w:sz w:val="24"/>
          <w:szCs w:val="24"/>
          <w:lang w:eastAsia="en-US"/>
        </w:rPr>
        <w:t xml:space="preserve">Winstons Wish: </w:t>
      </w:r>
      <w:hyperlink r:id="rId17" w:history="1">
        <w:r w:rsidRPr="002D3363">
          <w:rPr>
            <w:rFonts w:ascii="Arial" w:eastAsia="Calibri" w:hAnsi="Arial" w:cs="Arial"/>
            <w:color w:val="D25814"/>
            <w:sz w:val="24"/>
            <w:szCs w:val="24"/>
            <w:u w:val="single"/>
            <w:lang w:eastAsia="en-US"/>
          </w:rPr>
          <w:t>www.winstonswish.org.uk</w:t>
        </w:r>
      </w:hyperlink>
    </w:p>
    <w:p w:rsidR="00A45F97" w:rsidRPr="002D3363" w:rsidRDefault="00A45F97" w:rsidP="00A45F97">
      <w:pPr>
        <w:rPr>
          <w:rFonts w:ascii="Arial" w:eastAsia="Calibri" w:hAnsi="Arial" w:cs="Arial"/>
          <w:sz w:val="24"/>
          <w:szCs w:val="24"/>
          <w:lang w:eastAsia="en-US"/>
        </w:rPr>
      </w:pPr>
      <w:r w:rsidRPr="002D3363">
        <w:rPr>
          <w:rFonts w:ascii="Arial" w:eastAsia="Calibri" w:hAnsi="Arial" w:cs="Arial"/>
          <w:sz w:val="24"/>
          <w:szCs w:val="24"/>
          <w:lang w:eastAsia="en-US"/>
        </w:rPr>
        <w:t xml:space="preserve">Cruse UK: </w:t>
      </w:r>
      <w:r w:rsidRPr="002D3363">
        <w:rPr>
          <w:rFonts w:ascii="Arial" w:eastAsia="Times New Roman" w:hAnsi="Arial" w:cs="Times New Roman"/>
          <w:sz w:val="24"/>
          <w:szCs w:val="24"/>
        </w:rPr>
        <w:t>http://www.cruse-essex.org.uk</w:t>
      </w:r>
    </w:p>
    <w:p w:rsidR="00A45F97" w:rsidRPr="002D3363" w:rsidRDefault="00A45F97" w:rsidP="00A45F97">
      <w:pPr>
        <w:spacing w:after="0"/>
        <w:jc w:val="both"/>
        <w:rPr>
          <w:rFonts w:ascii="Arial" w:eastAsia="Calibri" w:hAnsi="Arial" w:cs="Arial"/>
          <w:sz w:val="20"/>
          <w:szCs w:val="20"/>
          <w:lang w:eastAsia="en-US"/>
        </w:rPr>
      </w:pPr>
      <w:r w:rsidRPr="002D3363">
        <w:rPr>
          <w:rFonts w:ascii="Arial" w:eastAsia="Calibri" w:hAnsi="Arial" w:cs="Arial"/>
          <w:sz w:val="20"/>
          <w:szCs w:val="20"/>
          <w:lang w:eastAsia="en-US"/>
        </w:rPr>
        <w:t xml:space="preserve">(Adapted from the </w:t>
      </w:r>
      <w:r w:rsidRPr="002D3363">
        <w:rPr>
          <w:rFonts w:ascii="Arial" w:eastAsia="Calibri" w:hAnsi="Arial" w:cs="Arial"/>
          <w:b/>
          <w:i/>
          <w:sz w:val="20"/>
          <w:szCs w:val="20"/>
          <w:lang w:eastAsia="en-US"/>
        </w:rPr>
        <w:t>Bridgend County Borough Council  ‘Preventing teenage suicides’ Conference 21</w:t>
      </w:r>
      <w:r w:rsidRPr="002D3363">
        <w:rPr>
          <w:rFonts w:ascii="Arial" w:eastAsia="Calibri" w:hAnsi="Arial" w:cs="Arial"/>
          <w:b/>
          <w:i/>
          <w:sz w:val="20"/>
          <w:szCs w:val="20"/>
          <w:vertAlign w:val="superscript"/>
          <w:lang w:eastAsia="en-US"/>
        </w:rPr>
        <w:t>st</w:t>
      </w:r>
      <w:r w:rsidRPr="002D3363">
        <w:rPr>
          <w:rFonts w:ascii="Arial" w:eastAsia="Calibri" w:hAnsi="Arial" w:cs="Arial"/>
          <w:b/>
          <w:i/>
          <w:sz w:val="20"/>
          <w:szCs w:val="20"/>
          <w:lang w:eastAsia="en-US"/>
        </w:rPr>
        <w:t xml:space="preserve"> November 2013)</w:t>
      </w:r>
    </w:p>
    <w:p w:rsidR="00A45F97" w:rsidRPr="002D3363" w:rsidRDefault="00A45F97" w:rsidP="00A45F97">
      <w:pPr>
        <w:rPr>
          <w:rFonts w:ascii="Arial" w:eastAsia="Calibri" w:hAnsi="Arial" w:cs="Arial"/>
          <w:sz w:val="24"/>
          <w:szCs w:val="24"/>
          <w:lang w:eastAsia="en-US"/>
        </w:rPr>
      </w:pPr>
    </w:p>
    <w:p w:rsidR="00A45F97" w:rsidRPr="002D3363" w:rsidRDefault="00A45F97" w:rsidP="00A45F97">
      <w:pPr>
        <w:rPr>
          <w:rFonts w:ascii="Arial" w:eastAsia="Calibri" w:hAnsi="Arial" w:cs="Arial"/>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rPr>
          <w:rFonts w:ascii="Arial" w:eastAsia="Calibri" w:hAnsi="Arial" w:cs="Arial"/>
          <w:b/>
          <w:sz w:val="24"/>
          <w:szCs w:val="24"/>
          <w:lang w:eastAsia="en-US"/>
        </w:rPr>
      </w:pPr>
    </w:p>
    <w:p w:rsidR="00A45F97" w:rsidRDefault="00A45F97" w:rsidP="00A45F97">
      <w:pPr>
        <w:spacing w:after="0"/>
        <w:rPr>
          <w:rFonts w:ascii="Arial" w:eastAsia="Calibri" w:hAnsi="Arial" w:cs="Arial"/>
          <w:b/>
          <w:sz w:val="24"/>
          <w:szCs w:val="24"/>
          <w:lang w:eastAsia="en-US"/>
        </w:rPr>
      </w:pPr>
      <w:bookmarkStart w:id="10" w:name="AnnexI"/>
    </w:p>
    <w:p w:rsidR="00A45F97" w:rsidRPr="002D3363" w:rsidRDefault="00A45F97" w:rsidP="00A45F97">
      <w:pPr>
        <w:spacing w:after="0"/>
        <w:rPr>
          <w:rFonts w:ascii="Arial" w:eastAsia="Calibri" w:hAnsi="Arial" w:cs="Arial"/>
          <w:b/>
          <w:sz w:val="24"/>
          <w:szCs w:val="24"/>
          <w:lang w:eastAsia="en-US"/>
        </w:rPr>
      </w:pPr>
      <w:r w:rsidRPr="002D3363">
        <w:rPr>
          <w:rFonts w:ascii="Arial" w:eastAsia="Calibri" w:hAnsi="Arial" w:cs="Arial"/>
          <w:b/>
          <w:sz w:val="24"/>
          <w:szCs w:val="24"/>
          <w:lang w:eastAsia="en-US"/>
        </w:rPr>
        <w:t>Appendix I</w:t>
      </w:r>
      <w:bookmarkEnd w:id="10"/>
      <w:r w:rsidRPr="002D3363">
        <w:rPr>
          <w:rFonts w:ascii="Arial" w:eastAsia="Calibri" w:hAnsi="Arial" w:cs="Arial"/>
          <w:b/>
          <w:sz w:val="24"/>
          <w:szCs w:val="24"/>
          <w:lang w:eastAsia="en-US"/>
        </w:rPr>
        <w:t xml:space="preserve">: Supporting the family through a suicide crisis </w:t>
      </w:r>
    </w:p>
    <w:p w:rsidR="00A45F97" w:rsidRPr="002D3363" w:rsidRDefault="00A45F97" w:rsidP="00A45F97">
      <w:pPr>
        <w:spacing w:after="0"/>
        <w:rPr>
          <w:rFonts w:ascii="Arial" w:eastAsia="Calibri" w:hAnsi="Arial" w:cs="Arial"/>
          <w:sz w:val="24"/>
          <w:szCs w:val="24"/>
          <w:lang w:eastAsia="en-US"/>
        </w:rPr>
      </w:pPr>
    </w:p>
    <w:p w:rsidR="00A45F97" w:rsidRPr="002D3363" w:rsidRDefault="00A45F97" w:rsidP="00A45F97">
      <w:pPr>
        <w:spacing w:after="0"/>
        <w:rPr>
          <w:rFonts w:ascii="Arial" w:eastAsia="Calibri" w:hAnsi="Arial" w:cs="Arial"/>
          <w:b/>
          <w:sz w:val="28"/>
          <w:szCs w:val="28"/>
          <w:lang w:eastAsia="en-US"/>
        </w:rPr>
      </w:pPr>
      <w:r w:rsidRPr="002D3363">
        <w:rPr>
          <w:rFonts w:ascii="Arial" w:eastAsia="Calibri" w:hAnsi="Arial" w:cs="Arial"/>
          <w:b/>
          <w:sz w:val="28"/>
          <w:szCs w:val="28"/>
          <w:lang w:eastAsia="en-US"/>
        </w:rPr>
        <w:t>Family support is critical</w:t>
      </w:r>
    </w:p>
    <w:p w:rsidR="00A45F97" w:rsidRPr="002D3363" w:rsidRDefault="00A45F97" w:rsidP="00A45F97">
      <w:pPr>
        <w:spacing w:after="0"/>
        <w:rPr>
          <w:rFonts w:ascii="Arial" w:eastAsia="Calibri" w:hAnsi="Arial" w:cs="Arial"/>
          <w:sz w:val="24"/>
          <w:szCs w:val="24"/>
          <w:lang w:eastAsia="en-US"/>
        </w:rPr>
      </w:pPr>
      <w:r w:rsidRPr="002D3363">
        <w:rPr>
          <w:rFonts w:ascii="Arial" w:eastAsia="Calibri" w:hAnsi="Arial" w:cs="Arial"/>
          <w:sz w:val="24"/>
          <w:szCs w:val="24"/>
          <w:lang w:eastAsia="en-US"/>
        </w:rPr>
        <w:t>When an adolescent experiences a suicidal crisis, the whole family is in crisis. If at all possible, it is important to reach out to the family for two very important reasons:</w:t>
      </w:r>
    </w:p>
    <w:p w:rsidR="00A45F97" w:rsidRPr="002D3363" w:rsidRDefault="00A45F97" w:rsidP="00A45F97">
      <w:pPr>
        <w:numPr>
          <w:ilvl w:val="0"/>
          <w:numId w:val="20"/>
        </w:numPr>
        <w:spacing w:after="240" w:line="240" w:lineRule="auto"/>
        <w:ind w:left="714" w:hanging="357"/>
        <w:contextualSpacing/>
        <w:rPr>
          <w:rFonts w:ascii="Arial" w:eastAsia="Calibri" w:hAnsi="Arial" w:cs="Arial"/>
          <w:sz w:val="24"/>
          <w:szCs w:val="24"/>
          <w:lang w:eastAsia="en-US"/>
        </w:rPr>
      </w:pPr>
      <w:r w:rsidRPr="002D3363">
        <w:rPr>
          <w:rFonts w:ascii="Arial" w:eastAsia="Calibri" w:hAnsi="Arial" w:cs="Arial"/>
          <w:sz w:val="24"/>
          <w:szCs w:val="24"/>
          <w:lang w:eastAsia="en-US"/>
        </w:rPr>
        <w:t>First, the family may very well be left without professional support or guidance in what is often a state of acute personal shock or distress.  Many people do not seek help – they don’t know where to turn.</w:t>
      </w:r>
    </w:p>
    <w:p w:rsidR="00A45F97" w:rsidRPr="002D3363" w:rsidRDefault="00A45F97" w:rsidP="00A45F97">
      <w:pPr>
        <w:numPr>
          <w:ilvl w:val="0"/>
          <w:numId w:val="20"/>
        </w:numPr>
        <w:spacing w:after="240" w:line="240" w:lineRule="auto"/>
        <w:ind w:left="714" w:hanging="357"/>
        <w:contextualSpacing/>
        <w:rPr>
          <w:rFonts w:ascii="Arial" w:eastAsia="Calibri" w:hAnsi="Arial" w:cs="Arial"/>
          <w:sz w:val="24"/>
          <w:szCs w:val="24"/>
          <w:lang w:eastAsia="en-US"/>
        </w:rPr>
      </w:pPr>
      <w:r w:rsidRPr="002D3363">
        <w:rPr>
          <w:rFonts w:ascii="Arial" w:eastAsia="Calibri" w:hAnsi="Arial" w:cs="Arial"/>
          <w:sz w:val="24"/>
          <w:szCs w:val="24"/>
          <w:lang w:eastAsia="en-US"/>
        </w:rPr>
        <w:t>Second, informed parents / carers are probably the most valuable prevention resource available to the suicidal adolescent.</w:t>
      </w:r>
    </w:p>
    <w:p w:rsidR="00A45F97" w:rsidRPr="002D3363" w:rsidRDefault="00A45F97" w:rsidP="00A45F97">
      <w:pPr>
        <w:spacing w:after="0"/>
        <w:rPr>
          <w:rFonts w:ascii="Arial" w:eastAsia="Calibri" w:hAnsi="Arial" w:cs="Arial"/>
          <w:sz w:val="24"/>
          <w:szCs w:val="24"/>
          <w:lang w:eastAsia="en-US"/>
        </w:rPr>
      </w:pPr>
    </w:p>
    <w:p w:rsidR="00A45F97" w:rsidRPr="002D3363" w:rsidRDefault="00A45F97" w:rsidP="00A45F97">
      <w:pPr>
        <w:spacing w:after="0"/>
        <w:rPr>
          <w:rFonts w:ascii="Arial" w:eastAsia="Calibri" w:hAnsi="Arial" w:cs="Arial"/>
          <w:sz w:val="24"/>
          <w:szCs w:val="24"/>
          <w:lang w:eastAsia="en-US"/>
        </w:rPr>
      </w:pPr>
      <w:r w:rsidRPr="002D3363">
        <w:rPr>
          <w:rFonts w:ascii="Arial" w:eastAsia="Calibri" w:hAnsi="Arial" w:cs="Arial"/>
          <w:sz w:val="24"/>
          <w:szCs w:val="24"/>
          <w:lang w:eastAsia="en-US"/>
        </w:rPr>
        <w:t>The goal of extending support to the parents / carer is to help get them to a place where they can intervene appropriately to support their child or child in their care.  Education and information are vitally important to family members and close friends who find themselves in a position to observe the at-risk individual.</w:t>
      </w:r>
    </w:p>
    <w:p w:rsidR="00A45F97" w:rsidRPr="002D3363" w:rsidRDefault="00A45F97" w:rsidP="00A45F97">
      <w:pPr>
        <w:spacing w:after="0"/>
        <w:rPr>
          <w:rFonts w:ascii="Arial" w:eastAsia="Calibri" w:hAnsi="Arial" w:cs="Arial"/>
          <w:b/>
          <w:sz w:val="28"/>
          <w:szCs w:val="28"/>
          <w:lang w:eastAsia="en-US"/>
        </w:rPr>
      </w:pPr>
    </w:p>
    <w:p w:rsidR="00A45F97" w:rsidRPr="002D3363" w:rsidRDefault="00A45F97" w:rsidP="00A45F97">
      <w:pPr>
        <w:spacing w:after="0"/>
        <w:rPr>
          <w:rFonts w:ascii="Arial" w:eastAsia="Calibri" w:hAnsi="Arial" w:cs="Arial"/>
          <w:b/>
          <w:sz w:val="28"/>
          <w:szCs w:val="28"/>
          <w:lang w:eastAsia="en-US"/>
        </w:rPr>
      </w:pPr>
      <w:r w:rsidRPr="002D3363">
        <w:rPr>
          <w:rFonts w:ascii="Arial" w:eastAsia="Calibri" w:hAnsi="Arial" w:cs="Arial"/>
          <w:b/>
          <w:sz w:val="28"/>
          <w:szCs w:val="28"/>
          <w:lang w:eastAsia="en-US"/>
        </w:rPr>
        <w:t>Common parental reactions to hearing that their child is suicidal</w:t>
      </w:r>
    </w:p>
    <w:p w:rsidR="00A45F97" w:rsidRPr="002D3363" w:rsidRDefault="00A45F97" w:rsidP="00A45F97">
      <w:pPr>
        <w:numPr>
          <w:ilvl w:val="0"/>
          <w:numId w:val="21"/>
        </w:numPr>
        <w:spacing w:after="0" w:line="240" w:lineRule="auto"/>
        <w:contextualSpacing/>
        <w:rPr>
          <w:rFonts w:ascii="Arial" w:eastAsia="Times New Roman" w:hAnsi="Arial" w:cs="Arial"/>
          <w:sz w:val="24"/>
          <w:szCs w:val="24"/>
        </w:rPr>
      </w:pPr>
      <w:r w:rsidRPr="002D3363">
        <w:rPr>
          <w:rFonts w:ascii="Arial" w:eastAsia="Times New Roman" w:hAnsi="Arial" w:cs="Arial"/>
          <w:sz w:val="24"/>
          <w:szCs w:val="24"/>
        </w:rPr>
        <w:t>Acute personal shock and distress</w:t>
      </w:r>
    </w:p>
    <w:p w:rsidR="00A45F97" w:rsidRPr="002D3363" w:rsidRDefault="00A45F97" w:rsidP="00A45F97">
      <w:pPr>
        <w:numPr>
          <w:ilvl w:val="0"/>
          <w:numId w:val="21"/>
        </w:numPr>
        <w:spacing w:after="0" w:line="240" w:lineRule="auto"/>
        <w:contextualSpacing/>
        <w:rPr>
          <w:rFonts w:ascii="Arial" w:eastAsia="Times New Roman" w:hAnsi="Arial" w:cs="Arial"/>
          <w:sz w:val="24"/>
          <w:szCs w:val="24"/>
        </w:rPr>
      </w:pPr>
      <w:r w:rsidRPr="002D3363">
        <w:rPr>
          <w:rFonts w:ascii="Arial" w:eastAsia="Times New Roman" w:hAnsi="Arial" w:cs="Arial"/>
          <w:sz w:val="24"/>
          <w:szCs w:val="24"/>
        </w:rPr>
        <w:t>Very confused, puzzled, or in denial</w:t>
      </w:r>
    </w:p>
    <w:p w:rsidR="00A45F97" w:rsidRPr="002D3363" w:rsidRDefault="00A45F97" w:rsidP="00A45F97">
      <w:pPr>
        <w:numPr>
          <w:ilvl w:val="0"/>
          <w:numId w:val="21"/>
        </w:numPr>
        <w:spacing w:after="0" w:line="240" w:lineRule="auto"/>
        <w:contextualSpacing/>
        <w:rPr>
          <w:rFonts w:ascii="Arial" w:eastAsia="Times New Roman" w:hAnsi="Arial" w:cs="Arial"/>
          <w:sz w:val="24"/>
          <w:szCs w:val="24"/>
        </w:rPr>
      </w:pPr>
      <w:r w:rsidRPr="002D3363">
        <w:rPr>
          <w:rFonts w:ascii="Arial" w:eastAsia="Times New Roman" w:hAnsi="Arial" w:cs="Arial"/>
          <w:sz w:val="24"/>
          <w:szCs w:val="24"/>
        </w:rPr>
        <w:t>Blamed, stigmatised</w:t>
      </w:r>
    </w:p>
    <w:p w:rsidR="00A45F97" w:rsidRPr="002D3363" w:rsidRDefault="00A45F97" w:rsidP="00A45F97">
      <w:pPr>
        <w:numPr>
          <w:ilvl w:val="0"/>
          <w:numId w:val="21"/>
        </w:numPr>
        <w:spacing w:after="0" w:line="240" w:lineRule="auto"/>
        <w:contextualSpacing/>
        <w:rPr>
          <w:rFonts w:ascii="Arial" w:eastAsia="Times New Roman" w:hAnsi="Arial" w:cs="Arial"/>
          <w:sz w:val="24"/>
          <w:szCs w:val="24"/>
        </w:rPr>
      </w:pPr>
      <w:r w:rsidRPr="002D3363">
        <w:rPr>
          <w:rFonts w:ascii="Arial" w:eastAsia="Times New Roman" w:hAnsi="Arial" w:cs="Arial"/>
          <w:sz w:val="24"/>
          <w:szCs w:val="24"/>
        </w:rPr>
        <w:t>Totally paralysed by anxiety</w:t>
      </w:r>
    </w:p>
    <w:p w:rsidR="00A45F97" w:rsidRPr="002D3363" w:rsidRDefault="00A45F97" w:rsidP="00A45F97">
      <w:pPr>
        <w:numPr>
          <w:ilvl w:val="0"/>
          <w:numId w:val="21"/>
        </w:numPr>
        <w:spacing w:after="0" w:line="240" w:lineRule="auto"/>
        <w:contextualSpacing/>
        <w:rPr>
          <w:rFonts w:ascii="Arial" w:eastAsia="Times New Roman" w:hAnsi="Arial" w:cs="Arial"/>
          <w:sz w:val="24"/>
          <w:szCs w:val="24"/>
        </w:rPr>
      </w:pPr>
      <w:r w:rsidRPr="002D3363">
        <w:rPr>
          <w:rFonts w:ascii="Arial" w:eastAsia="Times New Roman" w:hAnsi="Arial" w:cs="Arial"/>
          <w:sz w:val="24"/>
          <w:szCs w:val="24"/>
        </w:rPr>
        <w:t>Embarrassed</w:t>
      </w:r>
    </w:p>
    <w:p w:rsidR="00A45F97" w:rsidRPr="002D3363" w:rsidRDefault="00A45F97" w:rsidP="00A45F97">
      <w:pPr>
        <w:numPr>
          <w:ilvl w:val="0"/>
          <w:numId w:val="21"/>
        </w:numPr>
        <w:spacing w:after="0" w:line="240" w:lineRule="auto"/>
        <w:contextualSpacing/>
        <w:rPr>
          <w:rFonts w:ascii="Arial" w:eastAsia="Calibri" w:hAnsi="Arial" w:cs="Arial"/>
          <w:b/>
          <w:sz w:val="24"/>
          <w:szCs w:val="24"/>
          <w:lang w:eastAsia="en-US"/>
        </w:rPr>
      </w:pPr>
      <w:r w:rsidRPr="002D3363">
        <w:rPr>
          <w:rFonts w:ascii="Arial" w:eastAsia="Times New Roman" w:hAnsi="Arial" w:cs="Arial"/>
          <w:sz w:val="24"/>
          <w:szCs w:val="24"/>
        </w:rPr>
        <w:t>Angry, belligerent, threatening</w:t>
      </w:r>
    </w:p>
    <w:p w:rsidR="00A45F97" w:rsidRPr="002D3363" w:rsidRDefault="00A45F97" w:rsidP="00A45F97">
      <w:pPr>
        <w:spacing w:after="0"/>
        <w:rPr>
          <w:rFonts w:ascii="Arial" w:eastAsia="Calibri" w:hAnsi="Arial" w:cs="Arial"/>
          <w:b/>
          <w:sz w:val="28"/>
          <w:szCs w:val="28"/>
          <w:lang w:eastAsia="en-US"/>
        </w:rPr>
      </w:pPr>
    </w:p>
    <w:p w:rsidR="00A45F97" w:rsidRPr="002D3363" w:rsidRDefault="00A45F97" w:rsidP="00A45F97">
      <w:pPr>
        <w:spacing w:after="0"/>
        <w:rPr>
          <w:rFonts w:ascii="Arial" w:eastAsia="Calibri" w:hAnsi="Arial" w:cs="Arial"/>
          <w:b/>
          <w:sz w:val="28"/>
          <w:szCs w:val="28"/>
          <w:lang w:eastAsia="en-US"/>
        </w:rPr>
      </w:pPr>
      <w:r w:rsidRPr="002D3363">
        <w:rPr>
          <w:rFonts w:ascii="Arial" w:eastAsia="Calibri" w:hAnsi="Arial" w:cs="Arial"/>
          <w:b/>
          <w:sz w:val="28"/>
          <w:szCs w:val="28"/>
          <w:lang w:eastAsia="en-US"/>
        </w:rPr>
        <w:t>Concerns of the helper / professional</w:t>
      </w:r>
    </w:p>
    <w:p w:rsidR="00A45F97" w:rsidRPr="002D3363" w:rsidRDefault="00A45F97" w:rsidP="00A45F97">
      <w:pPr>
        <w:numPr>
          <w:ilvl w:val="0"/>
          <w:numId w:val="22"/>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Safety of the youth</w:t>
      </w:r>
    </w:p>
    <w:p w:rsidR="00A45F97" w:rsidRPr="002D3363" w:rsidRDefault="00A45F97" w:rsidP="00A45F97">
      <w:pPr>
        <w:numPr>
          <w:ilvl w:val="0"/>
          <w:numId w:val="22"/>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Professional responsibilities</w:t>
      </w:r>
    </w:p>
    <w:p w:rsidR="00A45F97" w:rsidRPr="002D3363" w:rsidRDefault="00A45F97" w:rsidP="00A45F97">
      <w:pPr>
        <w:numPr>
          <w:ilvl w:val="0"/>
          <w:numId w:val="22"/>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Gaining co-operation from parent(s)</w:t>
      </w:r>
    </w:p>
    <w:p w:rsidR="00A45F97" w:rsidRPr="002D3363" w:rsidRDefault="00A45F97" w:rsidP="00A45F97">
      <w:pPr>
        <w:spacing w:after="0"/>
        <w:rPr>
          <w:rFonts w:ascii="Arial" w:eastAsia="Calibri" w:hAnsi="Arial" w:cs="Arial"/>
          <w:sz w:val="24"/>
          <w:szCs w:val="24"/>
          <w:lang w:eastAsia="en-US"/>
        </w:rPr>
      </w:pPr>
    </w:p>
    <w:p w:rsidR="00A45F97" w:rsidRPr="002D3363" w:rsidRDefault="00A45F97" w:rsidP="00A45F97">
      <w:pPr>
        <w:spacing w:after="0"/>
        <w:rPr>
          <w:rFonts w:ascii="Arial" w:eastAsia="Calibri" w:hAnsi="Arial" w:cs="Arial"/>
          <w:b/>
          <w:sz w:val="28"/>
          <w:szCs w:val="28"/>
          <w:lang w:eastAsia="en-US"/>
        </w:rPr>
      </w:pPr>
      <w:r w:rsidRPr="002D3363">
        <w:rPr>
          <w:rFonts w:ascii="Arial" w:eastAsia="Calibri" w:hAnsi="Arial" w:cs="Arial"/>
          <w:b/>
          <w:sz w:val="28"/>
          <w:szCs w:val="28"/>
          <w:lang w:eastAsia="en-US"/>
        </w:rPr>
        <w:t>Concerns of the parents / carers</w:t>
      </w:r>
    </w:p>
    <w:p w:rsidR="00A45F97" w:rsidRPr="002D3363" w:rsidRDefault="00A45F97" w:rsidP="00A45F97">
      <w:pPr>
        <w:numPr>
          <w:ilvl w:val="0"/>
          <w:numId w:val="23"/>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The safety of the young person</w:t>
      </w:r>
    </w:p>
    <w:p w:rsidR="00A45F97" w:rsidRPr="002D3363" w:rsidRDefault="00A45F97" w:rsidP="00A45F97">
      <w:pPr>
        <w:numPr>
          <w:ilvl w:val="0"/>
          <w:numId w:val="23"/>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What to do and where to turn for help</w:t>
      </w:r>
    </w:p>
    <w:p w:rsidR="00A45F97" w:rsidRPr="002D3363" w:rsidRDefault="00A45F97" w:rsidP="00A45F97">
      <w:pPr>
        <w:numPr>
          <w:ilvl w:val="0"/>
          <w:numId w:val="23"/>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Maintain some balance and perspective</w:t>
      </w:r>
    </w:p>
    <w:p w:rsidR="00A45F97" w:rsidRPr="002D3363" w:rsidRDefault="00A45F97" w:rsidP="00A45F97">
      <w:pPr>
        <w:spacing w:after="0"/>
        <w:rPr>
          <w:rFonts w:ascii="Arial" w:eastAsia="Calibri" w:hAnsi="Arial" w:cs="Arial"/>
          <w:sz w:val="24"/>
          <w:szCs w:val="24"/>
          <w:lang w:eastAsia="en-US"/>
        </w:rPr>
      </w:pPr>
    </w:p>
    <w:p w:rsidR="00A45F97" w:rsidRPr="002D3363" w:rsidRDefault="00A45F97" w:rsidP="00A45F97">
      <w:pPr>
        <w:spacing w:after="0"/>
        <w:rPr>
          <w:rFonts w:ascii="Arial" w:eastAsia="Calibri" w:hAnsi="Arial" w:cs="Arial"/>
          <w:b/>
          <w:sz w:val="28"/>
          <w:szCs w:val="28"/>
          <w:lang w:eastAsia="en-US"/>
        </w:rPr>
      </w:pPr>
      <w:r w:rsidRPr="002D3363">
        <w:rPr>
          <w:rFonts w:ascii="Arial" w:eastAsia="Calibri" w:hAnsi="Arial" w:cs="Arial"/>
          <w:b/>
          <w:sz w:val="28"/>
          <w:szCs w:val="28"/>
          <w:lang w:eastAsia="en-US"/>
        </w:rPr>
        <w:t>Parents/ carers may need support to</w:t>
      </w:r>
    </w:p>
    <w:p w:rsidR="00A45F97" w:rsidRPr="002D3363" w:rsidRDefault="00A45F97" w:rsidP="00A45F97">
      <w:pPr>
        <w:numPr>
          <w:ilvl w:val="0"/>
          <w:numId w:val="24"/>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Overcome their emotional reactions</w:t>
      </w:r>
    </w:p>
    <w:p w:rsidR="00A45F97" w:rsidRPr="002D3363" w:rsidRDefault="00A45F97" w:rsidP="00A45F97">
      <w:pPr>
        <w:numPr>
          <w:ilvl w:val="0"/>
          <w:numId w:val="24"/>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Accept the seriousness of the situation</w:t>
      </w:r>
    </w:p>
    <w:p w:rsidR="00A45F97" w:rsidRPr="002D3363" w:rsidRDefault="00A45F97" w:rsidP="00A45F97">
      <w:pPr>
        <w:numPr>
          <w:ilvl w:val="0"/>
          <w:numId w:val="24"/>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Recognise their key role in helping their child/ or child in their care</w:t>
      </w:r>
    </w:p>
    <w:p w:rsidR="00A45F97" w:rsidRPr="002D3363" w:rsidRDefault="00A45F97" w:rsidP="00A45F97">
      <w:pPr>
        <w:numPr>
          <w:ilvl w:val="0"/>
          <w:numId w:val="24"/>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Recognise the importance of finding (professional) help</w:t>
      </w:r>
    </w:p>
    <w:p w:rsidR="00A45F97" w:rsidRPr="002D3363" w:rsidRDefault="00A45F97" w:rsidP="00A45F97">
      <w:pPr>
        <w:numPr>
          <w:ilvl w:val="0"/>
          <w:numId w:val="24"/>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Understand the importance of removing dangerous objects from their environment</w:t>
      </w:r>
    </w:p>
    <w:p w:rsidR="00A45F97" w:rsidRPr="002D3363" w:rsidRDefault="00A45F97" w:rsidP="00A45F97">
      <w:pPr>
        <w:numPr>
          <w:ilvl w:val="0"/>
          <w:numId w:val="24"/>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Identify personal coping mechanisms and support systems</w:t>
      </w:r>
    </w:p>
    <w:p w:rsidR="00A45F97" w:rsidRPr="002D3363" w:rsidRDefault="00A45F97" w:rsidP="00A45F97">
      <w:pPr>
        <w:numPr>
          <w:ilvl w:val="0"/>
          <w:numId w:val="24"/>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Understand their limits</w:t>
      </w:r>
    </w:p>
    <w:p w:rsidR="00A45F97" w:rsidRPr="002D3363" w:rsidRDefault="00A45F97" w:rsidP="00A45F97">
      <w:pPr>
        <w:numPr>
          <w:ilvl w:val="0"/>
          <w:numId w:val="24"/>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Establish some hope</w:t>
      </w:r>
    </w:p>
    <w:p w:rsidR="00A45F97" w:rsidRPr="002D3363" w:rsidRDefault="00A45F97" w:rsidP="00A45F97">
      <w:pPr>
        <w:spacing w:after="0"/>
        <w:rPr>
          <w:rFonts w:ascii="Arial" w:eastAsia="Calibri" w:hAnsi="Arial" w:cs="Arial"/>
          <w:sz w:val="24"/>
          <w:szCs w:val="24"/>
          <w:lang w:eastAsia="en-US"/>
        </w:rPr>
      </w:pPr>
    </w:p>
    <w:p w:rsidR="00A45F97" w:rsidRPr="002D3363" w:rsidRDefault="00A45F97" w:rsidP="00A45F97">
      <w:pPr>
        <w:spacing w:after="0"/>
        <w:rPr>
          <w:rFonts w:ascii="Arial" w:eastAsia="Calibri" w:hAnsi="Arial" w:cs="Arial"/>
          <w:b/>
          <w:sz w:val="28"/>
          <w:szCs w:val="28"/>
          <w:lang w:eastAsia="en-US"/>
        </w:rPr>
      </w:pPr>
      <w:r w:rsidRPr="002D3363">
        <w:rPr>
          <w:rFonts w:ascii="Arial" w:eastAsia="Calibri" w:hAnsi="Arial" w:cs="Arial"/>
          <w:b/>
          <w:sz w:val="28"/>
          <w:szCs w:val="28"/>
          <w:lang w:eastAsia="en-US"/>
        </w:rPr>
        <w:t>How school staff and external professionals can help</w:t>
      </w:r>
    </w:p>
    <w:p w:rsidR="00A45F97" w:rsidRPr="002D3363" w:rsidRDefault="00A45F97" w:rsidP="00A45F97">
      <w:pPr>
        <w:numPr>
          <w:ilvl w:val="0"/>
          <w:numId w:val="25"/>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‘Just be there’ through the immediate crisis</w:t>
      </w:r>
    </w:p>
    <w:p w:rsidR="00A45F97" w:rsidRPr="002D3363" w:rsidRDefault="00A45F97" w:rsidP="00A45F97">
      <w:pPr>
        <w:numPr>
          <w:ilvl w:val="0"/>
          <w:numId w:val="25"/>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Reflective listening – acknowledge the impact, the fear, the anger, etc.</w:t>
      </w:r>
    </w:p>
    <w:p w:rsidR="00A45F97" w:rsidRPr="002D3363" w:rsidRDefault="00A45F97" w:rsidP="00A45F97">
      <w:pPr>
        <w:numPr>
          <w:ilvl w:val="0"/>
          <w:numId w:val="25"/>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Avoid judging or blaming</w:t>
      </w:r>
    </w:p>
    <w:p w:rsidR="00A45F97" w:rsidRPr="002D3363" w:rsidRDefault="00A45F97" w:rsidP="00A45F97">
      <w:pPr>
        <w:numPr>
          <w:ilvl w:val="0"/>
          <w:numId w:val="25"/>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Provide information and referrals</w:t>
      </w:r>
    </w:p>
    <w:p w:rsidR="00A45F97" w:rsidRPr="002D3363" w:rsidRDefault="00A45F97" w:rsidP="00A45F97">
      <w:pPr>
        <w:numPr>
          <w:ilvl w:val="0"/>
          <w:numId w:val="25"/>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Emphasise safety.  Recommend removing items that someone can use to harm themselves from the home</w:t>
      </w:r>
    </w:p>
    <w:p w:rsidR="00A45F97" w:rsidRPr="002D3363" w:rsidRDefault="00A45F97" w:rsidP="00A45F97">
      <w:pPr>
        <w:numPr>
          <w:ilvl w:val="0"/>
          <w:numId w:val="25"/>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Support any and all acceptance of responsibility and efforts to help</w:t>
      </w:r>
    </w:p>
    <w:p w:rsidR="00A45F97" w:rsidRPr="002D3363" w:rsidRDefault="00A45F97" w:rsidP="00A45F97">
      <w:pPr>
        <w:numPr>
          <w:ilvl w:val="0"/>
          <w:numId w:val="25"/>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Model limit-setting and self-care</w:t>
      </w:r>
    </w:p>
    <w:p w:rsidR="00A45F97" w:rsidRPr="002D3363" w:rsidRDefault="00A45F97" w:rsidP="00A45F97">
      <w:pPr>
        <w:spacing w:after="0"/>
        <w:rPr>
          <w:rFonts w:ascii="Arial" w:eastAsia="Calibri" w:hAnsi="Arial" w:cs="Arial"/>
          <w:sz w:val="24"/>
          <w:szCs w:val="24"/>
          <w:lang w:eastAsia="en-US"/>
        </w:rPr>
      </w:pPr>
    </w:p>
    <w:p w:rsidR="00A45F97" w:rsidRPr="002D3363" w:rsidRDefault="00A45F97" w:rsidP="00A45F97">
      <w:pPr>
        <w:spacing w:after="0"/>
        <w:rPr>
          <w:rFonts w:ascii="Arial" w:eastAsia="Calibri" w:hAnsi="Arial" w:cs="Arial"/>
          <w:b/>
          <w:sz w:val="28"/>
          <w:szCs w:val="28"/>
          <w:lang w:eastAsia="en-US"/>
        </w:rPr>
      </w:pPr>
      <w:r w:rsidRPr="002D3363">
        <w:rPr>
          <w:rFonts w:ascii="Arial" w:eastAsia="Calibri" w:hAnsi="Arial" w:cs="Arial"/>
          <w:b/>
          <w:sz w:val="28"/>
          <w:szCs w:val="28"/>
          <w:lang w:eastAsia="en-US"/>
        </w:rPr>
        <w:t>Things you can ask or say once the immediate crisis has passed</w:t>
      </w:r>
    </w:p>
    <w:p w:rsidR="00A45F97" w:rsidRPr="002D3363" w:rsidRDefault="00A45F97" w:rsidP="00A45F97">
      <w:pPr>
        <w:numPr>
          <w:ilvl w:val="0"/>
          <w:numId w:val="26"/>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‘How can I help?’</w:t>
      </w:r>
    </w:p>
    <w:p w:rsidR="00A45F97" w:rsidRPr="002D3363" w:rsidRDefault="00A45F97" w:rsidP="00A45F97">
      <w:pPr>
        <w:numPr>
          <w:ilvl w:val="0"/>
          <w:numId w:val="26"/>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‘How are you coping?’</w:t>
      </w:r>
    </w:p>
    <w:p w:rsidR="00A45F97" w:rsidRPr="002D3363" w:rsidRDefault="00A45F97" w:rsidP="00A45F97">
      <w:pPr>
        <w:numPr>
          <w:ilvl w:val="0"/>
          <w:numId w:val="26"/>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‘Who can you talk to?’, ‘How are you in touch with these people?’, ‘Would it help if I called them for you?’ (Some people can’t face picking up a phone to do it themselves.  If they think about using social media e.g. Facebook, offer to discuss whether or not it is appropriate in the circumstances)</w:t>
      </w:r>
    </w:p>
    <w:p w:rsidR="00A45F97" w:rsidRPr="002D3363" w:rsidRDefault="00A45F97" w:rsidP="00A45F97">
      <w:pPr>
        <w:numPr>
          <w:ilvl w:val="0"/>
          <w:numId w:val="26"/>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‘I can appreciate how this has turned your world upside down.  It is great that you have been willing to get help.  None of us can do this alone.’</w:t>
      </w:r>
    </w:p>
    <w:p w:rsidR="00A45F97" w:rsidRPr="002D3363" w:rsidRDefault="00A45F97" w:rsidP="00A45F97">
      <w:pPr>
        <w:numPr>
          <w:ilvl w:val="0"/>
          <w:numId w:val="26"/>
        </w:numPr>
        <w:spacing w:after="0" w:line="240" w:lineRule="auto"/>
        <w:contextualSpacing/>
        <w:rPr>
          <w:rFonts w:ascii="Arial" w:eastAsia="Calibri" w:hAnsi="Arial" w:cs="Arial"/>
          <w:sz w:val="24"/>
          <w:szCs w:val="24"/>
          <w:lang w:eastAsia="en-US"/>
        </w:rPr>
      </w:pPr>
      <w:r w:rsidRPr="002D3363">
        <w:rPr>
          <w:rFonts w:ascii="Arial" w:eastAsia="Calibri" w:hAnsi="Arial" w:cs="Arial"/>
          <w:sz w:val="24"/>
          <w:szCs w:val="24"/>
          <w:lang w:eastAsia="en-US"/>
        </w:rPr>
        <w:t>‘How have we (professionals) been helpful?   What has not been helpful to you? What could we do better?’</w:t>
      </w:r>
    </w:p>
    <w:p w:rsidR="00A45F97" w:rsidRPr="002D3363" w:rsidRDefault="00A45F97" w:rsidP="00A45F97">
      <w:pPr>
        <w:spacing w:after="0"/>
        <w:rPr>
          <w:rFonts w:ascii="Arial" w:eastAsia="Calibri" w:hAnsi="Arial" w:cs="Arial"/>
          <w:sz w:val="24"/>
          <w:szCs w:val="24"/>
          <w:lang w:eastAsia="en-US"/>
        </w:rPr>
      </w:pPr>
    </w:p>
    <w:p w:rsidR="00A45F97" w:rsidRPr="002D3363" w:rsidRDefault="00A45F97" w:rsidP="00A45F97">
      <w:pPr>
        <w:spacing w:after="0"/>
        <w:rPr>
          <w:rFonts w:ascii="Arial" w:eastAsia="Calibri" w:hAnsi="Arial" w:cs="Arial"/>
          <w:b/>
          <w:sz w:val="24"/>
          <w:szCs w:val="24"/>
          <w:lang w:eastAsia="en-US"/>
        </w:rPr>
      </w:pPr>
      <w:r w:rsidRPr="002D3363">
        <w:rPr>
          <w:rFonts w:ascii="Arial" w:eastAsia="Calibri" w:hAnsi="Arial" w:cs="Arial"/>
          <w:b/>
          <w:sz w:val="24"/>
          <w:szCs w:val="24"/>
          <w:lang w:eastAsia="en-US"/>
        </w:rPr>
        <w:t>Useful Contacts:</w:t>
      </w:r>
    </w:p>
    <w:p w:rsidR="00A45F97" w:rsidRPr="002D3363" w:rsidRDefault="00A45F97" w:rsidP="00A45F97">
      <w:pPr>
        <w:spacing w:after="0"/>
        <w:rPr>
          <w:rFonts w:ascii="Arial" w:eastAsia="Calibri" w:hAnsi="Arial" w:cs="Arial"/>
          <w:b/>
          <w:sz w:val="24"/>
          <w:szCs w:val="24"/>
          <w:lang w:eastAsia="en-US"/>
        </w:rPr>
      </w:pPr>
      <w:r w:rsidRPr="002D3363">
        <w:rPr>
          <w:rFonts w:ascii="Arial" w:eastAsia="Calibri" w:hAnsi="Arial" w:cs="Arial"/>
          <w:b/>
          <w:sz w:val="24"/>
          <w:szCs w:val="24"/>
          <w:lang w:eastAsia="en-US"/>
        </w:rPr>
        <w:t xml:space="preserve">Papyrus  </w:t>
      </w:r>
      <w:hyperlink r:id="rId18" w:history="1">
        <w:r w:rsidRPr="002D3363">
          <w:rPr>
            <w:rFonts w:ascii="Arial" w:eastAsia="Calibri" w:hAnsi="Arial" w:cs="Arial"/>
            <w:b/>
            <w:color w:val="D25814"/>
            <w:sz w:val="24"/>
            <w:szCs w:val="24"/>
            <w:u w:val="single"/>
            <w:lang w:eastAsia="en-US"/>
          </w:rPr>
          <w:t>www.papyrus-uk.org</w:t>
        </w:r>
      </w:hyperlink>
      <w:r w:rsidRPr="002D3363">
        <w:rPr>
          <w:rFonts w:ascii="Arial" w:eastAsia="Calibri" w:hAnsi="Arial" w:cs="Arial"/>
          <w:b/>
          <w:sz w:val="24"/>
          <w:szCs w:val="24"/>
          <w:lang w:eastAsia="en-US"/>
        </w:rPr>
        <w:t xml:space="preserve"> Phone:</w:t>
      </w:r>
      <w:r w:rsidRPr="002D3363">
        <w:rPr>
          <w:rFonts w:ascii="Arial" w:eastAsia="Times New Roman" w:hAnsi="Arial" w:cs="Arial"/>
          <w:b/>
          <w:bCs/>
          <w:sz w:val="28"/>
          <w:szCs w:val="28"/>
        </w:rPr>
        <w:t xml:space="preserve"> </w:t>
      </w:r>
      <w:r w:rsidRPr="002D3363">
        <w:rPr>
          <w:rFonts w:ascii="Arial" w:eastAsia="Times New Roman" w:hAnsi="Arial" w:cs="Arial"/>
          <w:b/>
          <w:bCs/>
          <w:sz w:val="24"/>
          <w:szCs w:val="24"/>
        </w:rPr>
        <w:t>0800 068 41 41</w:t>
      </w:r>
    </w:p>
    <w:p w:rsidR="00A45F97" w:rsidRPr="002D3363" w:rsidRDefault="00A45F97" w:rsidP="00A45F97">
      <w:pPr>
        <w:rPr>
          <w:rFonts w:ascii="Arial" w:eastAsia="Calibri" w:hAnsi="Arial" w:cs="Arial"/>
          <w:sz w:val="24"/>
          <w:szCs w:val="24"/>
          <w:lang w:eastAsia="en-US"/>
        </w:rPr>
      </w:pPr>
    </w:p>
    <w:p w:rsidR="00A45F97" w:rsidRPr="002D3363" w:rsidRDefault="00A45F97" w:rsidP="00A45F97">
      <w:pPr>
        <w:spacing w:after="0"/>
        <w:rPr>
          <w:rFonts w:ascii="Arial" w:eastAsia="Calibri" w:hAnsi="Arial" w:cs="Arial"/>
          <w:sz w:val="24"/>
          <w:szCs w:val="24"/>
          <w:lang w:eastAsia="en-US"/>
        </w:rPr>
      </w:pPr>
      <w:r w:rsidRPr="002D3363">
        <w:rPr>
          <w:rFonts w:ascii="Arial" w:eastAsia="Calibri" w:hAnsi="Arial" w:cs="Arial"/>
          <w:sz w:val="20"/>
          <w:szCs w:val="20"/>
          <w:lang w:eastAsia="en-US"/>
        </w:rPr>
        <w:t xml:space="preserve">(Adapted from the </w:t>
      </w:r>
      <w:r w:rsidRPr="002D3363">
        <w:rPr>
          <w:rFonts w:ascii="Arial" w:eastAsia="Calibri" w:hAnsi="Arial" w:cs="Arial"/>
          <w:b/>
          <w:i/>
          <w:sz w:val="20"/>
          <w:szCs w:val="20"/>
          <w:lang w:eastAsia="en-US"/>
        </w:rPr>
        <w:t>Bridgend County Borough Council ‘Preventing teenage suicides’ Conference 21</w:t>
      </w:r>
      <w:r w:rsidRPr="002D3363">
        <w:rPr>
          <w:rFonts w:ascii="Arial" w:eastAsia="Calibri" w:hAnsi="Arial" w:cs="Arial"/>
          <w:b/>
          <w:i/>
          <w:sz w:val="20"/>
          <w:szCs w:val="20"/>
          <w:vertAlign w:val="superscript"/>
          <w:lang w:eastAsia="en-US"/>
        </w:rPr>
        <w:t>st</w:t>
      </w:r>
      <w:r w:rsidRPr="002D3363">
        <w:rPr>
          <w:rFonts w:ascii="Arial" w:eastAsia="Calibri" w:hAnsi="Arial" w:cs="Arial"/>
          <w:b/>
          <w:i/>
          <w:sz w:val="20"/>
          <w:szCs w:val="20"/>
          <w:lang w:eastAsia="en-US"/>
        </w:rPr>
        <w:t xml:space="preserve"> November 2013)</w:t>
      </w: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Calibri" w:hAnsi="Arial" w:cs="Arial"/>
          <w:sz w:val="24"/>
          <w:szCs w:val="24"/>
          <w:u w:val="single"/>
        </w:rPr>
      </w:pPr>
    </w:p>
    <w:p w:rsidR="00A45F97" w:rsidRPr="002D3363" w:rsidRDefault="00A45F97" w:rsidP="00A45F97">
      <w:pPr>
        <w:spacing w:after="0" w:line="240" w:lineRule="auto"/>
        <w:jc w:val="both"/>
        <w:rPr>
          <w:rFonts w:ascii="Arial" w:eastAsia="Calibri" w:hAnsi="Arial" w:cs="Arial"/>
          <w:sz w:val="24"/>
          <w:szCs w:val="24"/>
          <w:u w:val="single"/>
        </w:rPr>
      </w:pPr>
    </w:p>
    <w:p w:rsidR="00A45F97" w:rsidRPr="002D3363" w:rsidRDefault="00A45F97" w:rsidP="00A45F97">
      <w:pPr>
        <w:widowControl w:val="0"/>
        <w:suppressAutoHyphens/>
        <w:spacing w:after="0" w:line="240" w:lineRule="auto"/>
        <w:jc w:val="both"/>
        <w:rPr>
          <w:rFonts w:ascii="Arial" w:eastAsia="Arial Unicode MS" w:hAnsi="Arial" w:cs="Arial"/>
          <w:b/>
          <w:kern w:val="1"/>
          <w:sz w:val="24"/>
          <w:szCs w:val="24"/>
        </w:rPr>
      </w:pPr>
    </w:p>
    <w:p w:rsidR="00A45F97" w:rsidRPr="002D3363" w:rsidRDefault="00A45F97" w:rsidP="00A45F97">
      <w:pPr>
        <w:widowControl w:val="0"/>
        <w:suppressAutoHyphens/>
        <w:spacing w:after="0" w:line="240" w:lineRule="auto"/>
        <w:jc w:val="both"/>
        <w:rPr>
          <w:rFonts w:ascii="Arial" w:eastAsia="Arial Unicode MS" w:hAnsi="Arial" w:cs="Arial"/>
          <w:b/>
          <w:kern w:val="1"/>
          <w:sz w:val="24"/>
          <w:szCs w:val="24"/>
        </w:rPr>
      </w:pPr>
    </w:p>
    <w:p w:rsidR="00A45F97" w:rsidRPr="002D3363" w:rsidRDefault="00A45F97" w:rsidP="00A45F97">
      <w:pPr>
        <w:widowControl w:val="0"/>
        <w:suppressAutoHyphens/>
        <w:spacing w:after="0" w:line="240" w:lineRule="auto"/>
        <w:jc w:val="both"/>
        <w:rPr>
          <w:rFonts w:ascii="Arial" w:eastAsia="Arial Unicode MS" w:hAnsi="Arial" w:cs="Arial"/>
          <w:b/>
          <w:kern w:val="1"/>
          <w:sz w:val="24"/>
          <w:szCs w:val="24"/>
        </w:rPr>
      </w:pPr>
    </w:p>
    <w:p w:rsidR="00A45F97" w:rsidRPr="002D3363" w:rsidRDefault="00A45F97" w:rsidP="00A45F97">
      <w:pPr>
        <w:widowControl w:val="0"/>
        <w:suppressAutoHyphens/>
        <w:spacing w:after="0" w:line="240" w:lineRule="auto"/>
        <w:jc w:val="both"/>
        <w:rPr>
          <w:rFonts w:ascii="Arial" w:eastAsia="Arial Unicode MS" w:hAnsi="Arial" w:cs="Arial"/>
          <w:b/>
          <w:kern w:val="1"/>
          <w:sz w:val="24"/>
          <w:szCs w:val="24"/>
        </w:rPr>
      </w:pPr>
    </w:p>
    <w:p w:rsidR="00A45F97" w:rsidRPr="002D3363" w:rsidRDefault="00A45F97" w:rsidP="00A45F97">
      <w:pPr>
        <w:widowControl w:val="0"/>
        <w:suppressAutoHyphens/>
        <w:spacing w:after="0" w:line="240" w:lineRule="auto"/>
        <w:jc w:val="both"/>
        <w:rPr>
          <w:rFonts w:ascii="Arial" w:eastAsia="Arial Unicode MS" w:hAnsi="Arial" w:cs="Arial"/>
          <w:b/>
          <w:kern w:val="1"/>
          <w:sz w:val="24"/>
          <w:szCs w:val="24"/>
        </w:rPr>
      </w:pPr>
    </w:p>
    <w:p w:rsidR="00A45F97" w:rsidRPr="002D3363" w:rsidRDefault="00A45F97" w:rsidP="00A45F97">
      <w:pPr>
        <w:widowControl w:val="0"/>
        <w:suppressAutoHyphens/>
        <w:spacing w:after="0" w:line="240" w:lineRule="auto"/>
        <w:jc w:val="both"/>
        <w:rPr>
          <w:rFonts w:ascii="Arial" w:eastAsia="Arial Unicode MS" w:hAnsi="Arial" w:cs="Arial"/>
          <w:b/>
          <w:kern w:val="1"/>
          <w:sz w:val="24"/>
          <w:szCs w:val="24"/>
        </w:rPr>
      </w:pPr>
    </w:p>
    <w:p w:rsidR="00A45F97" w:rsidRPr="002D3363" w:rsidRDefault="00A45F97" w:rsidP="00A45F97">
      <w:pPr>
        <w:widowControl w:val="0"/>
        <w:suppressAutoHyphens/>
        <w:spacing w:after="0" w:line="240" w:lineRule="auto"/>
        <w:jc w:val="both"/>
        <w:rPr>
          <w:rFonts w:ascii="Arial" w:eastAsia="Arial Unicode MS" w:hAnsi="Arial" w:cs="Arial"/>
          <w:b/>
          <w:kern w:val="1"/>
          <w:sz w:val="24"/>
          <w:szCs w:val="24"/>
        </w:rPr>
      </w:pPr>
    </w:p>
    <w:p w:rsidR="00A45F97" w:rsidRPr="002D3363" w:rsidRDefault="00A45F97" w:rsidP="00A45F97">
      <w:pPr>
        <w:widowControl w:val="0"/>
        <w:suppressAutoHyphens/>
        <w:spacing w:after="0" w:line="240" w:lineRule="auto"/>
        <w:jc w:val="both"/>
        <w:rPr>
          <w:rFonts w:ascii="Arial" w:eastAsia="Arial Unicode MS" w:hAnsi="Arial" w:cs="Arial"/>
          <w:b/>
          <w:kern w:val="1"/>
          <w:sz w:val="24"/>
          <w:szCs w:val="24"/>
        </w:rPr>
      </w:pPr>
    </w:p>
    <w:p w:rsidR="00A45F97" w:rsidRPr="002D3363" w:rsidRDefault="00A45F97" w:rsidP="00A45F97">
      <w:pPr>
        <w:widowControl w:val="0"/>
        <w:suppressAutoHyphens/>
        <w:spacing w:after="0" w:line="240" w:lineRule="auto"/>
        <w:jc w:val="both"/>
        <w:rPr>
          <w:rFonts w:ascii="Arial" w:eastAsia="Arial Unicode MS" w:hAnsi="Arial" w:cs="Arial"/>
          <w:b/>
          <w:kern w:val="1"/>
          <w:sz w:val="24"/>
          <w:szCs w:val="24"/>
        </w:rPr>
      </w:pPr>
    </w:p>
    <w:p w:rsidR="00A45F97" w:rsidRPr="002D3363" w:rsidRDefault="00A45F97" w:rsidP="00A45F97">
      <w:pPr>
        <w:widowControl w:val="0"/>
        <w:suppressAutoHyphens/>
        <w:spacing w:after="0" w:line="240" w:lineRule="auto"/>
        <w:jc w:val="both"/>
        <w:rPr>
          <w:rFonts w:ascii="Arial" w:eastAsia="Arial Unicode MS" w:hAnsi="Arial" w:cs="Arial"/>
          <w:b/>
          <w:kern w:val="1"/>
          <w:sz w:val="24"/>
          <w:szCs w:val="24"/>
        </w:rPr>
      </w:pPr>
    </w:p>
    <w:p w:rsidR="00A45F97" w:rsidRPr="002D3363" w:rsidRDefault="00A45F97" w:rsidP="00A45F97">
      <w:pPr>
        <w:widowControl w:val="0"/>
        <w:suppressAutoHyphens/>
        <w:spacing w:after="0" w:line="240" w:lineRule="auto"/>
        <w:jc w:val="both"/>
        <w:rPr>
          <w:rFonts w:ascii="Arial" w:eastAsia="Arial Unicode MS" w:hAnsi="Arial" w:cs="Arial"/>
          <w:b/>
          <w:kern w:val="1"/>
          <w:sz w:val="24"/>
          <w:szCs w:val="24"/>
        </w:rPr>
      </w:pPr>
    </w:p>
    <w:p w:rsidR="00A45F97" w:rsidRPr="002D3363" w:rsidRDefault="00A45F97" w:rsidP="00A45F97">
      <w:pPr>
        <w:spacing w:after="0" w:line="240" w:lineRule="auto"/>
        <w:rPr>
          <w:rFonts w:ascii="Arial" w:eastAsia="Arial Unicode MS" w:hAnsi="Arial" w:cs="Arial"/>
          <w:b/>
          <w:kern w:val="1"/>
          <w:sz w:val="24"/>
          <w:szCs w:val="24"/>
        </w:rPr>
      </w:pPr>
      <w:r w:rsidRPr="002D3363">
        <w:rPr>
          <w:rFonts w:ascii="Arial" w:eastAsia="Arial Unicode MS" w:hAnsi="Arial" w:cs="Arial"/>
          <w:b/>
          <w:kern w:val="1"/>
          <w:sz w:val="24"/>
          <w:szCs w:val="24"/>
        </w:rPr>
        <w:br w:type="page"/>
      </w:r>
    </w:p>
    <w:p w:rsidR="00A45F97" w:rsidRPr="002D3363" w:rsidRDefault="00A45F97" w:rsidP="00A45F97">
      <w:pPr>
        <w:widowControl w:val="0"/>
        <w:suppressAutoHyphens/>
        <w:spacing w:after="0" w:line="240" w:lineRule="auto"/>
        <w:jc w:val="both"/>
        <w:rPr>
          <w:rFonts w:ascii="Arial" w:eastAsia="Arial Unicode MS" w:hAnsi="Arial" w:cs="Arial"/>
          <w:b/>
          <w:kern w:val="1"/>
          <w:sz w:val="24"/>
          <w:szCs w:val="24"/>
        </w:rPr>
      </w:pPr>
      <w:bookmarkStart w:id="11" w:name="AnnexJ"/>
      <w:r w:rsidRPr="002D3363">
        <w:rPr>
          <w:rFonts w:ascii="Arial" w:eastAsia="Arial Unicode MS" w:hAnsi="Arial" w:cs="Arial"/>
          <w:b/>
          <w:kern w:val="1"/>
          <w:sz w:val="24"/>
          <w:szCs w:val="24"/>
        </w:rPr>
        <w:t>Appendix J</w:t>
      </w:r>
      <w:bookmarkEnd w:id="11"/>
      <w:r w:rsidRPr="002D3363">
        <w:rPr>
          <w:rFonts w:ascii="Arial" w:eastAsia="Arial Unicode MS" w:hAnsi="Arial" w:cs="Arial"/>
          <w:b/>
          <w:kern w:val="1"/>
          <w:sz w:val="24"/>
          <w:szCs w:val="24"/>
        </w:rPr>
        <w:t>:  Guidance - How to help Pupils who are supporting others with issues of suicide</w:t>
      </w:r>
    </w:p>
    <w:p w:rsidR="00A45F97" w:rsidRPr="002D3363" w:rsidRDefault="00A45F97" w:rsidP="00A45F97">
      <w:pPr>
        <w:widowControl w:val="0"/>
        <w:suppressAutoHyphens/>
        <w:spacing w:after="0" w:line="240" w:lineRule="auto"/>
        <w:jc w:val="both"/>
        <w:rPr>
          <w:rFonts w:ascii="Arial" w:eastAsia="Arial Unicode MS" w:hAnsi="Arial" w:cs="Arial"/>
          <w:b/>
          <w:color w:val="B1A089"/>
          <w:kern w:val="1"/>
          <w:sz w:val="24"/>
          <w:szCs w:val="24"/>
        </w:rPr>
      </w:pPr>
    </w:p>
    <w:p w:rsidR="00A45F97" w:rsidRPr="002D3363" w:rsidRDefault="00A45F97" w:rsidP="00A45F97">
      <w:pPr>
        <w:widowControl w:val="0"/>
        <w:suppressAutoHyphens/>
        <w:spacing w:after="0" w:line="240" w:lineRule="auto"/>
        <w:jc w:val="both"/>
        <w:rPr>
          <w:rFonts w:ascii="Arial" w:eastAsia="Arial Unicode MS" w:hAnsi="Arial" w:cs="Arial"/>
          <w:color w:val="B1A089"/>
          <w:kern w:val="1"/>
          <w:sz w:val="24"/>
          <w:szCs w:val="24"/>
          <w:u w:val="single"/>
        </w:rPr>
      </w:pPr>
      <w:r w:rsidRPr="002D3363">
        <w:rPr>
          <w:rFonts w:ascii="Arial" w:eastAsia="Calibri" w:hAnsi="Arial" w:cs="Arial"/>
          <w:sz w:val="24"/>
          <w:szCs w:val="24"/>
        </w:rPr>
        <w:t xml:space="preserve">NSPCC On the edge: </w:t>
      </w:r>
      <w:hyperlink r:id="rId19" w:history="1">
        <w:r w:rsidRPr="002D3363">
          <w:rPr>
            <w:rFonts w:ascii="Arial" w:eastAsia="Calibri" w:hAnsi="Arial" w:cs="Arial"/>
            <w:bCs/>
            <w:color w:val="0000FF"/>
            <w:sz w:val="24"/>
            <w:szCs w:val="24"/>
            <w:u w:val="single"/>
          </w:rPr>
          <w:t>ChildLine spotlight: suicide</w:t>
        </w:r>
        <w:r w:rsidRPr="002D3363">
          <w:rPr>
            <w:rFonts w:ascii="Arial" w:eastAsia="Arial Unicode MS" w:hAnsi="Arial" w:cs="Arial"/>
            <w:color w:val="0000FF"/>
            <w:kern w:val="1"/>
            <w:sz w:val="24"/>
            <w:szCs w:val="24"/>
            <w:u w:val="single"/>
          </w:rPr>
          <w:t xml:space="preserve"> report</w:t>
        </w:r>
      </w:hyperlink>
      <w:r w:rsidRPr="002D3363">
        <w:rPr>
          <w:rFonts w:ascii="Arial" w:eastAsia="Arial Unicode MS" w:hAnsi="Arial" w:cs="Arial"/>
          <w:kern w:val="1"/>
          <w:sz w:val="24"/>
          <w:szCs w:val="24"/>
        </w:rPr>
        <w:t xml:space="preserve"> (2014) noted that children often spoke to a Childline counsellor about worries they had about friends or a parent who was expressing suicidal thoughts and they were supporting them.  Difficulties that children shared with Childline about the impact on this for them included feeling drained and exhausted from worrying and being there constantly to support the people concerned; staying off school to keep an eye on / look after their parent; staying awake at night for fear that parents would feel more suicidal at night time; feeling as though they are the only person that their friend can talk to, being worried about whether to tell someone else. </w:t>
      </w:r>
    </w:p>
    <w:p w:rsidR="00A45F97" w:rsidRPr="002D3363" w:rsidRDefault="00A45F97" w:rsidP="00A45F97">
      <w:pPr>
        <w:widowControl w:val="0"/>
        <w:suppressAutoHyphens/>
        <w:spacing w:after="0" w:line="240" w:lineRule="auto"/>
        <w:jc w:val="both"/>
        <w:rPr>
          <w:rFonts w:ascii="Arial" w:eastAsia="Arial Unicode MS" w:hAnsi="Arial" w:cs="Arial"/>
          <w:kern w:val="1"/>
          <w:sz w:val="24"/>
          <w:szCs w:val="24"/>
        </w:rPr>
      </w:pPr>
    </w:p>
    <w:p w:rsidR="00A45F97" w:rsidRPr="002D3363" w:rsidRDefault="00A45F97" w:rsidP="00A45F97">
      <w:pPr>
        <w:widowControl w:val="0"/>
        <w:suppressAutoHyphens/>
        <w:spacing w:after="0" w:line="240" w:lineRule="auto"/>
        <w:jc w:val="both"/>
        <w:rPr>
          <w:rFonts w:ascii="Arial" w:eastAsia="Arial Unicode MS" w:hAnsi="Arial" w:cs="Arial"/>
          <w:kern w:val="1"/>
          <w:sz w:val="24"/>
          <w:szCs w:val="24"/>
        </w:rPr>
      </w:pPr>
      <w:r w:rsidRPr="002D3363">
        <w:rPr>
          <w:rFonts w:ascii="Arial" w:eastAsia="Arial Unicode MS" w:hAnsi="Arial" w:cs="Arial"/>
          <w:kern w:val="1"/>
          <w:sz w:val="24"/>
          <w:szCs w:val="24"/>
        </w:rPr>
        <w:t>Schools can support pupils in these situations by encouraging them to try things like:</w:t>
      </w:r>
    </w:p>
    <w:p w:rsidR="00A45F97" w:rsidRPr="002D3363" w:rsidRDefault="00A45F97" w:rsidP="00A45F97">
      <w:pPr>
        <w:widowControl w:val="0"/>
        <w:suppressAutoHyphens/>
        <w:spacing w:after="0" w:line="240" w:lineRule="auto"/>
        <w:jc w:val="both"/>
        <w:rPr>
          <w:rFonts w:ascii="Arial" w:eastAsia="Arial Unicode MS" w:hAnsi="Arial" w:cs="Arial"/>
          <w:kern w:val="1"/>
          <w:sz w:val="24"/>
          <w:szCs w:val="24"/>
        </w:rPr>
      </w:pPr>
    </w:p>
    <w:p w:rsidR="00A45F97" w:rsidRPr="002D3363" w:rsidRDefault="00A45F97" w:rsidP="00A45F97">
      <w:pPr>
        <w:widowControl w:val="0"/>
        <w:numPr>
          <w:ilvl w:val="0"/>
          <w:numId w:val="7"/>
        </w:numPr>
        <w:suppressAutoHyphens/>
        <w:spacing w:after="0" w:line="240" w:lineRule="auto"/>
        <w:contextualSpacing/>
        <w:jc w:val="both"/>
        <w:rPr>
          <w:rFonts w:ascii="Arial" w:eastAsia="Arial Unicode MS" w:hAnsi="Arial" w:cs="Arial"/>
          <w:kern w:val="1"/>
          <w:sz w:val="24"/>
          <w:szCs w:val="24"/>
        </w:rPr>
      </w:pPr>
      <w:r w:rsidRPr="002D3363">
        <w:rPr>
          <w:rFonts w:ascii="Arial" w:eastAsia="Arial Unicode MS" w:hAnsi="Arial" w:cs="Arial"/>
          <w:kern w:val="1"/>
          <w:sz w:val="24"/>
          <w:szCs w:val="24"/>
        </w:rPr>
        <w:t xml:space="preserve">Active listening skills (schools could provide information and training sessions similar to that given within Peer Mentoring or Peer Listening Schemes). Ensure access to listening adults for those young people who find themselves listening to others regularly </w:t>
      </w:r>
    </w:p>
    <w:p w:rsidR="00A45F97" w:rsidRPr="002D3363" w:rsidRDefault="00A45F97" w:rsidP="00A45F97">
      <w:pPr>
        <w:widowControl w:val="0"/>
        <w:suppressAutoHyphens/>
        <w:spacing w:after="0" w:line="240" w:lineRule="auto"/>
        <w:ind w:left="1080"/>
        <w:contextualSpacing/>
        <w:jc w:val="both"/>
        <w:rPr>
          <w:rFonts w:ascii="Arial" w:eastAsia="Arial Unicode MS" w:hAnsi="Arial" w:cs="Arial"/>
          <w:kern w:val="1"/>
          <w:sz w:val="24"/>
          <w:szCs w:val="24"/>
        </w:rPr>
      </w:pPr>
    </w:p>
    <w:p w:rsidR="00A45F97" w:rsidRPr="002D3363" w:rsidRDefault="00A45F97" w:rsidP="00A45F97">
      <w:pPr>
        <w:widowControl w:val="0"/>
        <w:numPr>
          <w:ilvl w:val="0"/>
          <w:numId w:val="7"/>
        </w:numPr>
        <w:suppressAutoHyphens/>
        <w:spacing w:after="0" w:line="240" w:lineRule="auto"/>
        <w:contextualSpacing/>
        <w:jc w:val="both"/>
        <w:rPr>
          <w:rFonts w:ascii="Arial" w:eastAsia="Arial Unicode MS" w:hAnsi="Arial" w:cs="Arial"/>
          <w:kern w:val="1"/>
          <w:sz w:val="24"/>
          <w:szCs w:val="24"/>
        </w:rPr>
      </w:pPr>
      <w:r w:rsidRPr="002D3363">
        <w:rPr>
          <w:rFonts w:ascii="Arial" w:eastAsia="Arial Unicode MS" w:hAnsi="Arial" w:cs="Arial"/>
          <w:kern w:val="1"/>
          <w:sz w:val="24"/>
          <w:szCs w:val="24"/>
        </w:rPr>
        <w:t>Encourage their friend or parent to seek professional help and to know where to access support information (e.g. via leaflets or online support areas: schools could provide these or display them clearly around school).</w:t>
      </w:r>
    </w:p>
    <w:p w:rsidR="00A45F97" w:rsidRPr="002D3363" w:rsidRDefault="00A45F97" w:rsidP="00A45F97">
      <w:pPr>
        <w:widowControl w:val="0"/>
        <w:suppressAutoHyphens/>
        <w:spacing w:after="0" w:line="240" w:lineRule="auto"/>
        <w:jc w:val="both"/>
        <w:rPr>
          <w:rFonts w:ascii="Arial" w:eastAsia="Arial Unicode MS" w:hAnsi="Arial" w:cs="Arial"/>
          <w:kern w:val="1"/>
          <w:sz w:val="24"/>
          <w:szCs w:val="24"/>
        </w:rPr>
      </w:pPr>
    </w:p>
    <w:p w:rsidR="00A45F97" w:rsidRPr="002D3363" w:rsidRDefault="00A45F97" w:rsidP="00A45F97">
      <w:pPr>
        <w:widowControl w:val="0"/>
        <w:numPr>
          <w:ilvl w:val="0"/>
          <w:numId w:val="7"/>
        </w:numPr>
        <w:suppressAutoHyphens/>
        <w:spacing w:after="0" w:line="240" w:lineRule="auto"/>
        <w:contextualSpacing/>
        <w:jc w:val="both"/>
        <w:rPr>
          <w:rFonts w:ascii="Arial" w:eastAsia="Arial Unicode MS" w:hAnsi="Arial" w:cs="Arial"/>
          <w:kern w:val="1"/>
          <w:sz w:val="24"/>
          <w:szCs w:val="24"/>
        </w:rPr>
      </w:pPr>
      <w:r w:rsidRPr="002D3363">
        <w:rPr>
          <w:rFonts w:ascii="Arial" w:eastAsia="Arial Unicode MS" w:hAnsi="Arial" w:cs="Arial"/>
          <w:kern w:val="1"/>
          <w:sz w:val="24"/>
          <w:szCs w:val="24"/>
        </w:rPr>
        <w:t>Feedback to their friend or parent positive things in their life and their strengths; encourage them to talk about how they have managed difficulties in the past and think about what has helped before.</w:t>
      </w:r>
    </w:p>
    <w:p w:rsidR="00A45F97" w:rsidRPr="002D3363" w:rsidRDefault="00A45F97" w:rsidP="00A45F97">
      <w:pPr>
        <w:widowControl w:val="0"/>
        <w:suppressAutoHyphens/>
        <w:spacing w:after="0" w:line="240" w:lineRule="auto"/>
        <w:jc w:val="both"/>
        <w:rPr>
          <w:rFonts w:ascii="Arial" w:eastAsia="Arial Unicode MS" w:hAnsi="Arial" w:cs="Arial"/>
          <w:kern w:val="1"/>
          <w:sz w:val="24"/>
          <w:szCs w:val="24"/>
        </w:rPr>
      </w:pPr>
    </w:p>
    <w:p w:rsidR="00A45F97" w:rsidRPr="002D3363" w:rsidRDefault="00A45F97" w:rsidP="00A45F97">
      <w:pPr>
        <w:widowControl w:val="0"/>
        <w:numPr>
          <w:ilvl w:val="0"/>
          <w:numId w:val="7"/>
        </w:numPr>
        <w:suppressAutoHyphens/>
        <w:spacing w:after="0" w:line="240" w:lineRule="auto"/>
        <w:contextualSpacing/>
        <w:jc w:val="both"/>
        <w:rPr>
          <w:rFonts w:ascii="Arial" w:eastAsia="Arial Unicode MS" w:hAnsi="Arial" w:cs="Arial"/>
          <w:kern w:val="1"/>
          <w:sz w:val="24"/>
          <w:szCs w:val="24"/>
        </w:rPr>
      </w:pPr>
      <w:r w:rsidRPr="002D3363">
        <w:rPr>
          <w:rFonts w:ascii="Arial" w:eastAsia="Arial Unicode MS" w:hAnsi="Arial" w:cs="Arial"/>
          <w:kern w:val="1"/>
          <w:sz w:val="24"/>
          <w:szCs w:val="24"/>
        </w:rPr>
        <w:t xml:space="preserve">Encourage their friend or parent to join them in activities that contribute to them both feeling good, such as going out for walks; play sports; going to the cinema or other outing or fun activity.  </w:t>
      </w:r>
    </w:p>
    <w:p w:rsidR="00A45F97" w:rsidRPr="002D3363" w:rsidRDefault="00A45F97" w:rsidP="00A45F97">
      <w:pPr>
        <w:widowControl w:val="0"/>
        <w:suppressAutoHyphens/>
        <w:spacing w:after="0" w:line="240" w:lineRule="auto"/>
        <w:rPr>
          <w:rFonts w:ascii="Arial" w:eastAsia="Arial Unicode MS" w:hAnsi="Arial" w:cs="Arial"/>
          <w:b/>
          <w:color w:val="FF0000"/>
          <w:kern w:val="1"/>
          <w:sz w:val="24"/>
          <w:szCs w:val="24"/>
        </w:rPr>
      </w:pPr>
    </w:p>
    <w:p w:rsidR="00A45F97" w:rsidRPr="002D3363" w:rsidRDefault="00A45F97" w:rsidP="00A45F97">
      <w:pPr>
        <w:widowControl w:val="0"/>
        <w:suppressAutoHyphens/>
        <w:spacing w:after="0" w:line="240" w:lineRule="auto"/>
        <w:rPr>
          <w:rFonts w:ascii="Arial" w:eastAsia="Arial Unicode MS" w:hAnsi="Arial" w:cs="Arial"/>
          <w:b/>
          <w:color w:val="FF0000"/>
          <w:kern w:val="1"/>
          <w:sz w:val="24"/>
          <w:szCs w:val="24"/>
        </w:rPr>
      </w:pPr>
    </w:p>
    <w:p w:rsidR="00A45F97" w:rsidRPr="002D3363" w:rsidRDefault="00A45F97" w:rsidP="00A45F97">
      <w:pPr>
        <w:widowControl w:val="0"/>
        <w:suppressAutoHyphens/>
        <w:spacing w:after="0" w:line="240" w:lineRule="auto"/>
        <w:rPr>
          <w:rFonts w:ascii="Arial" w:eastAsia="Arial Unicode MS" w:hAnsi="Arial" w:cs="Arial"/>
          <w:b/>
          <w:color w:val="FF0000"/>
          <w:kern w:val="1"/>
          <w:sz w:val="24"/>
          <w:szCs w:val="24"/>
        </w:rPr>
      </w:pPr>
    </w:p>
    <w:p w:rsidR="00A45F97" w:rsidRPr="002D3363" w:rsidRDefault="00A45F97" w:rsidP="00A45F97">
      <w:pPr>
        <w:spacing w:after="0" w:line="240" w:lineRule="auto"/>
        <w:rPr>
          <w:rFonts w:ascii="Arial" w:eastAsia="Times New Roman" w:hAnsi="Arial" w:cs="Times New Roman"/>
          <w:sz w:val="24"/>
          <w:szCs w:val="24"/>
        </w:rPr>
      </w:pPr>
    </w:p>
    <w:p w:rsidR="00A45F97" w:rsidRPr="002D3363" w:rsidRDefault="00A45F97" w:rsidP="00A45F97">
      <w:pPr>
        <w:spacing w:after="0" w:line="240" w:lineRule="auto"/>
        <w:rPr>
          <w:rFonts w:ascii="Arial" w:eastAsia="Times New Roman" w:hAnsi="Arial" w:cs="Times New Roman"/>
          <w:sz w:val="24"/>
          <w:szCs w:val="24"/>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sz w:val="24"/>
          <w:szCs w:val="24"/>
          <w:u w:val="single"/>
          <w:lang w:eastAsia="en-US"/>
        </w:rPr>
      </w:pPr>
      <w:bookmarkStart w:id="12" w:name="AnnexK"/>
      <w:r w:rsidRPr="002D3363">
        <w:rPr>
          <w:rFonts w:ascii="Arial" w:eastAsia="Calibri" w:hAnsi="Arial" w:cs="Arial"/>
          <w:b/>
          <w:sz w:val="24"/>
          <w:szCs w:val="24"/>
          <w:lang w:eastAsia="en-US"/>
        </w:rPr>
        <w:t>Appendix K</w:t>
      </w:r>
      <w:bookmarkEnd w:id="12"/>
      <w:r w:rsidRPr="002D3363">
        <w:rPr>
          <w:rFonts w:ascii="Arial" w:eastAsia="Calibri" w:hAnsi="Arial" w:cs="Arial"/>
          <w:b/>
          <w:sz w:val="24"/>
          <w:szCs w:val="24"/>
          <w:lang w:eastAsia="en-US"/>
        </w:rPr>
        <w:t>:  Implementation of a School  Critical Incident Management Plan</w:t>
      </w:r>
    </w:p>
    <w:p w:rsidR="00A45F97" w:rsidRPr="002D3363" w:rsidRDefault="00A45F97" w:rsidP="00A45F97">
      <w:pPr>
        <w:spacing w:after="0"/>
        <w:jc w:val="both"/>
        <w:rPr>
          <w:rFonts w:ascii="Arial" w:eastAsia="Calibri" w:hAnsi="Arial" w:cs="Arial"/>
          <w:sz w:val="24"/>
          <w:szCs w:val="24"/>
          <w:u w:val="single"/>
          <w:lang w:eastAsia="en-US"/>
        </w:rPr>
      </w:pPr>
    </w:p>
    <w:p w:rsidR="00A45F97" w:rsidRPr="002D3363" w:rsidRDefault="00A45F97" w:rsidP="00A45F97">
      <w:pPr>
        <w:spacing w:after="0"/>
        <w:jc w:val="both"/>
        <w:rPr>
          <w:rFonts w:ascii="Arial" w:eastAsia="Calibri" w:hAnsi="Arial" w:cs="Arial"/>
          <w:sz w:val="24"/>
          <w:szCs w:val="24"/>
          <w:lang w:eastAsia="en-US"/>
        </w:rPr>
      </w:pPr>
      <w:r w:rsidRPr="002D3363">
        <w:rPr>
          <w:rFonts w:ascii="Arial" w:eastAsia="Calibri" w:hAnsi="Arial" w:cs="Arial"/>
          <w:sz w:val="24"/>
          <w:szCs w:val="24"/>
          <w:lang w:eastAsia="en-US"/>
        </w:rPr>
        <w:t>Use the checklist to make notes on and plan, building in shorter and longer term timescales.  The following information will guide through the development of your plan of action and for advice should you need it:</w:t>
      </w:r>
    </w:p>
    <w:p w:rsidR="00A45F97" w:rsidRPr="002D3363" w:rsidRDefault="00A45F97" w:rsidP="00A45F97">
      <w:pPr>
        <w:spacing w:after="0"/>
        <w:jc w:val="both"/>
        <w:rPr>
          <w:rFonts w:ascii="Arial" w:eastAsia="Calibri" w:hAnsi="Arial" w:cs="Arial"/>
          <w:color w:val="FF0000"/>
          <w:sz w:val="24"/>
          <w:szCs w:val="24"/>
          <w:highlight w:val="yellow"/>
          <w:lang w:eastAsia="en-US"/>
        </w:rPr>
      </w:pPr>
    </w:p>
    <w:p w:rsidR="00A45F97" w:rsidRPr="002D3363" w:rsidRDefault="00A45F97" w:rsidP="00A45F97">
      <w:pPr>
        <w:jc w:val="both"/>
        <w:rPr>
          <w:rFonts w:ascii="Arial" w:eastAsia="Calibri" w:hAnsi="Arial" w:cs="Arial"/>
          <w:sz w:val="24"/>
          <w:szCs w:val="24"/>
          <w:u w:val="single"/>
          <w:lang w:eastAsia="en-US"/>
        </w:rPr>
      </w:pPr>
      <w:r w:rsidRPr="002D3363">
        <w:rPr>
          <w:rFonts w:ascii="Arial" w:eastAsia="Calibri" w:hAnsi="Arial" w:cs="Arial"/>
          <w:sz w:val="24"/>
          <w:szCs w:val="24"/>
          <w:u w:val="single"/>
          <w:lang w:eastAsia="en-US"/>
        </w:rPr>
        <w:t>Guidance for staff members who are part of the Critical Incident Management Team (CIMT): What to do when a Critical Incident occurs</w:t>
      </w:r>
    </w:p>
    <w:p w:rsidR="00A45F97" w:rsidRPr="002D3363" w:rsidRDefault="00A45F97" w:rsidP="00A45F97">
      <w:pPr>
        <w:numPr>
          <w:ilvl w:val="0"/>
          <w:numId w:val="9"/>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b/>
          <w:sz w:val="24"/>
          <w:szCs w:val="24"/>
          <w:lang w:eastAsia="en-US"/>
        </w:rPr>
        <w:t xml:space="preserve">Planning by your Critical Incident Management Team </w:t>
      </w:r>
      <w:r w:rsidRPr="002D3363">
        <w:rPr>
          <w:rFonts w:ascii="Arial" w:eastAsia="Calibri" w:hAnsi="Arial" w:cs="Arial"/>
          <w:sz w:val="24"/>
          <w:szCs w:val="24"/>
          <w:lang w:eastAsia="en-US"/>
        </w:rPr>
        <w:t xml:space="preserve">(CIMT) </w:t>
      </w:r>
    </w:p>
    <w:p w:rsidR="00A45F97" w:rsidRPr="002D3363" w:rsidRDefault="00A45F97" w:rsidP="00A45F97">
      <w:pPr>
        <w:ind w:left="36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Gather your CIMT to plan who needs to do what (see Roles and Responsibilities within your S/CIMP and the Checklist for planning and reviewing the response). </w:t>
      </w:r>
    </w:p>
    <w:p w:rsidR="00A45F97" w:rsidRPr="002D3363" w:rsidRDefault="00A45F97" w:rsidP="00A45F97">
      <w:pPr>
        <w:ind w:left="720"/>
        <w:contextualSpacing/>
        <w:jc w:val="both"/>
        <w:rPr>
          <w:rFonts w:ascii="Arial" w:eastAsia="Calibri" w:hAnsi="Arial" w:cs="Arial"/>
          <w:sz w:val="24"/>
          <w:szCs w:val="24"/>
          <w:lang w:eastAsia="en-US"/>
        </w:rPr>
      </w:pPr>
    </w:p>
    <w:p w:rsidR="00A45F97" w:rsidRPr="002D3363" w:rsidRDefault="00A45F97" w:rsidP="00A45F97">
      <w:pPr>
        <w:numPr>
          <w:ilvl w:val="0"/>
          <w:numId w:val="9"/>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b/>
          <w:sz w:val="24"/>
          <w:szCs w:val="24"/>
          <w:lang w:eastAsia="en-US"/>
        </w:rPr>
        <w:t>“Facts First”</w:t>
      </w: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Seek as much information about what has happened as quickly as you can.  Staff may find that information grows gradually as the initial hours / days pass and it is important to clarify and hang on to the facts. </w:t>
      </w: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The importance of clarifying basic facts is paramount to minimising speculation and rumours; particularly in the social media world when ‘hearsay’ and opinions can circulate rapidly, often raising the emotional thermometer of the school community. </w:t>
      </w: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Information can be clarified from sources such as speaking with family members when they are able to or the Police. </w:t>
      </w: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What Key Facts might the CIMT clarify? (Some immediately and some over time)</w:t>
      </w:r>
    </w:p>
    <w:p w:rsidR="00A45F97" w:rsidRPr="002D3363" w:rsidRDefault="00A45F97" w:rsidP="00A45F97">
      <w:pPr>
        <w:numPr>
          <w:ilvl w:val="0"/>
          <w:numId w:val="8"/>
        </w:numPr>
        <w:spacing w:after="0" w:line="240" w:lineRule="auto"/>
        <w:ind w:left="108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Who should be liaising within the family</w:t>
      </w:r>
    </w:p>
    <w:p w:rsidR="00A45F97" w:rsidRPr="002D3363" w:rsidRDefault="00A45F97" w:rsidP="00A45F97">
      <w:pPr>
        <w:numPr>
          <w:ilvl w:val="0"/>
          <w:numId w:val="8"/>
        </w:numPr>
        <w:spacing w:after="0" w:line="240" w:lineRule="auto"/>
        <w:ind w:left="108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Cause of death (and clarification of what is ok to be shared with others) *</w:t>
      </w:r>
    </w:p>
    <w:p w:rsidR="00A45F97" w:rsidRPr="002D3363" w:rsidRDefault="00A45F97" w:rsidP="00A45F97">
      <w:pPr>
        <w:numPr>
          <w:ilvl w:val="0"/>
          <w:numId w:val="8"/>
        </w:numPr>
        <w:spacing w:after="0" w:line="240" w:lineRule="auto"/>
        <w:ind w:left="108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What agencies / organisations are involved currently</w:t>
      </w:r>
    </w:p>
    <w:p w:rsidR="00A45F97" w:rsidRPr="002D3363" w:rsidRDefault="00A45F97" w:rsidP="00A45F97">
      <w:pPr>
        <w:numPr>
          <w:ilvl w:val="0"/>
          <w:numId w:val="8"/>
        </w:numPr>
        <w:spacing w:after="0" w:line="240" w:lineRule="auto"/>
        <w:ind w:left="108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(Over time not necessarily an immediate question) Arrangements for funeral</w:t>
      </w:r>
    </w:p>
    <w:p w:rsidR="00A45F97" w:rsidRPr="002D3363" w:rsidRDefault="00A45F97" w:rsidP="00A45F97">
      <w:pPr>
        <w:ind w:left="1080"/>
        <w:contextualSpacing/>
        <w:jc w:val="both"/>
        <w:rPr>
          <w:rFonts w:ascii="Arial" w:eastAsia="Calibri" w:hAnsi="Arial" w:cs="Arial"/>
          <w:sz w:val="24"/>
          <w:szCs w:val="24"/>
          <w:lang w:eastAsia="en-US"/>
        </w:rPr>
      </w:pPr>
    </w:p>
    <w:p w:rsidR="00A45F97" w:rsidRPr="002D3363" w:rsidRDefault="00A45F97" w:rsidP="00A45F97">
      <w:pPr>
        <w:numPr>
          <w:ilvl w:val="0"/>
          <w:numId w:val="9"/>
        </w:numPr>
        <w:spacing w:after="0" w:line="240" w:lineRule="auto"/>
        <w:contextualSpacing/>
        <w:jc w:val="both"/>
        <w:rPr>
          <w:rFonts w:ascii="Arial" w:eastAsia="Calibri" w:hAnsi="Arial" w:cs="Arial"/>
          <w:b/>
          <w:sz w:val="24"/>
          <w:szCs w:val="24"/>
          <w:lang w:eastAsia="en-US"/>
        </w:rPr>
      </w:pPr>
      <w:r w:rsidRPr="002D3363">
        <w:rPr>
          <w:rFonts w:ascii="Arial" w:eastAsia="Calibri" w:hAnsi="Arial" w:cs="Arial"/>
          <w:b/>
          <w:sz w:val="24"/>
          <w:szCs w:val="24"/>
          <w:lang w:eastAsia="en-US"/>
        </w:rPr>
        <w:t>Communicating facts and information to the School Community</w:t>
      </w: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It helps to communicate known facts to people within the school community (staff; pupils; parents) as and when you can.  Often schools hold staff meetings to make initial announcements – remember to include all members of your staff community not just teaching staff (which may mean several meetings).  Ensure that staff are told before pupils so that they can begin to digest the news.  Tell staff where and how they can gain emotional support and encourage colleagues to support one another.</w:t>
      </w: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When sharing sad news with pupils best practice is to try and structure the delivery of news in small groups with familiar adults on hand to support the students, if possible in classes or forms.  Decide whether classes will be told at the same time by different staff members or whether a key adult (such as the Head Teacher) will share the news class by class.  If helpful draft a script for adults to use – stick to facts.  Use clear concrete language such as ‘sadly died’ and avoid euphemisms such as ‘passed away.’  Consider which group of children / young people might benefit from being told first e.g. those most impacted upon.  If staff believe that some young people may be extremely distressed such as close friends it can be helpful to contact parents to come to the school to support their child.  </w:t>
      </w: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Some people will be upset by sad news or may not have an emotional reaction and others may display a seemingly inappropriate reaction such as giggling or asking questions that might seem insensitive. (Be aware that some children with Special Educational Needs may react in different ways).  It is important to reassure people that whatever reaction they have is ok and acknowledge the varied emotions that people may experience.  Allow space in classrooms for pupils to support each other if they are upset or wish to talk together.  Some pupils may wish to continue with structured activities / their timetable to gain a sense of predictability or because they are feeling ok enough to continue as usual.  See </w:t>
      </w:r>
      <w:hyperlink w:anchor="AnnexC" w:history="1">
        <w:r w:rsidRPr="002D3363">
          <w:rPr>
            <w:rFonts w:ascii="Arial" w:eastAsia="Calibri" w:hAnsi="Arial" w:cs="Arial"/>
            <w:color w:val="0000FF"/>
            <w:sz w:val="24"/>
            <w:szCs w:val="24"/>
            <w:u w:val="single"/>
            <w:lang w:eastAsia="en-US"/>
          </w:rPr>
          <w:t>Appendix C</w:t>
        </w:r>
      </w:hyperlink>
      <w:r w:rsidRPr="002D3363">
        <w:rPr>
          <w:rFonts w:ascii="Arial" w:eastAsia="Calibri" w:hAnsi="Arial" w:cs="Arial"/>
          <w:sz w:val="24"/>
          <w:szCs w:val="24"/>
          <w:lang w:eastAsia="en-US"/>
        </w:rPr>
        <w:t xml:space="preserve"> for information about Responding to reactions). </w:t>
      </w: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When sharing news with staff or pupils, it is totally ok to say that you do not know something at this time and that you will share more as further information is available. </w:t>
      </w:r>
    </w:p>
    <w:p w:rsidR="00A45F97" w:rsidRPr="002D3363" w:rsidRDefault="00A45F97" w:rsidP="00A45F97">
      <w:pPr>
        <w:ind w:left="360"/>
        <w:jc w:val="both"/>
        <w:rPr>
          <w:rFonts w:ascii="Arial" w:eastAsia="Calibri" w:hAnsi="Arial" w:cs="Arial"/>
          <w:sz w:val="24"/>
          <w:szCs w:val="24"/>
          <w:u w:val="single"/>
          <w:lang w:eastAsia="en-US"/>
        </w:rPr>
      </w:pPr>
      <w:r w:rsidRPr="002D3363">
        <w:rPr>
          <w:rFonts w:ascii="Arial" w:eastAsia="Calibri" w:hAnsi="Arial" w:cs="Arial"/>
          <w:sz w:val="24"/>
          <w:szCs w:val="24"/>
          <w:u w:val="single"/>
          <w:lang w:eastAsia="en-US"/>
        </w:rPr>
        <w:t>What to communicate: cause of death</w:t>
      </w: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If the cause of death has not been named or confirmed as a suicide; perhaps there is an on-going investigation or family may wish certain facts to not be disclosed.  School staff on the CIMT may feel challenged about how to move forward and share information.  Check with those you speak to about what is ok for you to share with others (highlighting the need for one of the CIMT to be in close contact with the family and outside agencies supporting the family such as the Police). </w:t>
      </w: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If the cause of death is unconfirmed this is what can be shared with others.  Staff sharing information with others should acknowledge feelings of uncertainty that ‘not knowing’ might fuel but affirm the need for sensitivity and that rumours about what might have happened or why something might have happened can be hurtful to the person who has died and their family and friends.</w:t>
      </w: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Difficulties may arise if pupils are discussing suicide despite this not being clear (sometimes students may know of information via close family members or having witnessed something in relation to the events).  School staff may feel compromised and confused about what information to speak about or share. </w:t>
      </w: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It is at these times incredibly helpful and reassuring for staff to distinguish between the ‘facts’ to be shared regarding the person that has died and information that can be shared about the issue of suicide in general in order to support students, staff and members of the wider school community and allow for discussion about what to do if someone was considering suicide or you had concerns about someone else. </w:t>
      </w:r>
    </w:p>
    <w:p w:rsidR="002B1A2E" w:rsidRDefault="002B1A2E" w:rsidP="00A45F97">
      <w:pPr>
        <w:ind w:left="360"/>
        <w:jc w:val="both"/>
        <w:rPr>
          <w:rFonts w:ascii="Arial" w:eastAsia="Calibri" w:hAnsi="Arial" w:cs="Arial"/>
          <w:b/>
          <w:sz w:val="24"/>
          <w:szCs w:val="24"/>
          <w:lang w:eastAsia="en-US"/>
        </w:rPr>
      </w:pPr>
    </w:p>
    <w:p w:rsidR="002B1A2E" w:rsidRDefault="002B1A2E" w:rsidP="00A45F97">
      <w:pPr>
        <w:ind w:left="360"/>
        <w:jc w:val="both"/>
        <w:rPr>
          <w:rFonts w:ascii="Arial" w:eastAsia="Calibri" w:hAnsi="Arial" w:cs="Arial"/>
          <w:b/>
          <w:sz w:val="24"/>
          <w:szCs w:val="24"/>
          <w:lang w:eastAsia="en-US"/>
        </w:rPr>
      </w:pPr>
    </w:p>
    <w:p w:rsidR="00A45F97" w:rsidRPr="002D3363" w:rsidRDefault="00A45F97" w:rsidP="00A45F97">
      <w:pPr>
        <w:ind w:left="360"/>
        <w:jc w:val="both"/>
        <w:rPr>
          <w:rFonts w:ascii="Arial" w:eastAsia="Calibri" w:hAnsi="Arial" w:cs="Arial"/>
          <w:b/>
          <w:sz w:val="24"/>
          <w:szCs w:val="24"/>
          <w:lang w:eastAsia="en-US"/>
        </w:rPr>
      </w:pPr>
      <w:r w:rsidRPr="002D3363">
        <w:rPr>
          <w:rFonts w:ascii="Arial" w:eastAsia="Calibri" w:hAnsi="Arial" w:cs="Arial"/>
          <w:b/>
          <w:sz w:val="24"/>
          <w:szCs w:val="24"/>
          <w:lang w:eastAsia="en-US"/>
        </w:rPr>
        <w:t>Staff could use the following scripts as a guide:</w:t>
      </w: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“We do not have confirmed information about the cause of _____’s death” or “At this time we are not able to confirm the cause of _____’s death.”</w:t>
      </w:r>
    </w:p>
    <w:p w:rsidR="00A45F97" w:rsidRPr="002D3363" w:rsidRDefault="00A45F97" w:rsidP="00A45F97">
      <w:pPr>
        <w:ind w:left="360"/>
        <w:jc w:val="both"/>
        <w:rPr>
          <w:rFonts w:ascii="Arial" w:eastAsia="Calibri" w:hAnsi="Arial" w:cs="Arial"/>
          <w:i/>
          <w:sz w:val="24"/>
          <w:szCs w:val="24"/>
          <w:lang w:eastAsia="en-US"/>
        </w:rPr>
      </w:pPr>
      <w:r w:rsidRPr="002D3363">
        <w:rPr>
          <w:rFonts w:ascii="Arial" w:eastAsia="Calibri" w:hAnsi="Arial" w:cs="Arial"/>
          <w:i/>
          <w:sz w:val="24"/>
          <w:szCs w:val="24"/>
          <w:lang w:eastAsia="en-US"/>
        </w:rPr>
        <w:t xml:space="preserve">“We are aware that there has been a lot of talk about whether this was a suicide death.  Since this topic has been raised, can we take this opportunity to give you accurate information about suicide in general and think about how we can prevent suicide and what to do if you or someone you know may be feeling suicidal.” </w:t>
      </w:r>
    </w:p>
    <w:p w:rsidR="00A45F97" w:rsidRPr="002D3363" w:rsidRDefault="00A45F97" w:rsidP="00A45F97">
      <w:pPr>
        <w:ind w:left="360"/>
        <w:jc w:val="both"/>
        <w:rPr>
          <w:rFonts w:ascii="Arial" w:eastAsia="Calibri" w:hAnsi="Arial" w:cs="Arial"/>
          <w:i/>
          <w:sz w:val="24"/>
          <w:szCs w:val="24"/>
          <w:lang w:eastAsia="en-US"/>
        </w:rPr>
      </w:pPr>
      <w:r w:rsidRPr="002D3363">
        <w:rPr>
          <w:rFonts w:ascii="Arial" w:eastAsia="Calibri" w:hAnsi="Arial" w:cs="Arial"/>
          <w:i/>
          <w:sz w:val="24"/>
          <w:szCs w:val="24"/>
          <w:lang w:eastAsia="en-US"/>
        </w:rPr>
        <w:t xml:space="preserve">“As soon as we do have confirmation / more information about what happened to ______ we will let you know, until then please try to not participate in discussions that are not based on fact, for rumours and hearsay can be very hurtful to people close to _____ at what is already an incredibly painful time.” </w:t>
      </w: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Remind the school community about sensitive use of social media and to refrain if possible from comment/discussion on social media sites.  (Pupils will often use social media for memorial type pages, to express grief and loss; however there are risks with internet troll responses and/or use of quoting from memorial pages for use in newspaper articles which may cause further distress.  Staff should be even more aware of confidentiality and not putting information or comments onto social media sites). </w:t>
      </w: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If it has been confirmed that it was a death from suicide, try to avoid including any of the following types of information communications to others:</w:t>
      </w:r>
    </w:p>
    <w:p w:rsidR="00A45F97" w:rsidRPr="002D3363" w:rsidRDefault="00A45F97" w:rsidP="00A45F97">
      <w:pPr>
        <w:numPr>
          <w:ilvl w:val="0"/>
          <w:numId w:val="8"/>
        </w:numPr>
        <w:spacing w:after="0" w:line="240" w:lineRule="auto"/>
        <w:ind w:left="108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Anything about the method of suicide or contents of any notes / letters left</w:t>
      </w:r>
    </w:p>
    <w:p w:rsidR="00A45F97" w:rsidRPr="002D3363" w:rsidRDefault="00A45F97" w:rsidP="00A45F97">
      <w:pPr>
        <w:numPr>
          <w:ilvl w:val="0"/>
          <w:numId w:val="8"/>
        </w:numPr>
        <w:spacing w:after="0" w:line="240" w:lineRule="auto"/>
        <w:ind w:left="108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Wording that may glamorise, glorify or vilify actions</w:t>
      </w:r>
    </w:p>
    <w:p w:rsidR="00A45F97" w:rsidRPr="002D3363" w:rsidRDefault="00A45F97" w:rsidP="00A45F97">
      <w:pPr>
        <w:numPr>
          <w:ilvl w:val="0"/>
          <w:numId w:val="8"/>
        </w:numPr>
        <w:spacing w:after="0" w:line="240" w:lineRule="auto"/>
        <w:ind w:left="108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Speculation about the reason for the action taken </w:t>
      </w:r>
    </w:p>
    <w:p w:rsidR="00A45F97" w:rsidRPr="002D3363" w:rsidRDefault="00A45F97" w:rsidP="00A45F97">
      <w:pPr>
        <w:ind w:left="1080"/>
        <w:contextualSpacing/>
        <w:jc w:val="both"/>
        <w:rPr>
          <w:rFonts w:ascii="Arial" w:eastAsia="Calibri" w:hAnsi="Arial" w:cs="Arial"/>
          <w:sz w:val="24"/>
          <w:szCs w:val="24"/>
          <w:lang w:eastAsia="en-US"/>
        </w:rPr>
      </w:pPr>
    </w:p>
    <w:p w:rsidR="00A45F97" w:rsidRPr="002D3363" w:rsidRDefault="00A45F97" w:rsidP="00A45F97">
      <w:pPr>
        <w:ind w:left="360"/>
        <w:jc w:val="both"/>
        <w:rPr>
          <w:rFonts w:ascii="Arial" w:eastAsia="Calibri" w:hAnsi="Arial" w:cs="Arial"/>
          <w:sz w:val="24"/>
          <w:szCs w:val="24"/>
          <w:lang w:eastAsia="en-US"/>
        </w:rPr>
      </w:pPr>
      <w:r w:rsidRPr="002D3363">
        <w:rPr>
          <w:rFonts w:ascii="Arial" w:eastAsia="Calibri" w:hAnsi="Arial" w:cs="Arial"/>
          <w:sz w:val="24"/>
          <w:szCs w:val="24"/>
          <w:lang w:eastAsia="en-US"/>
        </w:rPr>
        <w:t>Communicate facts to your school community usually via a letter or email sent on the day of the news so that parents are informed as soon as their children arrive home.  (For pupils close to the person who died it is helpful to ask the young person if they would like their parent/s phoned and told in person).  The Samaritans resource ‘Step by Step’ written to support schools following a death by suicide suggest that the following aspects are included in communication:</w:t>
      </w:r>
    </w:p>
    <w:p w:rsidR="00A45F97" w:rsidRPr="002D3363" w:rsidRDefault="00A45F97" w:rsidP="00A45F97">
      <w:pPr>
        <w:numPr>
          <w:ilvl w:val="0"/>
          <w:numId w:val="8"/>
        </w:numPr>
        <w:spacing w:after="0" w:line="240" w:lineRule="auto"/>
        <w:ind w:left="108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What has happened (in brief)</w:t>
      </w:r>
    </w:p>
    <w:p w:rsidR="00A45F97" w:rsidRPr="002D3363" w:rsidRDefault="00A45F97" w:rsidP="00A45F97">
      <w:pPr>
        <w:numPr>
          <w:ilvl w:val="0"/>
          <w:numId w:val="8"/>
        </w:numPr>
        <w:spacing w:after="0" w:line="240" w:lineRule="auto"/>
        <w:ind w:left="108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Appreciations about the person who has died</w:t>
      </w:r>
    </w:p>
    <w:p w:rsidR="00A45F97" w:rsidRPr="002D3363" w:rsidRDefault="00A45F97" w:rsidP="00A45F97">
      <w:pPr>
        <w:numPr>
          <w:ilvl w:val="0"/>
          <w:numId w:val="8"/>
        </w:numPr>
        <w:spacing w:after="0" w:line="240" w:lineRule="auto"/>
        <w:ind w:left="108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What support systems the school has in place</w:t>
      </w:r>
    </w:p>
    <w:p w:rsidR="00A45F97" w:rsidRPr="002D3363" w:rsidRDefault="00A45F97" w:rsidP="00A45F97">
      <w:pPr>
        <w:numPr>
          <w:ilvl w:val="0"/>
          <w:numId w:val="8"/>
        </w:numPr>
        <w:spacing w:after="0" w:line="240" w:lineRule="auto"/>
        <w:ind w:left="108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Information about funeral if known</w:t>
      </w:r>
    </w:p>
    <w:p w:rsidR="00A45F97" w:rsidRPr="002D3363" w:rsidRDefault="00A45F97" w:rsidP="00A45F97">
      <w:pPr>
        <w:numPr>
          <w:ilvl w:val="0"/>
          <w:numId w:val="8"/>
        </w:numPr>
        <w:spacing w:after="0" w:line="240" w:lineRule="auto"/>
        <w:ind w:left="108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Where parents can access information about grief and suicide</w:t>
      </w:r>
    </w:p>
    <w:p w:rsidR="00A45F97" w:rsidRPr="002D3363" w:rsidRDefault="00A45F97" w:rsidP="00A45F97">
      <w:pPr>
        <w:numPr>
          <w:ilvl w:val="0"/>
          <w:numId w:val="8"/>
        </w:numPr>
        <w:spacing w:after="0" w:line="240" w:lineRule="auto"/>
        <w:ind w:left="108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How they can access support for themselves</w:t>
      </w:r>
    </w:p>
    <w:p w:rsidR="00A45F97" w:rsidRPr="002D3363" w:rsidRDefault="00A45F97" w:rsidP="00A45F97">
      <w:pPr>
        <w:numPr>
          <w:ilvl w:val="0"/>
          <w:numId w:val="8"/>
        </w:numPr>
        <w:spacing w:after="0" w:line="240" w:lineRule="auto"/>
        <w:ind w:left="108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What they should do if they are worried about something or someone</w:t>
      </w:r>
    </w:p>
    <w:p w:rsidR="00A45F97" w:rsidRPr="002D3363" w:rsidRDefault="00A45F97" w:rsidP="00A45F97">
      <w:pPr>
        <w:ind w:left="1080"/>
        <w:contextualSpacing/>
        <w:jc w:val="both"/>
        <w:rPr>
          <w:rFonts w:ascii="Arial" w:eastAsia="Calibri" w:hAnsi="Arial" w:cs="Arial"/>
          <w:sz w:val="24"/>
          <w:szCs w:val="24"/>
          <w:lang w:eastAsia="en-US"/>
        </w:rPr>
      </w:pPr>
    </w:p>
    <w:p w:rsidR="00A45F97" w:rsidRPr="002D3363" w:rsidRDefault="00A45F97" w:rsidP="00A45F97">
      <w:pPr>
        <w:numPr>
          <w:ilvl w:val="0"/>
          <w:numId w:val="9"/>
        </w:numPr>
        <w:tabs>
          <w:tab w:val="left" w:pos="1127"/>
        </w:tabs>
        <w:spacing w:after="0" w:line="240" w:lineRule="auto"/>
        <w:contextualSpacing/>
        <w:jc w:val="both"/>
        <w:rPr>
          <w:rFonts w:ascii="Arial" w:eastAsia="Calibri" w:hAnsi="Arial" w:cs="Arial"/>
          <w:b/>
          <w:sz w:val="24"/>
          <w:szCs w:val="24"/>
          <w:lang w:eastAsia="en-US"/>
        </w:rPr>
      </w:pPr>
      <w:r w:rsidRPr="002D3363">
        <w:rPr>
          <w:rFonts w:ascii="Arial" w:eastAsia="Calibri" w:hAnsi="Arial" w:cs="Arial"/>
          <w:b/>
          <w:sz w:val="24"/>
          <w:szCs w:val="24"/>
          <w:lang w:eastAsia="en-US"/>
        </w:rPr>
        <w:t>Communicating with the Media</w:t>
      </w:r>
    </w:p>
    <w:p w:rsidR="00A45F97" w:rsidRPr="002D3363" w:rsidRDefault="00A45F97" w:rsidP="00A45F97">
      <w:pPr>
        <w:tabs>
          <w:tab w:val="left" w:pos="1127"/>
        </w:tabs>
        <w:spacing w:after="0"/>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The School may be approached by media personnel for comment on what has happened.  If Schools contact the Schools Communication Team as previously listed they will be offered liaison with the Essex Local Authority Media team who can advise on or carry out on behalf of the school drafting press statements and contact with the media.  Please alert school staff and pupils in briefings to be aware of possible media interest and suggest that contact is declined. </w:t>
      </w:r>
    </w:p>
    <w:p w:rsidR="00A45F97" w:rsidRPr="002D3363" w:rsidRDefault="00A45F97" w:rsidP="00A45F97">
      <w:pPr>
        <w:tabs>
          <w:tab w:val="left" w:pos="1127"/>
        </w:tabs>
        <w:spacing w:after="0"/>
        <w:ind w:left="360"/>
        <w:jc w:val="both"/>
        <w:rPr>
          <w:rFonts w:ascii="Arial" w:eastAsia="Calibri" w:hAnsi="Arial" w:cs="Arial"/>
          <w:sz w:val="24"/>
          <w:szCs w:val="24"/>
          <w:lang w:eastAsia="en-US"/>
        </w:rPr>
      </w:pPr>
    </w:p>
    <w:p w:rsidR="00A45F97" w:rsidRPr="002D3363" w:rsidRDefault="00A45F97" w:rsidP="00A45F97">
      <w:pPr>
        <w:numPr>
          <w:ilvl w:val="0"/>
          <w:numId w:val="9"/>
        </w:numPr>
        <w:tabs>
          <w:tab w:val="left" w:pos="1127"/>
        </w:tabs>
        <w:spacing w:after="0" w:line="240" w:lineRule="auto"/>
        <w:contextualSpacing/>
        <w:jc w:val="both"/>
        <w:rPr>
          <w:rFonts w:ascii="Arial" w:eastAsia="Calibri" w:hAnsi="Arial" w:cs="Arial"/>
          <w:b/>
          <w:sz w:val="24"/>
          <w:szCs w:val="24"/>
          <w:lang w:eastAsia="en-US"/>
        </w:rPr>
      </w:pPr>
      <w:r w:rsidRPr="002D3363">
        <w:rPr>
          <w:rFonts w:ascii="Arial" w:eastAsia="Calibri" w:hAnsi="Arial" w:cs="Arial"/>
          <w:b/>
          <w:sz w:val="24"/>
          <w:szCs w:val="24"/>
          <w:lang w:eastAsia="en-US"/>
        </w:rPr>
        <w:t>Grieving in school and adjustment to a loss</w:t>
      </w:r>
    </w:p>
    <w:p w:rsidR="00A45F97" w:rsidRPr="002D3363" w:rsidRDefault="00A45F97" w:rsidP="00A45F97">
      <w:pPr>
        <w:tabs>
          <w:tab w:val="left" w:pos="1127"/>
        </w:tabs>
        <w:spacing w:after="0"/>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In the days, weeks and months that follow a death or loss there will be ok days and days where the emotions are high.  Keep the school running as usual with flexibility to adjust normal activities to respond to the needs of the staff and pupils in the school.  Monitor vulnerable students and families, not only those in direct association with the person who has died but also those who may be requiring extra support due to other bereavements or traumatic experiences they have had.  Educational Psychologists can assist staff in considering who may need support using a tool named ‘Circles of Vulnerability.’ </w:t>
      </w:r>
    </w:p>
    <w:p w:rsidR="00A45F97" w:rsidRPr="002D3363" w:rsidRDefault="00A45F97" w:rsidP="00A45F97">
      <w:pPr>
        <w:tabs>
          <w:tab w:val="left" w:pos="1127"/>
        </w:tabs>
        <w:spacing w:after="0"/>
        <w:ind w:left="360"/>
        <w:jc w:val="both"/>
        <w:rPr>
          <w:rFonts w:ascii="Arial" w:eastAsia="Calibri" w:hAnsi="Arial" w:cs="Arial"/>
          <w:sz w:val="24"/>
          <w:szCs w:val="24"/>
          <w:lang w:eastAsia="en-US"/>
        </w:rPr>
      </w:pPr>
    </w:p>
    <w:p w:rsidR="00A45F97" w:rsidRPr="002D3363" w:rsidRDefault="00A45F97" w:rsidP="00A45F97">
      <w:pPr>
        <w:tabs>
          <w:tab w:val="left" w:pos="1127"/>
        </w:tabs>
        <w:spacing w:after="0"/>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Some students and / or parents may become more anxious about everyday events following a sudden or traumatic bereavement.  It is common to worry about our own lives and families when a tragedy occurs within their community.  Events like this can make some of our fears about terrible things that might happen seem more real.  Gradually in time, people experiencing these feelings will rebuild a sense of resilience and belief that the world is mostly a safe place to live in. </w:t>
      </w:r>
    </w:p>
    <w:p w:rsidR="00A45F97" w:rsidRPr="002D3363" w:rsidRDefault="00A45F97" w:rsidP="00A45F97">
      <w:pPr>
        <w:tabs>
          <w:tab w:val="left" w:pos="1127"/>
        </w:tabs>
        <w:spacing w:after="0"/>
        <w:ind w:left="360"/>
        <w:jc w:val="both"/>
        <w:rPr>
          <w:rFonts w:ascii="Arial" w:eastAsia="Calibri" w:hAnsi="Arial" w:cs="Arial"/>
          <w:sz w:val="24"/>
          <w:szCs w:val="24"/>
          <w:lang w:eastAsia="en-US"/>
        </w:rPr>
      </w:pPr>
    </w:p>
    <w:p w:rsidR="00A45F97" w:rsidRPr="002D3363" w:rsidRDefault="00A45F97" w:rsidP="00A45F97">
      <w:pPr>
        <w:tabs>
          <w:tab w:val="left" w:pos="1127"/>
        </w:tabs>
        <w:spacing w:after="0"/>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Be mindful of dates that will be trigger points for remembering the person who has died, such as birthdates, anniversary dates of events and of the day they died.  With those close to the person, sensitively acknowledge these important times to let them know that you are thinking about them. </w:t>
      </w:r>
    </w:p>
    <w:p w:rsidR="00A45F97" w:rsidRPr="002D3363" w:rsidRDefault="00A45F97" w:rsidP="00A45F97">
      <w:pPr>
        <w:tabs>
          <w:tab w:val="left" w:pos="1127"/>
        </w:tabs>
        <w:spacing w:after="0"/>
        <w:ind w:left="360"/>
        <w:jc w:val="both"/>
        <w:rPr>
          <w:rFonts w:ascii="Arial" w:eastAsia="Calibri" w:hAnsi="Arial" w:cs="Arial"/>
          <w:sz w:val="24"/>
          <w:szCs w:val="24"/>
          <w:lang w:eastAsia="en-US"/>
        </w:rPr>
      </w:pPr>
    </w:p>
    <w:p w:rsidR="00A45F97" w:rsidRPr="002D3363" w:rsidRDefault="00A45F97" w:rsidP="00A45F97">
      <w:pPr>
        <w:tabs>
          <w:tab w:val="left" w:pos="1127"/>
        </w:tabs>
        <w:spacing w:after="0"/>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Check curriculum  ‘hot spots’ for topics of issue or loss – not to avoid them but to enable staff to consider how best to deliver the topic and how it could be flexible to respond to the needs of the young people in the class and the staff.  If the school is working towards becoming a ‘bereavement aware’ school as described in the </w:t>
      </w:r>
      <w:r w:rsidRPr="002D3363">
        <w:rPr>
          <w:rFonts w:ascii="Arial" w:eastAsia="Calibri" w:hAnsi="Arial" w:cs="Arial"/>
          <w:color w:val="00B050"/>
          <w:sz w:val="24"/>
          <w:szCs w:val="24"/>
          <w:lang w:eastAsia="en-US"/>
        </w:rPr>
        <w:t>Green Section</w:t>
      </w:r>
      <w:r w:rsidRPr="002D3363">
        <w:rPr>
          <w:rFonts w:ascii="Arial" w:eastAsia="Calibri" w:hAnsi="Arial" w:cs="Arial"/>
          <w:sz w:val="24"/>
          <w:szCs w:val="24"/>
          <w:lang w:eastAsia="en-US"/>
        </w:rPr>
        <w:t xml:space="preserve">, then there should be plenty of forethought into opportunities to revisit issues of loss and grief throughout the curriculum and school day for on-going exploration of all these issues. </w:t>
      </w:r>
    </w:p>
    <w:p w:rsidR="00A45F97" w:rsidRPr="002D3363" w:rsidRDefault="00A45F97" w:rsidP="00A45F97">
      <w:pPr>
        <w:tabs>
          <w:tab w:val="left" w:pos="1127"/>
        </w:tabs>
        <w:spacing w:after="0"/>
        <w:jc w:val="both"/>
        <w:rPr>
          <w:rFonts w:ascii="Arial" w:eastAsia="Calibri" w:hAnsi="Arial" w:cs="Arial"/>
          <w:sz w:val="24"/>
          <w:szCs w:val="24"/>
          <w:lang w:eastAsia="en-US"/>
        </w:rPr>
      </w:pPr>
    </w:p>
    <w:p w:rsidR="00A45F97" w:rsidRPr="002D3363" w:rsidRDefault="00A45F97" w:rsidP="00A45F97">
      <w:pPr>
        <w:numPr>
          <w:ilvl w:val="0"/>
          <w:numId w:val="9"/>
        </w:numPr>
        <w:tabs>
          <w:tab w:val="left" w:pos="1127"/>
        </w:tabs>
        <w:spacing w:after="0" w:line="240" w:lineRule="auto"/>
        <w:contextualSpacing/>
        <w:jc w:val="both"/>
        <w:rPr>
          <w:rFonts w:ascii="Arial" w:eastAsia="Calibri" w:hAnsi="Arial" w:cs="Arial"/>
          <w:b/>
          <w:sz w:val="24"/>
          <w:szCs w:val="24"/>
          <w:lang w:eastAsia="en-US"/>
        </w:rPr>
      </w:pPr>
      <w:r w:rsidRPr="002D3363">
        <w:rPr>
          <w:rFonts w:ascii="Arial" w:eastAsia="Calibri" w:hAnsi="Arial" w:cs="Arial"/>
          <w:b/>
          <w:sz w:val="24"/>
          <w:szCs w:val="24"/>
          <w:lang w:eastAsia="en-US"/>
        </w:rPr>
        <w:t>Expressions of grief and longer term memorials</w:t>
      </w:r>
    </w:p>
    <w:p w:rsidR="00A45F97" w:rsidRPr="002D3363" w:rsidRDefault="00A45F97" w:rsidP="00A45F97">
      <w:pPr>
        <w:tabs>
          <w:tab w:val="left" w:pos="1127"/>
        </w:tabs>
        <w:spacing w:after="0"/>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When a community experiences a loss or bereavement sometimes flowers are used to signify a tribute.  Messages can allow for expressions of people’s feelings and act as a link to the person who has died.  Think about where these tributes are laid with a balance between the ease of access for people to come and see the tributes/ make a contribution and a sense of privacy or serenity.  </w:t>
      </w:r>
    </w:p>
    <w:p w:rsidR="00A45F97" w:rsidRPr="002D3363" w:rsidRDefault="00A45F97" w:rsidP="00A45F97">
      <w:pPr>
        <w:tabs>
          <w:tab w:val="left" w:pos="1127"/>
        </w:tabs>
        <w:spacing w:after="0"/>
        <w:ind w:left="360"/>
        <w:jc w:val="both"/>
        <w:rPr>
          <w:rFonts w:ascii="Arial" w:eastAsia="Calibri" w:hAnsi="Arial" w:cs="Arial"/>
          <w:sz w:val="24"/>
          <w:szCs w:val="24"/>
          <w:lang w:eastAsia="en-US"/>
        </w:rPr>
      </w:pPr>
    </w:p>
    <w:p w:rsidR="00A45F97" w:rsidRPr="002D3363" w:rsidRDefault="00A45F97" w:rsidP="00A45F97">
      <w:pPr>
        <w:tabs>
          <w:tab w:val="left" w:pos="1127"/>
        </w:tabs>
        <w:spacing w:after="0"/>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When thinking about memorials there should be an equality of all deaths, with no particular types of death being treated differently.  However, in order to avoid glamorising suicide or feelings of adulation about suicide for others who may be feeling vulnerable, it is advocated that schools should consider what kinds of memorials are decided upon.  One way of avoiding this is to encourage memorials to be about positive actions leading from grief to benefit others with emotional wellbeing mental health difficulties such as charity fundraising / educational events about positive mental health or relevant charity linked to something meaningful for the person who has died. </w:t>
      </w:r>
    </w:p>
    <w:p w:rsidR="00A45F97" w:rsidRPr="002D3363" w:rsidRDefault="00A45F97" w:rsidP="00A45F97">
      <w:pPr>
        <w:spacing w:after="0" w:line="240" w:lineRule="auto"/>
        <w:rPr>
          <w:rFonts w:ascii="Arial" w:eastAsia="Calibri" w:hAnsi="Arial" w:cs="Arial"/>
          <w:b/>
          <w:sz w:val="24"/>
          <w:szCs w:val="24"/>
          <w:lang w:eastAsia="en-US"/>
        </w:rPr>
      </w:pPr>
    </w:p>
    <w:p w:rsidR="00A45F97" w:rsidRPr="002D3363" w:rsidRDefault="00A45F97" w:rsidP="00A45F97">
      <w:pPr>
        <w:numPr>
          <w:ilvl w:val="0"/>
          <w:numId w:val="9"/>
        </w:numPr>
        <w:tabs>
          <w:tab w:val="left" w:pos="1127"/>
        </w:tabs>
        <w:spacing w:after="0" w:line="240" w:lineRule="auto"/>
        <w:contextualSpacing/>
        <w:jc w:val="both"/>
        <w:rPr>
          <w:rFonts w:ascii="Arial" w:eastAsia="Calibri" w:hAnsi="Arial" w:cs="Arial"/>
          <w:b/>
          <w:sz w:val="24"/>
          <w:szCs w:val="24"/>
          <w:lang w:eastAsia="en-US"/>
        </w:rPr>
      </w:pPr>
      <w:r w:rsidRPr="002D3363">
        <w:rPr>
          <w:rFonts w:ascii="Arial" w:eastAsia="Calibri" w:hAnsi="Arial" w:cs="Arial"/>
          <w:b/>
          <w:sz w:val="24"/>
          <w:szCs w:val="24"/>
          <w:lang w:eastAsia="en-US"/>
        </w:rPr>
        <w:t>Adjusting to school life without the person who has died.</w:t>
      </w:r>
    </w:p>
    <w:p w:rsidR="00A45F97" w:rsidRPr="002D3363" w:rsidRDefault="00A45F97" w:rsidP="00A45F97">
      <w:pPr>
        <w:tabs>
          <w:tab w:val="left" w:pos="1127"/>
        </w:tabs>
        <w:spacing w:after="0"/>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This can be very hard for some people to continue with their day to day life but within a framework of loss and grief.  Give thought to how staff will support young people to manage experiences such as the empty seat in the classroom, or personal belongings / work in school or re-arrangement of the register. </w:t>
      </w:r>
    </w:p>
    <w:p w:rsidR="00A45F97" w:rsidRPr="002D3363" w:rsidRDefault="00A45F97" w:rsidP="00A45F97">
      <w:pPr>
        <w:tabs>
          <w:tab w:val="left" w:pos="1127"/>
        </w:tabs>
        <w:spacing w:after="0"/>
        <w:ind w:left="360"/>
        <w:jc w:val="both"/>
        <w:rPr>
          <w:rFonts w:ascii="Arial" w:eastAsia="Calibri" w:hAnsi="Arial" w:cs="Arial"/>
          <w:sz w:val="24"/>
          <w:szCs w:val="24"/>
          <w:lang w:eastAsia="en-US"/>
        </w:rPr>
      </w:pPr>
    </w:p>
    <w:p w:rsidR="00A45F97" w:rsidRPr="002D3363" w:rsidRDefault="00A45F97" w:rsidP="00A45F97">
      <w:pPr>
        <w:tabs>
          <w:tab w:val="left" w:pos="1127"/>
        </w:tabs>
        <w:spacing w:after="0"/>
        <w:ind w:left="36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Siblings or children returning to school following a bereavement or loss will need individual preparation to consider what will be helpful for them on their return. Encourage staff to acknowledge these difficult times and agree together how best to proceed.  Involving young people in decisions or giving time to explain a decision that an adult has made will validate their feelings and sense of importance.  </w:t>
      </w:r>
    </w:p>
    <w:p w:rsidR="00A45F97" w:rsidRPr="002D3363" w:rsidRDefault="00A45F97" w:rsidP="00A45F97">
      <w:pPr>
        <w:spacing w:after="0" w:line="240" w:lineRule="auto"/>
        <w:rPr>
          <w:rFonts w:ascii="Arial" w:eastAsia="Times New Roman" w:hAnsi="Arial" w:cs="Times New Roman"/>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Times New Roman" w:hAnsi="Arial" w:cs="Arial"/>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bookmarkStart w:id="13" w:name="AnnexL"/>
      <w:r w:rsidRPr="002D3363">
        <w:rPr>
          <w:rFonts w:ascii="Arial" w:eastAsia="Calibri" w:hAnsi="Arial" w:cs="Arial"/>
          <w:b/>
          <w:sz w:val="24"/>
          <w:szCs w:val="24"/>
        </w:rPr>
        <w:t>Appendix L</w:t>
      </w:r>
      <w:bookmarkEnd w:id="13"/>
      <w:r w:rsidRPr="002D3363">
        <w:rPr>
          <w:rFonts w:ascii="Arial" w:eastAsia="Calibri" w:hAnsi="Arial" w:cs="Arial"/>
          <w:b/>
          <w:sz w:val="24"/>
          <w:szCs w:val="24"/>
        </w:rPr>
        <w:t xml:space="preserve">:  Guidance – speaking with a young person </w:t>
      </w:r>
      <w:r w:rsidRPr="002D3363">
        <w:rPr>
          <w:rFonts w:ascii="Arial" w:eastAsia="Times New Roman" w:hAnsi="Arial" w:cs="Arial"/>
          <w:b/>
          <w:sz w:val="24"/>
          <w:szCs w:val="24"/>
        </w:rPr>
        <w:t>about suicide or self-harm:</w:t>
      </w:r>
    </w:p>
    <w:p w:rsidR="00A45F97" w:rsidRPr="002D3363" w:rsidRDefault="00A45F97" w:rsidP="00A45F97">
      <w:pPr>
        <w:spacing w:before="100" w:beforeAutospacing="1" w:after="100" w:afterAutospacing="1" w:line="240" w:lineRule="auto"/>
        <w:jc w:val="both"/>
        <w:rPr>
          <w:rFonts w:ascii="Arial" w:eastAsia="Times New Roman" w:hAnsi="Arial" w:cs="Arial"/>
          <w:sz w:val="24"/>
          <w:szCs w:val="24"/>
        </w:rPr>
      </w:pPr>
      <w:r w:rsidRPr="002D3363">
        <w:rPr>
          <w:rFonts w:ascii="Arial" w:eastAsia="Times New Roman" w:hAnsi="Arial" w:cs="Arial"/>
          <w:b/>
          <w:sz w:val="24"/>
          <w:szCs w:val="24"/>
        </w:rPr>
        <w:t>Ensure you are clear about</w:t>
      </w:r>
      <w:r w:rsidRPr="002D3363">
        <w:rPr>
          <w:rFonts w:ascii="Arial" w:eastAsia="Times New Roman" w:hAnsi="Arial" w:cs="Arial"/>
          <w:sz w:val="24"/>
          <w:szCs w:val="24"/>
        </w:rPr>
        <w:t xml:space="preserve"> </w:t>
      </w:r>
      <w:r w:rsidRPr="002D3363">
        <w:rPr>
          <w:rFonts w:ascii="Arial" w:eastAsia="Times New Roman" w:hAnsi="Arial" w:cs="Arial"/>
          <w:b/>
          <w:sz w:val="24"/>
          <w:szCs w:val="24"/>
        </w:rPr>
        <w:t>levels of confidentiality</w:t>
      </w:r>
      <w:r w:rsidRPr="002D3363">
        <w:rPr>
          <w:rFonts w:ascii="Arial" w:eastAsia="Times New Roman" w:hAnsi="Arial" w:cs="Arial"/>
          <w:sz w:val="24"/>
          <w:szCs w:val="24"/>
        </w:rPr>
        <w:t xml:space="preserve"> - for example, at the beginning of the conversation (and at any other time also during the conversation) say something like “some things that we speak about can be between you and I, but if you tell me something that makes me worried about your safety or the safety of someone else then I have to tell someone else about that.  We can discuss together who that will be and I will tell you if this is what I am going to do.” This is to ensure that the young person can make an informed choice about whether to share something with you or not, with the knowledge that information may need to be shared with others.  If a young person is unwilling for information to be shared with their parents, staff should consider their wishes, but </w:t>
      </w:r>
      <w:r w:rsidRPr="002D3363">
        <w:rPr>
          <w:rFonts w:ascii="Arial" w:eastAsia="Times New Roman" w:hAnsi="Arial" w:cs="Arial"/>
          <w:sz w:val="24"/>
          <w:szCs w:val="24"/>
          <w:u w:val="single"/>
        </w:rPr>
        <w:t>at all times</w:t>
      </w:r>
      <w:r w:rsidRPr="002D3363">
        <w:rPr>
          <w:rFonts w:ascii="Arial" w:eastAsia="Times New Roman" w:hAnsi="Arial" w:cs="Arial"/>
          <w:sz w:val="24"/>
          <w:szCs w:val="24"/>
        </w:rPr>
        <w:t xml:space="preserve"> having regard to and working in accordance with safeguarding procedures.</w:t>
      </w:r>
    </w:p>
    <w:p w:rsidR="00A45F97" w:rsidRPr="002D3363" w:rsidRDefault="00A45F97" w:rsidP="00A45F97">
      <w:pPr>
        <w:spacing w:before="100" w:beforeAutospacing="1" w:after="100" w:afterAutospacing="1" w:line="240" w:lineRule="auto"/>
        <w:ind w:right="130"/>
        <w:jc w:val="both"/>
        <w:rPr>
          <w:rFonts w:ascii="Arial" w:eastAsia="Times New Roman" w:hAnsi="Arial" w:cs="Arial"/>
        </w:rPr>
      </w:pPr>
      <w:r w:rsidRPr="002D3363">
        <w:rPr>
          <w:rFonts w:ascii="Arial" w:eastAsia="Times New Roman" w:hAnsi="Arial" w:cs="Arial"/>
          <w:b/>
          <w:sz w:val="24"/>
          <w:szCs w:val="24"/>
        </w:rPr>
        <w:t>Listen carefully</w:t>
      </w:r>
      <w:r w:rsidRPr="002D3363">
        <w:rPr>
          <w:rFonts w:ascii="Arial" w:eastAsia="Times New Roman" w:hAnsi="Arial" w:cs="Arial"/>
          <w:sz w:val="24"/>
          <w:szCs w:val="24"/>
        </w:rPr>
        <w:t xml:space="preserve"> to what they want to say to you - use a SOLER model of attending behaviours (Egan, 2001) that form the basis of active listening and the points following:</w:t>
      </w:r>
      <w:r w:rsidRPr="002D3363">
        <w:rPr>
          <w:rFonts w:ascii="Arial" w:eastAsia="Times New Roman" w:hAnsi="Arial" w:cs="Arial"/>
        </w:rPr>
        <w:t xml:space="preserve"> </w:t>
      </w:r>
    </w:p>
    <w:p w:rsidR="00A45F97" w:rsidRPr="002D3363" w:rsidRDefault="00A45F97" w:rsidP="00A45F97">
      <w:pPr>
        <w:spacing w:before="100" w:beforeAutospacing="1" w:after="100" w:afterAutospacing="1" w:line="240" w:lineRule="auto"/>
        <w:ind w:right="130"/>
        <w:jc w:val="both"/>
        <w:rPr>
          <w:rFonts w:ascii="Arial" w:eastAsia="Times New Roman" w:hAnsi="Arial" w:cs="Arial"/>
        </w:rPr>
      </w:pPr>
      <w:r w:rsidRPr="002D3363">
        <w:rPr>
          <w:rFonts w:ascii="Arial" w:eastAsia="Times New Roman" w:hAnsi="Arial" w:cs="Arial"/>
          <w:b/>
          <w:color w:val="B1A089"/>
        </w:rPr>
        <w:t xml:space="preserve">SOLER </w:t>
      </w:r>
      <w:r w:rsidRPr="002D3363">
        <w:rPr>
          <w:rFonts w:ascii="Arial" w:eastAsia="Times New Roman" w:hAnsi="Arial" w:cs="Arial"/>
        </w:rPr>
        <w:t xml:space="preserve">formula: </w:t>
      </w:r>
      <w:r w:rsidRPr="002D3363">
        <w:rPr>
          <w:rFonts w:ascii="Arial" w:eastAsia="Times New Roman" w:hAnsi="Arial" w:cs="Arial"/>
          <w:b/>
          <w:color w:val="B1A089"/>
        </w:rPr>
        <w:t>S</w:t>
      </w:r>
      <w:r w:rsidRPr="002D3363">
        <w:rPr>
          <w:rFonts w:ascii="Arial" w:eastAsia="Times New Roman" w:hAnsi="Arial" w:cs="Arial"/>
        </w:rPr>
        <w:t xml:space="preserve"> - squarely facing the client, </w:t>
      </w:r>
      <w:r w:rsidRPr="002D3363">
        <w:rPr>
          <w:rFonts w:ascii="Arial" w:eastAsia="Times New Roman" w:hAnsi="Arial" w:cs="Arial"/>
          <w:b/>
          <w:color w:val="B1A089"/>
        </w:rPr>
        <w:t>O</w:t>
      </w:r>
      <w:r w:rsidRPr="002D3363">
        <w:rPr>
          <w:rFonts w:ascii="Arial" w:eastAsia="Times New Roman" w:hAnsi="Arial" w:cs="Arial"/>
          <w:color w:val="B1A089"/>
        </w:rPr>
        <w:t xml:space="preserve"> </w:t>
      </w:r>
      <w:r w:rsidRPr="002D3363">
        <w:rPr>
          <w:rFonts w:ascii="Arial" w:eastAsia="Times New Roman" w:hAnsi="Arial" w:cs="Arial"/>
        </w:rPr>
        <w:t xml:space="preserve">- openness of posture, </w:t>
      </w:r>
      <w:r w:rsidRPr="002D3363">
        <w:rPr>
          <w:rFonts w:ascii="Arial" w:eastAsia="Times New Roman" w:hAnsi="Arial" w:cs="Arial"/>
          <w:b/>
          <w:color w:val="B1A089"/>
        </w:rPr>
        <w:t>L</w:t>
      </w:r>
      <w:r w:rsidRPr="002D3363">
        <w:rPr>
          <w:rFonts w:ascii="Arial" w:eastAsia="Times New Roman" w:hAnsi="Arial" w:cs="Arial"/>
          <w:color w:val="B1A089"/>
        </w:rPr>
        <w:t xml:space="preserve"> </w:t>
      </w:r>
      <w:r w:rsidRPr="002D3363">
        <w:rPr>
          <w:rFonts w:ascii="Arial" w:eastAsia="Times New Roman" w:hAnsi="Arial" w:cs="Arial"/>
        </w:rPr>
        <w:t xml:space="preserve">- leaning forward (slightly), </w:t>
      </w:r>
      <w:r w:rsidRPr="002D3363">
        <w:rPr>
          <w:rFonts w:ascii="Arial" w:eastAsia="Times New Roman" w:hAnsi="Arial" w:cs="Arial"/>
          <w:b/>
          <w:color w:val="B1A089"/>
        </w:rPr>
        <w:t>E</w:t>
      </w:r>
      <w:r w:rsidRPr="002D3363">
        <w:rPr>
          <w:rFonts w:ascii="Arial" w:eastAsia="Times New Roman" w:hAnsi="Arial" w:cs="Arial"/>
          <w:color w:val="B1A089"/>
        </w:rPr>
        <w:t xml:space="preserve"> </w:t>
      </w:r>
      <w:r w:rsidRPr="002D3363">
        <w:rPr>
          <w:rFonts w:ascii="Arial" w:eastAsia="Times New Roman" w:hAnsi="Arial" w:cs="Arial"/>
        </w:rPr>
        <w:t xml:space="preserve">- eye contact, </w:t>
      </w:r>
      <w:r w:rsidRPr="002D3363">
        <w:rPr>
          <w:rFonts w:ascii="Arial" w:eastAsia="Times New Roman" w:hAnsi="Arial" w:cs="Arial"/>
          <w:b/>
          <w:color w:val="B1A089"/>
        </w:rPr>
        <w:t>R</w:t>
      </w:r>
      <w:r w:rsidRPr="002D3363">
        <w:rPr>
          <w:rFonts w:ascii="Arial" w:eastAsia="Times New Roman" w:hAnsi="Arial" w:cs="Arial"/>
          <w:color w:val="B1A089"/>
        </w:rPr>
        <w:t xml:space="preserve"> </w:t>
      </w:r>
      <w:r w:rsidRPr="002D3363">
        <w:rPr>
          <w:rFonts w:ascii="Arial" w:eastAsia="Times New Roman" w:hAnsi="Arial" w:cs="Arial"/>
        </w:rPr>
        <w:t xml:space="preserve">– relaxed. </w:t>
      </w:r>
    </w:p>
    <w:p w:rsidR="00A45F97" w:rsidRPr="002D3363" w:rsidRDefault="00A45F97" w:rsidP="00A45F97">
      <w:pPr>
        <w:numPr>
          <w:ilvl w:val="0"/>
          <w:numId w:val="10"/>
        </w:numPr>
        <w:spacing w:before="100" w:beforeAutospacing="1" w:after="120" w:line="240" w:lineRule="auto"/>
        <w:ind w:right="130"/>
        <w:jc w:val="both"/>
        <w:rPr>
          <w:rFonts w:ascii="Arial" w:eastAsia="Times New Roman" w:hAnsi="Arial" w:cs="Arial"/>
        </w:rPr>
      </w:pPr>
      <w:r w:rsidRPr="002D3363">
        <w:rPr>
          <w:rFonts w:ascii="Arial" w:eastAsia="Times New Roman" w:hAnsi="Arial" w:cs="Arial"/>
          <w:b/>
        </w:rPr>
        <w:t>Acknowledge</w:t>
      </w:r>
      <w:r w:rsidRPr="002D3363">
        <w:rPr>
          <w:rFonts w:ascii="Arial" w:eastAsia="Times New Roman" w:hAnsi="Arial" w:cs="Arial"/>
        </w:rPr>
        <w:t xml:space="preserve">: show appreciation for the other person's efforts </w:t>
      </w:r>
    </w:p>
    <w:p w:rsidR="00A45F97" w:rsidRPr="002D3363" w:rsidRDefault="00A45F97" w:rsidP="00A45F97">
      <w:pPr>
        <w:numPr>
          <w:ilvl w:val="0"/>
          <w:numId w:val="10"/>
        </w:numPr>
        <w:spacing w:before="100" w:beforeAutospacing="1" w:after="120" w:line="240" w:lineRule="auto"/>
        <w:ind w:right="130"/>
        <w:jc w:val="both"/>
        <w:rPr>
          <w:rFonts w:ascii="Arial" w:eastAsia="Times New Roman" w:hAnsi="Arial" w:cs="Arial"/>
        </w:rPr>
      </w:pPr>
      <w:r w:rsidRPr="002D3363">
        <w:rPr>
          <w:rFonts w:ascii="Arial" w:eastAsia="Times New Roman" w:hAnsi="Arial" w:cs="Arial"/>
          <w:b/>
        </w:rPr>
        <w:t>Encourage</w:t>
      </w:r>
      <w:r w:rsidRPr="002D3363">
        <w:rPr>
          <w:rFonts w:ascii="Arial" w:eastAsia="Times New Roman" w:hAnsi="Arial" w:cs="Arial"/>
        </w:rPr>
        <w:t xml:space="preserve">: Let the other person know that you are interested and want to hear more </w:t>
      </w:r>
    </w:p>
    <w:p w:rsidR="00A45F97" w:rsidRPr="002D3363" w:rsidRDefault="00A45F97" w:rsidP="00A45F97">
      <w:pPr>
        <w:numPr>
          <w:ilvl w:val="0"/>
          <w:numId w:val="10"/>
        </w:numPr>
        <w:spacing w:before="100" w:beforeAutospacing="1" w:after="120" w:line="240" w:lineRule="auto"/>
        <w:ind w:right="130"/>
        <w:jc w:val="both"/>
        <w:rPr>
          <w:rFonts w:ascii="Arial" w:eastAsia="Times New Roman" w:hAnsi="Arial" w:cs="Arial"/>
        </w:rPr>
      </w:pPr>
      <w:r w:rsidRPr="002D3363">
        <w:rPr>
          <w:rFonts w:ascii="Arial" w:eastAsia="Times New Roman" w:hAnsi="Arial" w:cs="Arial"/>
          <w:b/>
        </w:rPr>
        <w:t>Paraphrase</w:t>
      </w:r>
      <w:r w:rsidRPr="002D3363">
        <w:rPr>
          <w:rFonts w:ascii="Arial" w:eastAsia="Times New Roman" w:hAnsi="Arial" w:cs="Arial"/>
        </w:rPr>
        <w:t xml:space="preserve">: Reflect back basic message in your own words </w:t>
      </w:r>
    </w:p>
    <w:p w:rsidR="00A45F97" w:rsidRPr="002D3363" w:rsidRDefault="00A45F97" w:rsidP="00A45F97">
      <w:pPr>
        <w:numPr>
          <w:ilvl w:val="0"/>
          <w:numId w:val="10"/>
        </w:numPr>
        <w:spacing w:before="100" w:beforeAutospacing="1" w:after="120" w:line="240" w:lineRule="auto"/>
        <w:ind w:right="130"/>
        <w:jc w:val="both"/>
        <w:rPr>
          <w:rFonts w:ascii="Arial" w:eastAsia="Times New Roman" w:hAnsi="Arial" w:cs="Arial"/>
        </w:rPr>
      </w:pPr>
      <w:r w:rsidRPr="002D3363">
        <w:rPr>
          <w:rFonts w:ascii="Arial" w:eastAsia="Times New Roman" w:hAnsi="Arial" w:cs="Arial"/>
          <w:b/>
        </w:rPr>
        <w:t>Clarify information</w:t>
      </w:r>
      <w:r w:rsidRPr="002D3363">
        <w:rPr>
          <w:rFonts w:ascii="Arial" w:eastAsia="Times New Roman" w:hAnsi="Arial" w:cs="Arial"/>
        </w:rPr>
        <w:t xml:space="preserve">: Use examples or ask for examples, ask for help in understanding, keep the discussion clear and focused, ask questions </w:t>
      </w:r>
    </w:p>
    <w:p w:rsidR="00A45F97" w:rsidRPr="002D3363" w:rsidRDefault="00A45F97" w:rsidP="00A45F97">
      <w:pPr>
        <w:numPr>
          <w:ilvl w:val="0"/>
          <w:numId w:val="10"/>
        </w:numPr>
        <w:spacing w:before="100" w:beforeAutospacing="1" w:after="120" w:line="240" w:lineRule="auto"/>
        <w:ind w:right="130"/>
        <w:jc w:val="both"/>
        <w:rPr>
          <w:rFonts w:ascii="Arial" w:eastAsia="Times New Roman" w:hAnsi="Arial" w:cs="Arial"/>
        </w:rPr>
      </w:pPr>
      <w:r w:rsidRPr="002D3363">
        <w:rPr>
          <w:rFonts w:ascii="Arial" w:eastAsia="Times New Roman" w:hAnsi="Arial" w:cs="Arial"/>
          <w:b/>
        </w:rPr>
        <w:t>Check your perceptions</w:t>
      </w:r>
      <w:r w:rsidRPr="002D3363">
        <w:rPr>
          <w:rFonts w:ascii="Arial" w:eastAsia="Times New Roman" w:hAnsi="Arial" w:cs="Arial"/>
        </w:rPr>
        <w:t xml:space="preserve">: Make sure that you understand accurately what is being said </w:t>
      </w:r>
    </w:p>
    <w:p w:rsidR="00A45F97" w:rsidRPr="002D3363" w:rsidRDefault="00A45F97" w:rsidP="00A45F97">
      <w:pPr>
        <w:numPr>
          <w:ilvl w:val="0"/>
          <w:numId w:val="10"/>
        </w:numPr>
        <w:spacing w:before="100" w:beforeAutospacing="1" w:after="120" w:line="240" w:lineRule="auto"/>
        <w:ind w:right="130"/>
        <w:jc w:val="both"/>
        <w:rPr>
          <w:rFonts w:ascii="Arial" w:eastAsia="Times New Roman" w:hAnsi="Arial" w:cs="Arial"/>
        </w:rPr>
      </w:pPr>
      <w:r w:rsidRPr="002D3363">
        <w:rPr>
          <w:rFonts w:ascii="Arial" w:eastAsia="Times New Roman" w:hAnsi="Arial" w:cs="Arial"/>
          <w:b/>
        </w:rPr>
        <w:t>Ask questions</w:t>
      </w:r>
      <w:r w:rsidRPr="002D3363">
        <w:rPr>
          <w:rFonts w:ascii="Arial" w:eastAsia="Times New Roman" w:hAnsi="Arial" w:cs="Arial"/>
        </w:rPr>
        <w:t xml:space="preserve">: Use both open ended and closed questions appropriately </w:t>
      </w:r>
    </w:p>
    <w:p w:rsidR="00A45F97" w:rsidRPr="002D3363" w:rsidRDefault="00A45F97" w:rsidP="00A45F97">
      <w:pPr>
        <w:numPr>
          <w:ilvl w:val="0"/>
          <w:numId w:val="10"/>
        </w:numPr>
        <w:spacing w:before="100" w:beforeAutospacing="1" w:after="120" w:line="240" w:lineRule="auto"/>
        <w:ind w:right="130"/>
        <w:jc w:val="both"/>
        <w:rPr>
          <w:rFonts w:ascii="Arial" w:eastAsia="Times New Roman" w:hAnsi="Arial" w:cs="Arial"/>
        </w:rPr>
      </w:pPr>
      <w:r w:rsidRPr="002D3363">
        <w:rPr>
          <w:rFonts w:ascii="Arial" w:eastAsia="Times New Roman" w:hAnsi="Arial" w:cs="Arial"/>
          <w:b/>
        </w:rPr>
        <w:t>Reflect feeling</w:t>
      </w:r>
      <w:r w:rsidRPr="002D3363">
        <w:rPr>
          <w:rFonts w:ascii="Arial" w:eastAsia="Times New Roman" w:hAnsi="Arial" w:cs="Arial"/>
        </w:rPr>
        <w:t xml:space="preserve">: Let the other person know that you understand how they are feeling about the situation </w:t>
      </w:r>
    </w:p>
    <w:p w:rsidR="00A45F97" w:rsidRPr="002D3363" w:rsidRDefault="00A45F97" w:rsidP="00A45F97">
      <w:pPr>
        <w:numPr>
          <w:ilvl w:val="0"/>
          <w:numId w:val="10"/>
        </w:numPr>
        <w:spacing w:before="100" w:beforeAutospacing="1" w:after="120" w:line="240" w:lineRule="auto"/>
        <w:ind w:right="130"/>
        <w:jc w:val="both"/>
        <w:rPr>
          <w:rFonts w:ascii="Arial" w:eastAsia="Times New Roman" w:hAnsi="Arial" w:cs="Arial"/>
        </w:rPr>
      </w:pPr>
      <w:r w:rsidRPr="002D3363">
        <w:rPr>
          <w:rFonts w:ascii="Arial" w:eastAsia="Times New Roman" w:hAnsi="Arial" w:cs="Arial"/>
          <w:b/>
        </w:rPr>
        <w:t>Reflect meaning</w:t>
      </w:r>
      <w:r w:rsidRPr="002D3363">
        <w:rPr>
          <w:rFonts w:ascii="Arial" w:eastAsia="Times New Roman" w:hAnsi="Arial" w:cs="Arial"/>
        </w:rPr>
        <w:t xml:space="preserve">: Let the other person know that your understanding is the same as what was intended </w:t>
      </w:r>
    </w:p>
    <w:p w:rsidR="00A45F97" w:rsidRPr="002D3363" w:rsidRDefault="00A45F97" w:rsidP="00A45F97">
      <w:pPr>
        <w:numPr>
          <w:ilvl w:val="0"/>
          <w:numId w:val="10"/>
        </w:numPr>
        <w:spacing w:before="100" w:beforeAutospacing="1" w:after="120" w:line="240" w:lineRule="auto"/>
        <w:ind w:right="130"/>
        <w:jc w:val="both"/>
        <w:rPr>
          <w:rFonts w:ascii="Arial" w:eastAsia="Times New Roman" w:hAnsi="Arial" w:cs="Arial"/>
        </w:rPr>
      </w:pPr>
      <w:r w:rsidRPr="002D3363">
        <w:rPr>
          <w:rFonts w:ascii="Arial" w:eastAsia="Times New Roman" w:hAnsi="Arial" w:cs="Arial"/>
          <w:b/>
        </w:rPr>
        <w:t>Prompt and lead</w:t>
      </w:r>
      <w:r w:rsidRPr="002D3363">
        <w:rPr>
          <w:rFonts w:ascii="Arial" w:eastAsia="Times New Roman" w:hAnsi="Arial" w:cs="Arial"/>
        </w:rPr>
        <w:t xml:space="preserve">: Use prompts or leads like “tell me more about this” to help to stimulate further discussion, find fuller answers to questions </w:t>
      </w:r>
    </w:p>
    <w:p w:rsidR="00A45F97" w:rsidRPr="002D3363" w:rsidRDefault="00A45F97" w:rsidP="00A45F97">
      <w:pPr>
        <w:numPr>
          <w:ilvl w:val="0"/>
          <w:numId w:val="10"/>
        </w:numPr>
        <w:spacing w:before="100" w:beforeAutospacing="1" w:after="0" w:line="240" w:lineRule="auto"/>
        <w:ind w:right="130"/>
        <w:jc w:val="both"/>
        <w:rPr>
          <w:rFonts w:ascii="Arial" w:eastAsia="Calibri" w:hAnsi="Arial" w:cs="Arial"/>
          <w:b/>
          <w:sz w:val="24"/>
          <w:szCs w:val="24"/>
          <w:lang w:eastAsia="en-US"/>
        </w:rPr>
      </w:pPr>
      <w:r w:rsidRPr="002D3363">
        <w:rPr>
          <w:rFonts w:ascii="Arial" w:eastAsia="Times New Roman" w:hAnsi="Arial" w:cs="Arial"/>
          <w:b/>
        </w:rPr>
        <w:t>Summarize</w:t>
      </w:r>
      <w:r w:rsidRPr="002D3363">
        <w:rPr>
          <w:rFonts w:ascii="Arial" w:eastAsia="Times New Roman" w:hAnsi="Arial" w:cs="Arial"/>
        </w:rPr>
        <w:t>: Review progress and emphasize main points, themes, facts and feelings</w:t>
      </w:r>
    </w:p>
    <w:p w:rsidR="00A45F97" w:rsidRPr="002D3363" w:rsidRDefault="00A45F97" w:rsidP="00A45F97">
      <w:pPr>
        <w:jc w:val="both"/>
        <w:rPr>
          <w:rFonts w:ascii="Arial" w:eastAsia="Calibri" w:hAnsi="Arial" w:cs="Arial"/>
          <w:sz w:val="24"/>
          <w:szCs w:val="24"/>
          <w:lang w:eastAsia="en-US"/>
        </w:rPr>
      </w:pPr>
      <w:r w:rsidRPr="002D3363">
        <w:rPr>
          <w:rFonts w:ascii="Arial" w:eastAsia="Calibri" w:hAnsi="Arial" w:cs="Arial"/>
          <w:b/>
          <w:sz w:val="24"/>
          <w:szCs w:val="24"/>
          <w:lang w:eastAsia="en-US"/>
        </w:rPr>
        <w:t>Show support</w:t>
      </w:r>
      <w:r w:rsidRPr="002D3363">
        <w:rPr>
          <w:rFonts w:ascii="Arial" w:eastAsia="Calibri" w:hAnsi="Arial" w:cs="Arial"/>
          <w:sz w:val="24"/>
          <w:szCs w:val="24"/>
          <w:lang w:eastAsia="en-US"/>
        </w:rPr>
        <w:t xml:space="preserve"> in an empathic and non-judgemental / non-emotive way (try not to look shocked)</w:t>
      </w:r>
    </w:p>
    <w:p w:rsidR="00A45F97" w:rsidRPr="002D3363" w:rsidRDefault="00A45F97" w:rsidP="00A45F97">
      <w:pPr>
        <w:spacing w:before="100" w:beforeAutospacing="1" w:after="100" w:afterAutospacing="1" w:line="240" w:lineRule="auto"/>
        <w:jc w:val="both"/>
        <w:rPr>
          <w:rFonts w:ascii="Arial" w:eastAsia="Times New Roman" w:hAnsi="Arial" w:cs="Arial"/>
          <w:sz w:val="24"/>
          <w:szCs w:val="24"/>
        </w:rPr>
      </w:pPr>
      <w:r w:rsidRPr="002D3363">
        <w:rPr>
          <w:rFonts w:ascii="Arial" w:eastAsia="Times New Roman" w:hAnsi="Arial" w:cs="Arial"/>
          <w:b/>
          <w:sz w:val="24"/>
          <w:szCs w:val="24"/>
        </w:rPr>
        <w:t>Reassure</w:t>
      </w:r>
      <w:r w:rsidRPr="002D3363">
        <w:rPr>
          <w:rFonts w:ascii="Arial" w:eastAsia="Times New Roman" w:hAnsi="Arial" w:cs="Arial"/>
          <w:sz w:val="24"/>
          <w:szCs w:val="24"/>
        </w:rPr>
        <w:t xml:space="preserve"> the young person that they are not alone and that help is available.</w:t>
      </w:r>
    </w:p>
    <w:p w:rsidR="00A45F97" w:rsidRPr="002D3363" w:rsidRDefault="00A45F97" w:rsidP="00A45F97">
      <w:pPr>
        <w:spacing w:before="100" w:beforeAutospacing="1" w:after="100" w:afterAutospacing="1" w:line="240" w:lineRule="auto"/>
        <w:jc w:val="both"/>
        <w:rPr>
          <w:rFonts w:ascii="Arial" w:eastAsia="Times New Roman" w:hAnsi="Arial" w:cs="Arial"/>
          <w:sz w:val="24"/>
          <w:szCs w:val="24"/>
        </w:rPr>
      </w:pPr>
      <w:r w:rsidRPr="002D3363">
        <w:rPr>
          <w:rFonts w:ascii="Arial" w:eastAsia="Times New Roman" w:hAnsi="Arial" w:cs="Arial"/>
          <w:b/>
          <w:sz w:val="24"/>
          <w:szCs w:val="24"/>
        </w:rPr>
        <w:t>Remove means</w:t>
      </w:r>
      <w:r w:rsidRPr="002D3363">
        <w:rPr>
          <w:rFonts w:ascii="Arial" w:eastAsia="Times New Roman" w:hAnsi="Arial" w:cs="Arial"/>
          <w:sz w:val="24"/>
          <w:szCs w:val="24"/>
        </w:rPr>
        <w:t xml:space="preserve"> of self harm / suicide if known and give information about support availability (e.g. helplines and online support)</w:t>
      </w:r>
    </w:p>
    <w:p w:rsidR="00A45F97" w:rsidRPr="002D3363" w:rsidRDefault="00A45F97" w:rsidP="00A45F97">
      <w:pPr>
        <w:jc w:val="both"/>
        <w:rPr>
          <w:rFonts w:ascii="Arial" w:eastAsia="Calibri" w:hAnsi="Arial" w:cs="Arial"/>
          <w:sz w:val="24"/>
          <w:szCs w:val="24"/>
          <w:lang w:eastAsia="en-US"/>
        </w:rPr>
      </w:pPr>
      <w:r w:rsidRPr="002D3363">
        <w:rPr>
          <w:rFonts w:ascii="Arial" w:eastAsia="Calibri" w:hAnsi="Arial" w:cs="Arial"/>
          <w:b/>
          <w:sz w:val="24"/>
          <w:szCs w:val="24"/>
          <w:lang w:eastAsia="en-US"/>
        </w:rPr>
        <w:t xml:space="preserve">Use a ‘strength-based’ approach – </w:t>
      </w:r>
      <w:r w:rsidRPr="002D3363">
        <w:rPr>
          <w:rFonts w:ascii="Arial" w:eastAsia="Calibri" w:hAnsi="Arial" w:cs="Arial"/>
          <w:sz w:val="24"/>
          <w:szCs w:val="24"/>
          <w:lang w:eastAsia="en-US"/>
        </w:rPr>
        <w:t xml:space="preserve">during your conversation focus on emotional wellbeing and connectedness / relationships that can be grown / strengthened / built upon.  Draw out </w:t>
      </w:r>
      <w:r w:rsidRPr="002D3363">
        <w:rPr>
          <w:rFonts w:ascii="Arial" w:eastAsia="Calibri" w:hAnsi="Arial" w:cs="Arial"/>
          <w:b/>
          <w:sz w:val="24"/>
          <w:szCs w:val="24"/>
          <w:lang w:eastAsia="en-US"/>
        </w:rPr>
        <w:t>coping strategies</w:t>
      </w:r>
      <w:r w:rsidRPr="002D3363">
        <w:rPr>
          <w:rFonts w:ascii="Arial" w:eastAsia="Calibri" w:hAnsi="Arial" w:cs="Arial"/>
          <w:sz w:val="24"/>
          <w:szCs w:val="24"/>
          <w:lang w:eastAsia="en-US"/>
        </w:rPr>
        <w:t xml:space="preserve"> and previous ways in which distress has been managed without considering suicide</w:t>
      </w:r>
    </w:p>
    <w:p w:rsidR="00A45F97" w:rsidRPr="002D3363" w:rsidRDefault="00A45F97" w:rsidP="00A45F97">
      <w:pPr>
        <w:jc w:val="both"/>
        <w:rPr>
          <w:rFonts w:ascii="Arial" w:eastAsia="Calibri" w:hAnsi="Arial" w:cs="Arial"/>
          <w:sz w:val="24"/>
          <w:szCs w:val="24"/>
          <w:lang w:eastAsia="en-US"/>
        </w:rPr>
      </w:pPr>
      <w:r w:rsidRPr="002D3363">
        <w:rPr>
          <w:rFonts w:ascii="Arial" w:eastAsia="Calibri" w:hAnsi="Arial" w:cs="Arial"/>
          <w:b/>
          <w:sz w:val="24"/>
          <w:szCs w:val="24"/>
          <w:lang w:eastAsia="en-US"/>
        </w:rPr>
        <w:t>Seek help</w:t>
      </w:r>
      <w:r w:rsidRPr="002D3363">
        <w:rPr>
          <w:rFonts w:ascii="Arial" w:eastAsia="Calibri" w:hAnsi="Arial" w:cs="Arial"/>
          <w:sz w:val="24"/>
          <w:szCs w:val="24"/>
          <w:lang w:eastAsia="en-US"/>
        </w:rPr>
        <w:t xml:space="preserve"> – do not promise to keep this information between yourselves.  The young person should be encouraged to choose an adult to share the information with (supporting the young person themselves to speak with others where possible).  </w:t>
      </w:r>
    </w:p>
    <w:p w:rsidR="00A45F97" w:rsidRPr="002D3363" w:rsidRDefault="00A45F97" w:rsidP="00A45F97">
      <w:pPr>
        <w:jc w:val="both"/>
        <w:rPr>
          <w:rFonts w:ascii="Arial" w:eastAsia="Calibri" w:hAnsi="Arial" w:cs="Arial"/>
          <w:sz w:val="24"/>
          <w:szCs w:val="24"/>
          <w:lang w:eastAsia="en-US"/>
        </w:rPr>
      </w:pPr>
      <w:r w:rsidRPr="002D3363">
        <w:rPr>
          <w:rFonts w:ascii="Arial" w:eastAsia="Calibri" w:hAnsi="Arial" w:cs="Arial"/>
          <w:b/>
          <w:sz w:val="24"/>
          <w:szCs w:val="24"/>
          <w:lang w:eastAsia="en-US"/>
        </w:rPr>
        <w:t>Discuss clearly what options there are</w:t>
      </w:r>
      <w:r w:rsidRPr="002D3363">
        <w:rPr>
          <w:rFonts w:ascii="Arial" w:eastAsia="Calibri" w:hAnsi="Arial" w:cs="Arial"/>
          <w:sz w:val="24"/>
          <w:szCs w:val="24"/>
          <w:lang w:eastAsia="en-US"/>
        </w:rPr>
        <w:t xml:space="preserve"> </w:t>
      </w:r>
      <w:r w:rsidRPr="002D3363">
        <w:rPr>
          <w:rFonts w:ascii="Arial" w:eastAsia="Calibri" w:hAnsi="Arial" w:cs="Arial"/>
          <w:b/>
          <w:sz w:val="24"/>
          <w:szCs w:val="24"/>
          <w:lang w:eastAsia="en-US"/>
        </w:rPr>
        <w:t>for next steps and</w:t>
      </w:r>
      <w:r w:rsidRPr="002D3363">
        <w:rPr>
          <w:rFonts w:ascii="Arial" w:eastAsia="Calibri" w:hAnsi="Arial" w:cs="Arial"/>
          <w:sz w:val="24"/>
          <w:szCs w:val="24"/>
          <w:lang w:eastAsia="en-US"/>
        </w:rPr>
        <w:t xml:space="preserve"> </w:t>
      </w:r>
      <w:r w:rsidRPr="002D3363">
        <w:rPr>
          <w:rFonts w:ascii="Arial" w:eastAsia="Calibri" w:hAnsi="Arial" w:cs="Arial"/>
          <w:b/>
          <w:sz w:val="24"/>
          <w:szCs w:val="24"/>
          <w:lang w:eastAsia="en-US"/>
        </w:rPr>
        <w:t>with the young person, produce a support plan for them (</w:t>
      </w:r>
      <w:r w:rsidRPr="002D3363">
        <w:rPr>
          <w:rFonts w:ascii="Arial" w:eastAsia="Calibri" w:hAnsi="Arial" w:cs="Arial"/>
          <w:i/>
          <w:sz w:val="24"/>
          <w:szCs w:val="24"/>
          <w:lang w:eastAsia="en-US"/>
        </w:rPr>
        <w:t xml:space="preserve">see </w:t>
      </w:r>
      <w:hyperlink w:anchor="AnnexA" w:history="1">
        <w:r w:rsidRPr="002D3363">
          <w:rPr>
            <w:rFonts w:ascii="Arial" w:eastAsia="Calibri" w:hAnsi="Arial" w:cs="Arial"/>
            <w:i/>
            <w:color w:val="0000FF"/>
            <w:sz w:val="24"/>
            <w:szCs w:val="24"/>
            <w:u w:val="single"/>
            <w:lang w:eastAsia="en-US"/>
          </w:rPr>
          <w:t>Appendix A</w:t>
        </w:r>
      </w:hyperlink>
      <w:r w:rsidRPr="002D3363">
        <w:rPr>
          <w:rFonts w:ascii="Arial" w:eastAsia="Calibri" w:hAnsi="Arial" w:cs="Arial"/>
          <w:sz w:val="24"/>
          <w:szCs w:val="24"/>
          <w:lang w:eastAsia="en-US"/>
        </w:rPr>
        <w:t>).  Use ‘</w:t>
      </w:r>
      <w:hyperlink r:id="rId20" w:history="1">
        <w:r w:rsidRPr="002D3363">
          <w:rPr>
            <w:rFonts w:ascii="Arial" w:eastAsia="Calibri" w:hAnsi="Arial" w:cs="Arial"/>
            <w:color w:val="0000FF"/>
            <w:sz w:val="24"/>
            <w:szCs w:val="24"/>
            <w:u w:val="single"/>
            <w:lang w:eastAsia="en-US"/>
          </w:rPr>
          <w:t>Person Centred Planning’</w:t>
        </w:r>
      </w:hyperlink>
      <w:r w:rsidRPr="002D3363">
        <w:rPr>
          <w:rFonts w:ascii="Arial" w:eastAsia="Calibri" w:hAnsi="Arial" w:cs="Arial"/>
          <w:sz w:val="24"/>
          <w:szCs w:val="24"/>
          <w:lang w:eastAsia="en-US"/>
        </w:rPr>
        <w:t xml:space="preserve"> tools and approaches’ in line with the </w:t>
      </w:r>
      <w:hyperlink r:id="rId21" w:history="1">
        <w:r w:rsidRPr="002D3363">
          <w:rPr>
            <w:rFonts w:ascii="Arial" w:eastAsia="Calibri" w:hAnsi="Arial" w:cs="Arial"/>
            <w:color w:val="0000FF"/>
            <w:sz w:val="24"/>
            <w:szCs w:val="24"/>
            <w:u w:val="single"/>
            <w:lang w:eastAsia="en-US"/>
          </w:rPr>
          <w:t xml:space="preserve">Essex One Planning </w:t>
        </w:r>
        <w:r w:rsidRPr="002D3363">
          <w:rPr>
            <w:rFonts w:ascii="Arial" w:eastAsia="Calibri" w:hAnsi="Arial" w:cs="Arial"/>
            <w:i/>
            <w:color w:val="0000FF"/>
            <w:sz w:val="24"/>
            <w:szCs w:val="24"/>
            <w:u w:val="single"/>
            <w:lang w:eastAsia="en-US"/>
          </w:rPr>
          <w:t>Environment</w:t>
        </w:r>
      </w:hyperlink>
      <w:r w:rsidRPr="002D3363">
        <w:rPr>
          <w:rFonts w:ascii="Arial" w:eastAsia="Calibri" w:hAnsi="Arial" w:cs="Arial"/>
          <w:i/>
          <w:sz w:val="24"/>
          <w:szCs w:val="24"/>
          <w:lang w:eastAsia="en-US"/>
        </w:rPr>
        <w:t xml:space="preserve"> (see </w:t>
      </w:r>
      <w:hyperlink w:anchor="Resources" w:history="1">
        <w:r w:rsidRPr="002D3363">
          <w:rPr>
            <w:rFonts w:ascii="Arial" w:eastAsia="Calibri" w:hAnsi="Arial" w:cs="Arial"/>
            <w:i/>
            <w:color w:val="0000FF"/>
            <w:sz w:val="24"/>
            <w:szCs w:val="24"/>
            <w:u w:val="single"/>
            <w:lang w:eastAsia="en-US"/>
          </w:rPr>
          <w:t>Resources</w:t>
        </w:r>
      </w:hyperlink>
      <w:r w:rsidRPr="002D3363">
        <w:rPr>
          <w:rFonts w:ascii="Arial" w:eastAsia="Calibri" w:hAnsi="Arial" w:cs="Arial"/>
          <w:i/>
          <w:sz w:val="24"/>
          <w:szCs w:val="24"/>
          <w:lang w:eastAsia="en-US"/>
        </w:rPr>
        <w:t xml:space="preserve"> sections for links to sites to support this).</w:t>
      </w:r>
      <w:r w:rsidRPr="002D3363">
        <w:rPr>
          <w:rFonts w:ascii="Arial" w:eastAsia="Calibri" w:hAnsi="Arial" w:cs="Arial"/>
          <w:sz w:val="24"/>
          <w:szCs w:val="24"/>
          <w:lang w:eastAsia="en-US"/>
        </w:rPr>
        <w:t xml:space="preserve"> </w:t>
      </w:r>
    </w:p>
    <w:p w:rsidR="00A45F97" w:rsidRPr="002D3363" w:rsidRDefault="00A45F97" w:rsidP="00A45F97">
      <w:pPr>
        <w:jc w:val="both"/>
        <w:rPr>
          <w:rFonts w:ascii="Arial" w:eastAsia="Calibri" w:hAnsi="Arial" w:cs="Arial"/>
          <w:sz w:val="24"/>
          <w:szCs w:val="24"/>
          <w:lang w:eastAsia="en-US"/>
        </w:rPr>
      </w:pPr>
      <w:r w:rsidRPr="002D3363">
        <w:rPr>
          <w:rFonts w:ascii="Arial" w:eastAsia="Calibri" w:hAnsi="Arial" w:cs="Arial"/>
          <w:b/>
          <w:sz w:val="24"/>
          <w:szCs w:val="24"/>
          <w:lang w:eastAsia="en-US"/>
        </w:rPr>
        <w:t>Identify</w:t>
      </w:r>
      <w:r w:rsidRPr="002D3363">
        <w:rPr>
          <w:rFonts w:ascii="Arial" w:eastAsia="Calibri" w:hAnsi="Arial" w:cs="Arial"/>
          <w:sz w:val="24"/>
          <w:szCs w:val="24"/>
          <w:lang w:eastAsia="en-US"/>
        </w:rPr>
        <w:t xml:space="preserve"> </w:t>
      </w:r>
      <w:r w:rsidRPr="002D3363">
        <w:rPr>
          <w:rFonts w:ascii="Arial" w:eastAsia="Calibri" w:hAnsi="Arial" w:cs="Arial"/>
          <w:b/>
          <w:sz w:val="24"/>
          <w:szCs w:val="24"/>
          <w:lang w:eastAsia="en-US"/>
        </w:rPr>
        <w:t xml:space="preserve">a key person </w:t>
      </w:r>
      <w:r w:rsidRPr="002D3363">
        <w:rPr>
          <w:rFonts w:ascii="Arial" w:eastAsia="Calibri" w:hAnsi="Arial" w:cs="Arial"/>
          <w:sz w:val="24"/>
          <w:szCs w:val="24"/>
          <w:lang w:eastAsia="en-US"/>
        </w:rPr>
        <w:t>in discussion with the young person – it should be someone able to fulfil this role and someone the young person is comfortable with.  The key person should ensure the young person is involved in any planning / decision making and kept fully informed of the outcomes.</w:t>
      </w:r>
    </w:p>
    <w:p w:rsidR="00A45F97" w:rsidRPr="002D3363" w:rsidRDefault="00A45F97" w:rsidP="00A45F97">
      <w:pPr>
        <w:jc w:val="both"/>
        <w:rPr>
          <w:rFonts w:ascii="Arial" w:eastAsia="Calibri" w:hAnsi="Arial" w:cs="Arial"/>
          <w:sz w:val="24"/>
          <w:szCs w:val="24"/>
          <w:lang w:eastAsia="en-US"/>
        </w:rPr>
      </w:pPr>
      <w:r w:rsidRPr="002D3363">
        <w:rPr>
          <w:rFonts w:ascii="Arial" w:eastAsia="Calibri" w:hAnsi="Arial" w:cs="Arial"/>
          <w:b/>
          <w:sz w:val="24"/>
          <w:szCs w:val="24"/>
          <w:lang w:eastAsia="en-US"/>
        </w:rPr>
        <w:t>Be aware of how you are feeling yourself and seek support from colleagues</w:t>
      </w:r>
      <w:r w:rsidRPr="002D3363">
        <w:rPr>
          <w:rFonts w:ascii="Arial" w:eastAsia="Calibri" w:hAnsi="Arial" w:cs="Arial"/>
          <w:sz w:val="24"/>
          <w:szCs w:val="24"/>
          <w:lang w:eastAsia="en-US"/>
        </w:rPr>
        <w:t xml:space="preserve">.  The only way we can challenge stigma is to grow in confidence to speak more openly and without fear about issues around suicide. </w:t>
      </w: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Default="00A45F97" w:rsidP="00A45F97">
      <w:pPr>
        <w:spacing w:after="0" w:line="240" w:lineRule="auto"/>
        <w:jc w:val="both"/>
        <w:rPr>
          <w:rFonts w:ascii="Arial" w:eastAsia="Calibri" w:hAnsi="Arial" w:cs="Arial"/>
          <w:b/>
          <w:sz w:val="24"/>
          <w:szCs w:val="24"/>
        </w:rPr>
      </w:pPr>
    </w:p>
    <w:p w:rsidR="00A45F97" w:rsidRDefault="00A45F97" w:rsidP="00A45F97">
      <w:pPr>
        <w:spacing w:after="0" w:line="240" w:lineRule="auto"/>
        <w:jc w:val="both"/>
        <w:rPr>
          <w:rFonts w:ascii="Arial" w:eastAsia="Calibri" w:hAnsi="Arial" w:cs="Arial"/>
          <w:b/>
          <w:sz w:val="24"/>
          <w:szCs w:val="24"/>
        </w:rPr>
      </w:pPr>
    </w:p>
    <w:p w:rsidR="00A45F97" w:rsidRPr="002D3363" w:rsidRDefault="00A45F97" w:rsidP="00A45F97">
      <w:pPr>
        <w:widowControl w:val="0"/>
        <w:suppressAutoHyphens/>
        <w:spacing w:after="0" w:line="240" w:lineRule="auto"/>
        <w:jc w:val="both"/>
        <w:rPr>
          <w:rFonts w:ascii="Arial" w:eastAsia="Arial Unicode MS" w:hAnsi="Arial" w:cs="Arial"/>
          <w:b/>
          <w:kern w:val="1"/>
          <w:sz w:val="24"/>
          <w:szCs w:val="24"/>
        </w:rPr>
      </w:pPr>
      <w:bookmarkStart w:id="14" w:name="AnnexM"/>
      <w:r w:rsidRPr="002D3363">
        <w:rPr>
          <w:rFonts w:ascii="Arial" w:eastAsia="Arial Unicode MS" w:hAnsi="Arial" w:cs="Arial"/>
          <w:b/>
          <w:kern w:val="1"/>
          <w:sz w:val="24"/>
          <w:szCs w:val="24"/>
        </w:rPr>
        <w:t>Appendix M</w:t>
      </w:r>
      <w:bookmarkEnd w:id="14"/>
      <w:r w:rsidRPr="002D3363">
        <w:rPr>
          <w:rFonts w:ascii="Arial" w:eastAsia="Arial Unicode MS" w:hAnsi="Arial" w:cs="Arial"/>
          <w:b/>
          <w:kern w:val="1"/>
          <w:sz w:val="24"/>
          <w:szCs w:val="24"/>
        </w:rPr>
        <w:t>:  Examples of interventions and provision</w:t>
      </w:r>
    </w:p>
    <w:p w:rsidR="00A45F97" w:rsidRPr="002D3363" w:rsidRDefault="00A45F97" w:rsidP="00A45F97">
      <w:pPr>
        <w:widowControl w:val="0"/>
        <w:suppressAutoHyphens/>
        <w:spacing w:after="0" w:line="240" w:lineRule="auto"/>
        <w:jc w:val="both"/>
        <w:rPr>
          <w:rFonts w:ascii="Arial" w:eastAsia="Arial Unicode MS" w:hAnsi="Arial" w:cs="Arial"/>
          <w:b/>
          <w:color w:val="F79646"/>
          <w:kern w:val="1"/>
          <w:sz w:val="24"/>
          <w:szCs w:val="24"/>
          <w:u w:val="single"/>
        </w:rPr>
      </w:pPr>
    </w:p>
    <w:p w:rsidR="00A45F97" w:rsidRPr="002D3363" w:rsidRDefault="00A45F97" w:rsidP="00A45F97">
      <w:pPr>
        <w:widowControl w:val="0"/>
        <w:numPr>
          <w:ilvl w:val="0"/>
          <w:numId w:val="7"/>
        </w:numPr>
        <w:suppressAutoHyphens/>
        <w:spacing w:after="0" w:line="240" w:lineRule="auto"/>
        <w:contextualSpacing/>
        <w:jc w:val="both"/>
        <w:rPr>
          <w:rFonts w:ascii="Arial" w:eastAsia="Arial Unicode MS" w:hAnsi="Arial" w:cs="Arial"/>
          <w:kern w:val="1"/>
          <w:sz w:val="24"/>
          <w:szCs w:val="24"/>
        </w:rPr>
      </w:pPr>
      <w:r w:rsidRPr="002D3363">
        <w:rPr>
          <w:rFonts w:ascii="Arial" w:eastAsia="Arial Unicode MS" w:hAnsi="Arial" w:cs="Arial"/>
          <w:b/>
          <w:kern w:val="1"/>
          <w:sz w:val="24"/>
          <w:szCs w:val="24"/>
        </w:rPr>
        <w:t>Individualised planning</w:t>
      </w:r>
      <w:r w:rsidRPr="002D3363">
        <w:rPr>
          <w:rFonts w:ascii="Arial" w:eastAsia="Arial Unicode MS" w:hAnsi="Arial" w:cs="Arial"/>
          <w:kern w:val="1"/>
          <w:sz w:val="24"/>
          <w:szCs w:val="24"/>
        </w:rPr>
        <w:t xml:space="preserve"> (from Person Centred Planning approaches/tools to find out what is important to and for the young person).  Personalised plans may include: an adapted timetable (building on strengths of the young person); allocation of time for accessing supportive activities to further promote positive mental health and wellbeing; ideas and changes to take account of the social and emotional needs of the young person across a school day and consideration should be given to any issues that are of concern/ worry/ stress to the pupil with strategies to support them. </w:t>
      </w:r>
    </w:p>
    <w:p w:rsidR="00A45F97" w:rsidRPr="002D3363" w:rsidRDefault="00A45F97" w:rsidP="00A45F97">
      <w:pPr>
        <w:widowControl w:val="0"/>
        <w:suppressAutoHyphens/>
        <w:spacing w:after="0" w:line="240" w:lineRule="auto"/>
        <w:ind w:left="1080"/>
        <w:contextualSpacing/>
        <w:jc w:val="both"/>
        <w:rPr>
          <w:rFonts w:ascii="Arial" w:eastAsia="Arial Unicode MS" w:hAnsi="Arial" w:cs="Arial"/>
          <w:kern w:val="1"/>
          <w:sz w:val="24"/>
          <w:szCs w:val="24"/>
        </w:rPr>
      </w:pPr>
    </w:p>
    <w:p w:rsidR="00A45F97" w:rsidRPr="002D3363" w:rsidRDefault="00A45F97" w:rsidP="00A45F97">
      <w:pPr>
        <w:widowControl w:val="0"/>
        <w:numPr>
          <w:ilvl w:val="0"/>
          <w:numId w:val="7"/>
        </w:numPr>
        <w:suppressAutoHyphens/>
        <w:spacing w:after="0" w:line="240" w:lineRule="auto"/>
        <w:contextualSpacing/>
        <w:jc w:val="both"/>
        <w:rPr>
          <w:rFonts w:ascii="Arial" w:eastAsia="Arial Unicode MS" w:hAnsi="Arial" w:cs="Arial"/>
          <w:kern w:val="1"/>
          <w:sz w:val="24"/>
          <w:szCs w:val="24"/>
        </w:rPr>
      </w:pPr>
      <w:r w:rsidRPr="002D3363">
        <w:rPr>
          <w:rFonts w:ascii="Arial" w:eastAsia="Arial Unicode MS" w:hAnsi="Arial" w:cs="Arial"/>
          <w:kern w:val="1"/>
          <w:sz w:val="24"/>
          <w:szCs w:val="24"/>
        </w:rPr>
        <w:t xml:space="preserve">Identifying a </w:t>
      </w:r>
      <w:r w:rsidRPr="002D3363">
        <w:rPr>
          <w:rFonts w:ascii="Arial" w:eastAsia="Arial Unicode MS" w:hAnsi="Arial" w:cs="Arial"/>
          <w:b/>
          <w:kern w:val="1"/>
          <w:sz w:val="24"/>
          <w:szCs w:val="24"/>
        </w:rPr>
        <w:t>key additional adult figure in school</w:t>
      </w:r>
      <w:r w:rsidRPr="002D3363">
        <w:rPr>
          <w:rFonts w:ascii="Arial" w:eastAsia="Arial Unicode MS" w:hAnsi="Arial" w:cs="Arial"/>
          <w:kern w:val="1"/>
          <w:sz w:val="24"/>
          <w:szCs w:val="24"/>
        </w:rPr>
        <w:t xml:space="preserve"> (for example mentor, Head of Year, learning support assistant, pastoral member of staff).  The member of staff selected should be someone who is able to establish trusting relationships with young people and understand the systems in school for supporting emotional wellbeing and mental health).  Louise Bomber’s book ‘Inside I’m hurting’ (ISBN:</w:t>
      </w:r>
      <w:r w:rsidRPr="002D3363">
        <w:rPr>
          <w:rFonts w:ascii="Arial" w:eastAsia="Times New Roman" w:hAnsi="Arial" w:cs="Arial"/>
          <w:sz w:val="20"/>
          <w:szCs w:val="20"/>
          <w:lang w:val="en"/>
        </w:rPr>
        <w:t xml:space="preserve"> </w:t>
      </w:r>
      <w:r w:rsidRPr="002D3363">
        <w:rPr>
          <w:rFonts w:ascii="Arial" w:eastAsia="Arial Unicode MS" w:hAnsi="Arial" w:cs="Arial"/>
          <w:kern w:val="1"/>
          <w:sz w:val="24"/>
          <w:szCs w:val="24"/>
        </w:rPr>
        <w:t xml:space="preserve">9781903269114 2004) outlines some preferable personal qualities of people taking on this kind of role and is a good resource for adults in schools to read when developing relationships with young people who may find it difficult to trust an adult.  Being a key person to someone can be an emotionally demanding role and so systems in school should also support the supervision and care of adults taking on the role of key additional adult figure in school. </w:t>
      </w:r>
    </w:p>
    <w:p w:rsidR="00A45F97" w:rsidRPr="002D3363" w:rsidRDefault="00A45F97" w:rsidP="00A45F97">
      <w:pPr>
        <w:widowControl w:val="0"/>
        <w:suppressAutoHyphens/>
        <w:spacing w:after="0" w:line="240" w:lineRule="auto"/>
        <w:jc w:val="both"/>
        <w:rPr>
          <w:rFonts w:ascii="Arial" w:eastAsia="Arial Unicode MS" w:hAnsi="Arial" w:cs="Arial"/>
          <w:kern w:val="1"/>
          <w:sz w:val="24"/>
          <w:szCs w:val="24"/>
        </w:rPr>
      </w:pPr>
    </w:p>
    <w:p w:rsidR="00A45F97" w:rsidRPr="002D3363" w:rsidRDefault="00A45F97" w:rsidP="00A45F97">
      <w:pPr>
        <w:widowControl w:val="0"/>
        <w:numPr>
          <w:ilvl w:val="0"/>
          <w:numId w:val="7"/>
        </w:numPr>
        <w:suppressAutoHyphens/>
        <w:spacing w:after="0" w:line="240" w:lineRule="auto"/>
        <w:contextualSpacing/>
        <w:jc w:val="both"/>
        <w:rPr>
          <w:rFonts w:ascii="Arial" w:eastAsia="Arial Unicode MS" w:hAnsi="Arial" w:cs="Arial"/>
          <w:kern w:val="1"/>
          <w:sz w:val="24"/>
          <w:szCs w:val="24"/>
        </w:rPr>
      </w:pPr>
      <w:r w:rsidRPr="002D3363">
        <w:rPr>
          <w:rFonts w:ascii="Arial" w:eastAsia="Arial Unicode MS" w:hAnsi="Arial" w:cs="Arial"/>
          <w:b/>
          <w:kern w:val="1"/>
          <w:sz w:val="24"/>
          <w:szCs w:val="24"/>
        </w:rPr>
        <w:t>Train learning support assistants with a focus on supporting emotional wellbeing / mental health</w:t>
      </w:r>
      <w:r w:rsidRPr="002D3363">
        <w:rPr>
          <w:rFonts w:ascii="Arial" w:eastAsia="Arial Unicode MS" w:hAnsi="Arial" w:cs="Arial"/>
          <w:kern w:val="1"/>
          <w:sz w:val="24"/>
          <w:szCs w:val="24"/>
        </w:rPr>
        <w:t xml:space="preserve">, roles (depending on training received).  This role may be termed ‘emotional first aider’ ‘wellbeing worker’ or ‘ELSA’ (Emotional Literacy Support Assistant).  These adults may take on the role of a key adult for young people and, if so, will require supervision for the work they undertake.  </w:t>
      </w:r>
    </w:p>
    <w:p w:rsidR="00A45F97" w:rsidRPr="002D3363" w:rsidRDefault="00A45F97" w:rsidP="00A45F97">
      <w:pPr>
        <w:ind w:left="720"/>
        <w:contextualSpacing/>
        <w:jc w:val="both"/>
        <w:rPr>
          <w:rFonts w:ascii="Arial" w:eastAsia="Arial Unicode MS" w:hAnsi="Arial" w:cs="Arial"/>
          <w:kern w:val="1"/>
          <w:sz w:val="24"/>
          <w:szCs w:val="24"/>
        </w:rPr>
      </w:pPr>
    </w:p>
    <w:p w:rsidR="00A45F97" w:rsidRPr="002D3363" w:rsidRDefault="00A45F97" w:rsidP="00A45F97">
      <w:pPr>
        <w:widowControl w:val="0"/>
        <w:numPr>
          <w:ilvl w:val="0"/>
          <w:numId w:val="7"/>
        </w:numPr>
        <w:suppressAutoHyphens/>
        <w:spacing w:after="0" w:line="240" w:lineRule="auto"/>
        <w:contextualSpacing/>
        <w:jc w:val="both"/>
        <w:rPr>
          <w:rFonts w:ascii="Arial" w:eastAsia="Arial Unicode MS" w:hAnsi="Arial" w:cs="Arial"/>
          <w:kern w:val="1"/>
          <w:sz w:val="24"/>
          <w:szCs w:val="24"/>
        </w:rPr>
      </w:pPr>
      <w:r w:rsidRPr="002D3363">
        <w:rPr>
          <w:rFonts w:ascii="Arial" w:eastAsia="Arial Unicode MS" w:hAnsi="Arial" w:cs="Arial"/>
          <w:b/>
          <w:kern w:val="1"/>
          <w:sz w:val="24"/>
          <w:szCs w:val="24"/>
        </w:rPr>
        <w:t>Identify young people to take on role of peer support</w:t>
      </w:r>
      <w:r w:rsidRPr="002D3363">
        <w:rPr>
          <w:rFonts w:ascii="Arial" w:eastAsia="Arial Unicode MS" w:hAnsi="Arial" w:cs="Arial"/>
          <w:kern w:val="1"/>
          <w:sz w:val="24"/>
          <w:szCs w:val="24"/>
        </w:rPr>
        <w:t xml:space="preserve"> / peer listeners / peer mentors / mental health or emotional wellbeing champions and so on.  Good systems of support and supervision is required to ensure that the young people develop their skills in listening to others and promote good practice in terms of how to meet emotional needs are supported themselves and that they understand how to refer peers to adults where appropriate.  Pupils have told us that they are more likely to speak to someone of a similar age than an adult. </w:t>
      </w:r>
    </w:p>
    <w:p w:rsidR="00A45F97" w:rsidRPr="002D3363" w:rsidRDefault="00A45F97" w:rsidP="00A45F97">
      <w:pPr>
        <w:widowControl w:val="0"/>
        <w:suppressAutoHyphens/>
        <w:spacing w:after="0" w:line="240" w:lineRule="auto"/>
        <w:jc w:val="both"/>
        <w:rPr>
          <w:rFonts w:ascii="Arial" w:eastAsia="Arial Unicode MS" w:hAnsi="Arial" w:cs="Arial"/>
          <w:kern w:val="1"/>
          <w:sz w:val="24"/>
          <w:szCs w:val="24"/>
        </w:rPr>
      </w:pPr>
    </w:p>
    <w:p w:rsidR="00A45F97" w:rsidRPr="002D3363" w:rsidRDefault="00A45F97" w:rsidP="00A45F97">
      <w:pPr>
        <w:widowControl w:val="0"/>
        <w:numPr>
          <w:ilvl w:val="0"/>
          <w:numId w:val="7"/>
        </w:numPr>
        <w:suppressAutoHyphens/>
        <w:spacing w:after="0" w:line="240" w:lineRule="auto"/>
        <w:contextualSpacing/>
        <w:jc w:val="both"/>
        <w:rPr>
          <w:rFonts w:ascii="Arial" w:eastAsia="Arial Unicode MS" w:hAnsi="Arial" w:cs="Arial"/>
          <w:kern w:val="1"/>
          <w:sz w:val="24"/>
          <w:szCs w:val="24"/>
        </w:rPr>
      </w:pPr>
      <w:r w:rsidRPr="002D3363">
        <w:rPr>
          <w:rFonts w:ascii="Arial" w:eastAsia="Arial Unicode MS" w:hAnsi="Arial" w:cs="Arial"/>
          <w:b/>
          <w:kern w:val="1"/>
          <w:sz w:val="24"/>
          <w:szCs w:val="24"/>
        </w:rPr>
        <w:t>Create opportunities to develop resilience</w:t>
      </w:r>
      <w:r w:rsidRPr="002D3363">
        <w:rPr>
          <w:rFonts w:ascii="Arial" w:eastAsia="Arial Unicode MS" w:hAnsi="Arial" w:cs="Arial"/>
          <w:kern w:val="1"/>
          <w:sz w:val="24"/>
          <w:szCs w:val="24"/>
        </w:rPr>
        <w:t xml:space="preserve"> - Mostly, resiliency is developed and grown through the supportive relationships of people we already have in our lives such as friends and family or members of staff in schools.  Sometimes schools commission other agencies to support young people who would like to speak with someone e.g. counselling services which young people may be able to self-refer / drop into or be referred to by school staff.  Please see the following document for more information if you as a school commission counselling services or access counselling services on behalf of young people in school.  It is advisable to consider some key points in deciding what to commission and think about how it may support young people and staff most appropriately in school as well as meet needs regarding confidentiality and safeguarding. </w:t>
      </w:r>
    </w:p>
    <w:p w:rsidR="00A45F97" w:rsidRPr="002D3363" w:rsidRDefault="00A45F97" w:rsidP="00A45F97">
      <w:pPr>
        <w:spacing w:after="0" w:line="240" w:lineRule="auto"/>
        <w:ind w:left="720"/>
        <w:contextualSpacing/>
        <w:rPr>
          <w:rFonts w:ascii="Arial" w:eastAsia="Arial Unicode MS" w:hAnsi="Arial" w:cs="Arial"/>
          <w:kern w:val="1"/>
          <w:sz w:val="24"/>
          <w:szCs w:val="24"/>
        </w:rPr>
      </w:pPr>
    </w:p>
    <w:p w:rsidR="00A45F97" w:rsidRPr="002D3363" w:rsidRDefault="00A45F97" w:rsidP="00A45F97">
      <w:pPr>
        <w:widowControl w:val="0"/>
        <w:numPr>
          <w:ilvl w:val="0"/>
          <w:numId w:val="7"/>
        </w:numPr>
        <w:suppressAutoHyphens/>
        <w:spacing w:after="0" w:line="240" w:lineRule="auto"/>
        <w:contextualSpacing/>
        <w:jc w:val="both"/>
        <w:rPr>
          <w:rFonts w:ascii="Arial" w:eastAsia="Arial Unicode MS" w:hAnsi="Arial" w:cs="Arial"/>
          <w:kern w:val="1"/>
          <w:sz w:val="24"/>
          <w:szCs w:val="24"/>
        </w:rPr>
      </w:pPr>
      <w:r w:rsidRPr="002D3363">
        <w:rPr>
          <w:rFonts w:ascii="Arial" w:eastAsia="Arial Unicode MS" w:hAnsi="Arial" w:cs="Arial"/>
          <w:b/>
          <w:kern w:val="1"/>
          <w:sz w:val="24"/>
          <w:szCs w:val="24"/>
        </w:rPr>
        <w:t>Nurture Groups</w:t>
      </w:r>
      <w:r w:rsidRPr="002D3363">
        <w:rPr>
          <w:rFonts w:ascii="Arial" w:eastAsia="Arial Unicode MS" w:hAnsi="Arial" w:cs="Arial"/>
          <w:kern w:val="1"/>
          <w:sz w:val="24"/>
          <w:szCs w:val="24"/>
        </w:rPr>
        <w:t xml:space="preserve">. Doctoral research carried out recently within the Essex LA (Educational Psychology service) investigated how Secondary Schools in Essex are making use of Nurture Group interventions and how staff understood the psychological underpinnings of this approach.  There is no one model for Secondary Schools currently but the research did highlight good practice in schools and identified some themes that schools might wish to consider when developing nurture group approaches.  Some Primary Schools in Essex also have established Nurture Groups or found ways of embedding the principles of nurture and attachment theory within their classrooms. </w:t>
      </w:r>
    </w:p>
    <w:p w:rsidR="00A45F97" w:rsidRPr="002D3363" w:rsidRDefault="00A45F97" w:rsidP="00A45F97">
      <w:pPr>
        <w:widowControl w:val="0"/>
        <w:suppressAutoHyphens/>
        <w:spacing w:after="0" w:line="240" w:lineRule="auto"/>
        <w:jc w:val="both"/>
        <w:rPr>
          <w:rFonts w:ascii="Arial" w:eastAsia="Arial Unicode MS" w:hAnsi="Arial" w:cs="Arial"/>
          <w:kern w:val="1"/>
          <w:sz w:val="24"/>
          <w:szCs w:val="24"/>
        </w:rPr>
      </w:pPr>
    </w:p>
    <w:p w:rsidR="00A45F97" w:rsidRPr="002D3363" w:rsidRDefault="00A45F97" w:rsidP="00A45F97">
      <w:pPr>
        <w:widowControl w:val="0"/>
        <w:numPr>
          <w:ilvl w:val="0"/>
          <w:numId w:val="7"/>
        </w:numPr>
        <w:suppressAutoHyphens/>
        <w:spacing w:after="0" w:line="240" w:lineRule="auto"/>
        <w:contextualSpacing/>
        <w:jc w:val="both"/>
        <w:rPr>
          <w:rFonts w:ascii="Arial" w:eastAsia="Arial Unicode MS" w:hAnsi="Arial" w:cs="Arial"/>
          <w:kern w:val="1"/>
          <w:sz w:val="24"/>
          <w:szCs w:val="24"/>
        </w:rPr>
      </w:pPr>
      <w:r w:rsidRPr="002D3363">
        <w:rPr>
          <w:rFonts w:ascii="Arial" w:eastAsia="Arial Unicode MS" w:hAnsi="Arial" w:cs="Arial"/>
          <w:b/>
          <w:kern w:val="1"/>
          <w:sz w:val="24"/>
          <w:szCs w:val="24"/>
        </w:rPr>
        <w:t>Informal support groups or safe spaces in school</w:t>
      </w:r>
      <w:r w:rsidRPr="002D3363">
        <w:rPr>
          <w:rFonts w:ascii="Arial" w:eastAsia="Arial Unicode MS" w:hAnsi="Arial" w:cs="Arial"/>
          <w:kern w:val="1"/>
          <w:sz w:val="24"/>
          <w:szCs w:val="24"/>
        </w:rPr>
        <w:t xml:space="preserve"> – these may operate as drop in sessions during lunch times and breaks, for pupils who may feel more vulnerable within the larger and unstructured times of day to interact with a smaller group of people and perhaps with opportunities for more structured activities such as board games or access to computer equipment</w:t>
      </w:r>
    </w:p>
    <w:p w:rsidR="00A45F97" w:rsidRPr="002D3363" w:rsidRDefault="00A45F97" w:rsidP="00A45F97">
      <w:pPr>
        <w:widowControl w:val="0"/>
        <w:suppressAutoHyphens/>
        <w:spacing w:after="0" w:line="240" w:lineRule="auto"/>
        <w:ind w:left="1080"/>
        <w:contextualSpacing/>
        <w:jc w:val="both"/>
        <w:rPr>
          <w:rFonts w:ascii="Arial" w:eastAsia="Arial Unicode MS" w:hAnsi="Arial" w:cs="Arial"/>
          <w:kern w:val="1"/>
          <w:sz w:val="24"/>
          <w:szCs w:val="24"/>
        </w:rPr>
      </w:pPr>
    </w:p>
    <w:p w:rsidR="00A45F97" w:rsidRPr="002D3363" w:rsidRDefault="00A45F97" w:rsidP="00A45F97">
      <w:pPr>
        <w:widowControl w:val="0"/>
        <w:numPr>
          <w:ilvl w:val="0"/>
          <w:numId w:val="7"/>
        </w:numPr>
        <w:suppressAutoHyphens/>
        <w:spacing w:after="0" w:line="240" w:lineRule="auto"/>
        <w:contextualSpacing/>
        <w:jc w:val="both"/>
        <w:rPr>
          <w:rFonts w:ascii="Arial" w:eastAsia="Arial Unicode MS" w:hAnsi="Arial" w:cs="Arial"/>
          <w:kern w:val="1"/>
          <w:sz w:val="24"/>
          <w:szCs w:val="24"/>
        </w:rPr>
      </w:pPr>
      <w:r w:rsidRPr="002D3363">
        <w:rPr>
          <w:rFonts w:ascii="Arial" w:eastAsia="Arial Unicode MS" w:hAnsi="Arial" w:cs="Arial"/>
          <w:b/>
          <w:kern w:val="1"/>
          <w:sz w:val="24"/>
          <w:szCs w:val="24"/>
        </w:rPr>
        <w:t>Relaxation in schools, Mindfulness approaches</w:t>
      </w:r>
      <w:r w:rsidRPr="002D3363">
        <w:rPr>
          <w:rFonts w:ascii="Arial" w:eastAsia="Arial Unicode MS" w:hAnsi="Arial" w:cs="Arial"/>
          <w:kern w:val="1"/>
          <w:sz w:val="24"/>
          <w:szCs w:val="24"/>
        </w:rPr>
        <w:t xml:space="preserve"> -   </w:t>
      </w:r>
      <w:hyperlink r:id="rId22" w:history="1">
        <w:r w:rsidRPr="002D3363">
          <w:rPr>
            <w:rFonts w:ascii="Arial" w:eastAsia="Arial Unicode MS" w:hAnsi="Arial" w:cs="Arial"/>
            <w:kern w:val="1"/>
            <w:sz w:val="24"/>
            <w:szCs w:val="24"/>
            <w:u w:val="single"/>
          </w:rPr>
          <w:t>www.relaxkids.com</w:t>
        </w:r>
      </w:hyperlink>
      <w:r w:rsidRPr="002D3363">
        <w:rPr>
          <w:rFonts w:ascii="Arial" w:eastAsia="Arial Unicode MS" w:hAnsi="Arial" w:cs="Arial"/>
          <w:kern w:val="1"/>
          <w:sz w:val="24"/>
          <w:szCs w:val="24"/>
        </w:rPr>
        <w:t xml:space="preserve"> has resources for schools and families to use for children and young people of all ages, from pre-school children to teenagers. For Secondary School students there CDs designed to aid exam stress for example.  Mindfulness is a way of life, a philosophical approach.  If schools wish to utilise some of the ideas of mindfulness, such as stopping, focusing on the here and now and just ‘being’ in the current moment; there are Mindfulness in Schools websites such as </w:t>
      </w:r>
      <w:hyperlink r:id="rId23" w:history="1">
        <w:r w:rsidRPr="002D3363">
          <w:rPr>
            <w:rFonts w:ascii="Arial" w:eastAsia="Arial Unicode MS" w:hAnsi="Arial" w:cs="Arial"/>
            <w:kern w:val="1"/>
            <w:sz w:val="24"/>
            <w:szCs w:val="24"/>
            <w:u w:val="single"/>
          </w:rPr>
          <w:t>www.mindfulnessinschools.org</w:t>
        </w:r>
      </w:hyperlink>
      <w:r w:rsidRPr="002D3363">
        <w:rPr>
          <w:rFonts w:ascii="Arial" w:eastAsia="Arial Unicode MS" w:hAnsi="Arial" w:cs="Arial"/>
          <w:kern w:val="1"/>
          <w:sz w:val="24"/>
          <w:szCs w:val="24"/>
        </w:rPr>
        <w:t xml:space="preserve">, offering information and training.  However, any undertaking of mindfulness should be within an environment where adults in school are regularly practicing mindfulness approaches in their own everyday life as well as within school.  </w:t>
      </w:r>
    </w:p>
    <w:p w:rsidR="00A45F97" w:rsidRPr="002D3363" w:rsidRDefault="00A45F97" w:rsidP="00A45F97">
      <w:pPr>
        <w:ind w:left="720"/>
        <w:contextualSpacing/>
        <w:jc w:val="both"/>
        <w:rPr>
          <w:rFonts w:ascii="Arial" w:eastAsia="Arial Unicode MS" w:hAnsi="Arial" w:cs="Arial"/>
          <w:kern w:val="1"/>
          <w:sz w:val="24"/>
          <w:szCs w:val="24"/>
        </w:rPr>
      </w:pPr>
    </w:p>
    <w:p w:rsidR="00A45F97" w:rsidRPr="002D3363" w:rsidRDefault="00A45F97" w:rsidP="00A45F97">
      <w:pPr>
        <w:widowControl w:val="0"/>
        <w:suppressAutoHyphens/>
        <w:ind w:left="1080"/>
        <w:contextualSpacing/>
        <w:jc w:val="both"/>
        <w:rPr>
          <w:rFonts w:ascii="Arial" w:eastAsia="Arial Unicode MS" w:hAnsi="Arial" w:cs="Arial"/>
          <w:kern w:val="1"/>
          <w:sz w:val="24"/>
          <w:szCs w:val="24"/>
        </w:rPr>
      </w:pPr>
      <w:r w:rsidRPr="002D3363">
        <w:rPr>
          <w:rFonts w:ascii="Arial" w:eastAsia="Arial Unicode MS" w:hAnsi="Arial" w:cs="Arial"/>
          <w:i/>
          <w:kern w:val="1"/>
          <w:sz w:val="24"/>
          <w:szCs w:val="24"/>
        </w:rPr>
        <w:t>Note</w:t>
      </w:r>
      <w:r w:rsidRPr="002D3363">
        <w:rPr>
          <w:rFonts w:ascii="Arial" w:eastAsia="Arial Unicode MS" w:hAnsi="Arial" w:cs="Arial"/>
          <w:kern w:val="1"/>
          <w:sz w:val="24"/>
          <w:szCs w:val="24"/>
        </w:rPr>
        <w:t xml:space="preserve"> - When undertaking relaxation activities in school, ensure that adults have received some training in the psychology of relaxation so that they are able to support young people who may find it very difficult to relax and allow their survival systems (or ‘fight or flight’ systems) to be lowered – relaxation sessions can be a time when young people may feel very vulnerable and unable to for example close their eyes to join in with a guided visualisation.  Behaviour such as giggling or keeping eyes open should be acknowledged and understood as indications of such vulnerability and not interpreted as ‘misbehaviour’.  It will take time for children and young people who may have spent many years in a highly aroused or hyperactive state to learn what it feels like to relax their muscles and body.  Progressive Muscle Relaxation activities can helpful to teach awareness and control of the differences between tense and relaxed muscles.  </w:t>
      </w:r>
    </w:p>
    <w:p w:rsidR="00A45F97" w:rsidRPr="002D3363" w:rsidRDefault="00A45F97" w:rsidP="00A45F97">
      <w:pPr>
        <w:widowControl w:val="0"/>
        <w:suppressAutoHyphens/>
        <w:spacing w:after="0" w:line="240" w:lineRule="auto"/>
        <w:jc w:val="both"/>
        <w:rPr>
          <w:rFonts w:ascii="Arial" w:eastAsia="Arial Unicode MS" w:hAnsi="Arial" w:cs="Arial"/>
          <w:color w:val="F79646"/>
          <w:kern w:val="1"/>
          <w:sz w:val="24"/>
          <w:szCs w:val="24"/>
          <w:u w:val="single"/>
        </w:rPr>
      </w:pPr>
    </w:p>
    <w:p w:rsidR="00A45F97" w:rsidRPr="002D3363" w:rsidRDefault="00A45F97" w:rsidP="00A45F97">
      <w:pPr>
        <w:spacing w:after="0" w:line="240" w:lineRule="auto"/>
        <w:rPr>
          <w:rFonts w:ascii="Arial" w:eastAsia="Times New Roman" w:hAnsi="Arial" w:cs="Times New Roman"/>
          <w:sz w:val="24"/>
          <w:szCs w:val="24"/>
        </w:rPr>
      </w:pPr>
    </w:p>
    <w:p w:rsidR="00A45F97" w:rsidRPr="002D3363" w:rsidRDefault="00A45F97" w:rsidP="00A45F97">
      <w:pPr>
        <w:spacing w:after="0" w:line="240" w:lineRule="auto"/>
        <w:jc w:val="both"/>
        <w:rPr>
          <w:rFonts w:ascii="Arial" w:eastAsia="Calibri" w:hAnsi="Arial" w:cs="Arial"/>
          <w:b/>
          <w:sz w:val="24"/>
          <w:szCs w:val="24"/>
        </w:rPr>
      </w:pPr>
    </w:p>
    <w:p w:rsidR="00A45F97" w:rsidRDefault="00A45F97" w:rsidP="00A45F97">
      <w:pPr>
        <w:rPr>
          <w:rFonts w:ascii="Arial" w:eastAsia="Calibri" w:hAnsi="Arial" w:cs="Arial"/>
          <w:b/>
          <w:sz w:val="24"/>
          <w:szCs w:val="24"/>
          <w:lang w:eastAsia="en-US"/>
        </w:rPr>
      </w:pPr>
      <w:bookmarkStart w:id="15" w:name="AnnexN"/>
    </w:p>
    <w:p w:rsidR="00A45F97" w:rsidRDefault="00A45F97" w:rsidP="00A45F97">
      <w:pPr>
        <w:rPr>
          <w:rFonts w:ascii="Arial" w:eastAsia="Calibri" w:hAnsi="Arial" w:cs="Arial"/>
          <w:b/>
          <w:sz w:val="24"/>
          <w:szCs w:val="24"/>
          <w:lang w:eastAsia="en-US"/>
        </w:rPr>
      </w:pPr>
    </w:p>
    <w:p w:rsidR="00A45F97" w:rsidRDefault="00A45F97" w:rsidP="00A45F97">
      <w:pPr>
        <w:rPr>
          <w:rFonts w:ascii="Arial" w:eastAsia="Calibri" w:hAnsi="Arial" w:cs="Arial"/>
          <w:b/>
          <w:sz w:val="24"/>
          <w:szCs w:val="24"/>
          <w:lang w:eastAsia="en-US"/>
        </w:rPr>
      </w:pPr>
    </w:p>
    <w:p w:rsidR="00A45F97" w:rsidRDefault="00A45F97" w:rsidP="00A45F97">
      <w:pPr>
        <w:rPr>
          <w:rFonts w:ascii="Arial" w:eastAsia="Calibri" w:hAnsi="Arial" w:cs="Arial"/>
          <w:b/>
          <w:sz w:val="24"/>
          <w:szCs w:val="24"/>
          <w:lang w:eastAsia="en-US"/>
        </w:rPr>
      </w:pPr>
    </w:p>
    <w:p w:rsidR="00A45F97" w:rsidRPr="002D3363" w:rsidRDefault="0003279F" w:rsidP="00A45F97">
      <w:pPr>
        <w:rPr>
          <w:rFonts w:ascii="Arial" w:eastAsia="Calibri" w:hAnsi="Arial" w:cs="Arial"/>
          <w:b/>
          <w:sz w:val="24"/>
          <w:szCs w:val="24"/>
          <w:lang w:eastAsia="en-US"/>
        </w:rPr>
      </w:pPr>
      <w:r>
        <w:rPr>
          <w:rFonts w:ascii="Arial" w:eastAsia="Calibri" w:hAnsi="Arial" w:cs="Arial"/>
          <w:b/>
          <w:sz w:val="24"/>
          <w:szCs w:val="24"/>
          <w:lang w:eastAsia="en-US"/>
        </w:rPr>
        <w:t>A</w:t>
      </w:r>
      <w:r w:rsidR="00A45F97" w:rsidRPr="002D3363">
        <w:rPr>
          <w:rFonts w:ascii="Arial" w:eastAsia="Calibri" w:hAnsi="Arial" w:cs="Arial"/>
          <w:b/>
          <w:sz w:val="24"/>
          <w:szCs w:val="24"/>
          <w:lang w:eastAsia="en-US"/>
        </w:rPr>
        <w:t>ppendix N</w:t>
      </w:r>
      <w:bookmarkEnd w:id="15"/>
      <w:r w:rsidR="00A45F97" w:rsidRPr="002D3363">
        <w:rPr>
          <w:rFonts w:ascii="Arial" w:eastAsia="Calibri" w:hAnsi="Arial" w:cs="Arial"/>
          <w:b/>
          <w:sz w:val="24"/>
          <w:szCs w:val="24"/>
          <w:lang w:eastAsia="en-US"/>
        </w:rPr>
        <w:t>: What Essex young people have told us ….</w:t>
      </w:r>
    </w:p>
    <w:p w:rsidR="00A45F97" w:rsidRPr="002D3363" w:rsidRDefault="00A45F97" w:rsidP="00A45F97">
      <w:pPr>
        <w:spacing w:after="0"/>
        <w:rPr>
          <w:rFonts w:ascii="Arial" w:eastAsia="Calibri" w:hAnsi="Arial" w:cs="Arial"/>
          <w:b/>
          <w:sz w:val="24"/>
          <w:szCs w:val="24"/>
          <w:lang w:eastAsia="en-US"/>
        </w:rPr>
      </w:pPr>
      <w:r w:rsidRPr="002D3363">
        <w:rPr>
          <w:rFonts w:ascii="Arial" w:eastAsia="Calibri" w:hAnsi="Arial" w:cs="Arial"/>
          <w:b/>
          <w:sz w:val="24"/>
          <w:szCs w:val="24"/>
          <w:lang w:eastAsia="en-US"/>
        </w:rPr>
        <w:t>Engagement background</w:t>
      </w:r>
    </w:p>
    <w:p w:rsidR="00A45F97" w:rsidRPr="002D3363" w:rsidRDefault="00A45F97" w:rsidP="00A45F97">
      <w:pPr>
        <w:spacing w:after="0"/>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sz w:val="24"/>
          <w:szCs w:val="24"/>
          <w:lang w:eastAsia="en-US"/>
        </w:rPr>
      </w:pPr>
      <w:r w:rsidRPr="002D3363">
        <w:rPr>
          <w:rFonts w:ascii="Arial" w:eastAsia="Calibri" w:hAnsi="Arial" w:cs="Arial"/>
          <w:sz w:val="24"/>
          <w:szCs w:val="24"/>
          <w:lang w:eastAsia="en-US"/>
        </w:rPr>
        <w:t>For some considerable time Essex County Council (ECC) has engaged with young people in a variety of ways to hear what they have to say about emotional well-being and mental health services.</w:t>
      </w:r>
    </w:p>
    <w:p w:rsidR="00A45F97" w:rsidRPr="002D3363" w:rsidRDefault="00A45F97" w:rsidP="00A45F97">
      <w:pPr>
        <w:spacing w:after="0"/>
        <w:jc w:val="both"/>
        <w:rPr>
          <w:rFonts w:ascii="Arial" w:eastAsia="Calibri" w:hAnsi="Arial" w:cs="Arial"/>
          <w:sz w:val="24"/>
          <w:szCs w:val="24"/>
          <w:lang w:eastAsia="en-US"/>
        </w:rPr>
      </w:pPr>
    </w:p>
    <w:p w:rsidR="00A45F97" w:rsidRPr="002D3363" w:rsidRDefault="00A45F97" w:rsidP="00A45F97">
      <w:pPr>
        <w:spacing w:after="0"/>
        <w:jc w:val="both"/>
        <w:rPr>
          <w:rFonts w:ascii="Arial" w:eastAsia="Calibri" w:hAnsi="Arial" w:cs="Arial"/>
          <w:i/>
          <w:sz w:val="24"/>
          <w:szCs w:val="24"/>
          <w:lang w:eastAsia="en-US"/>
        </w:rPr>
      </w:pPr>
      <w:r w:rsidRPr="002D3363">
        <w:rPr>
          <w:rFonts w:ascii="Arial" w:eastAsia="Calibri" w:hAnsi="Arial" w:cs="Arial"/>
          <w:sz w:val="24"/>
          <w:szCs w:val="24"/>
          <w:lang w:eastAsia="en-US"/>
        </w:rPr>
        <w:t>In 2012 ECC held workshops, focus groups and online surveys to obtain feedback from professionals, children, young people and their families / carers on child and adolescent mental health services for children and young people.  These findings were used to inform partnership working with colleagues in the health service to develop a new integrated model called The Emotional Health and Wellbeing Service.</w:t>
      </w:r>
    </w:p>
    <w:p w:rsidR="00A45F97" w:rsidRPr="002D3363" w:rsidRDefault="00A45F97" w:rsidP="00A45F97">
      <w:pPr>
        <w:spacing w:after="0"/>
        <w:jc w:val="both"/>
        <w:rPr>
          <w:rFonts w:ascii="Arial" w:eastAsia="Calibri" w:hAnsi="Arial" w:cs="Arial"/>
          <w:i/>
          <w:sz w:val="24"/>
          <w:szCs w:val="24"/>
          <w:lang w:eastAsia="en-US"/>
        </w:rPr>
      </w:pPr>
    </w:p>
    <w:p w:rsidR="00A45F97" w:rsidRPr="002D3363" w:rsidRDefault="00A45F97" w:rsidP="00A45F97">
      <w:pPr>
        <w:spacing w:after="0"/>
        <w:jc w:val="both"/>
        <w:rPr>
          <w:rFonts w:ascii="Arial" w:eastAsia="Calibri" w:hAnsi="Arial" w:cs="Arial"/>
          <w:i/>
          <w:sz w:val="24"/>
          <w:szCs w:val="24"/>
          <w:lang w:eastAsia="en-US"/>
        </w:rPr>
      </w:pPr>
      <w:r w:rsidRPr="002D3363">
        <w:rPr>
          <w:rFonts w:ascii="Arial" w:eastAsia="Calibri" w:hAnsi="Arial" w:cs="Arial"/>
          <w:sz w:val="24"/>
          <w:szCs w:val="24"/>
          <w:lang w:eastAsia="en-US"/>
        </w:rPr>
        <w:t xml:space="preserve">For the last 8 years ECC and the </w:t>
      </w:r>
      <w:hyperlink r:id="rId24" w:history="1">
        <w:r w:rsidRPr="002D3363">
          <w:rPr>
            <w:rFonts w:ascii="Arial" w:eastAsia="Calibri" w:hAnsi="Arial" w:cs="Arial"/>
            <w:color w:val="0000FF"/>
            <w:sz w:val="24"/>
            <w:szCs w:val="24"/>
            <w:u w:val="single"/>
            <w:lang w:eastAsia="en-US"/>
          </w:rPr>
          <w:t>Schools Health Education Unit</w:t>
        </w:r>
      </w:hyperlink>
      <w:r w:rsidRPr="002D3363">
        <w:rPr>
          <w:rFonts w:ascii="Arial" w:eastAsia="Calibri" w:hAnsi="Arial" w:cs="Arial"/>
          <w:sz w:val="24"/>
          <w:szCs w:val="24"/>
          <w:lang w:eastAsia="en-US"/>
        </w:rPr>
        <w:t xml:space="preserve"> (SHEU) have collected information and produced an annual report about children and young people’s lifestyles.  This document has included a section on emotional and wellbeing health and wellbeing and bullying </w:t>
      </w:r>
      <w:r w:rsidRPr="002D3363">
        <w:rPr>
          <w:rFonts w:ascii="Arial" w:eastAsia="Calibri" w:hAnsi="Arial" w:cs="Arial"/>
          <w:i/>
          <w:sz w:val="24"/>
          <w:szCs w:val="24"/>
          <w:lang w:eastAsia="en-US"/>
        </w:rPr>
        <w:t xml:space="preserve">(see </w:t>
      </w:r>
      <w:hyperlink w:anchor="Resources" w:history="1">
        <w:r w:rsidRPr="002D3363">
          <w:rPr>
            <w:rFonts w:ascii="Arial" w:eastAsia="Calibri" w:hAnsi="Arial" w:cs="Arial"/>
            <w:i/>
            <w:color w:val="0000FF"/>
            <w:sz w:val="24"/>
            <w:szCs w:val="24"/>
            <w:u w:val="single"/>
            <w:lang w:eastAsia="en-US"/>
          </w:rPr>
          <w:t>Resources</w:t>
        </w:r>
      </w:hyperlink>
      <w:r w:rsidRPr="002D3363">
        <w:rPr>
          <w:rFonts w:ascii="Arial" w:eastAsia="Calibri" w:hAnsi="Arial" w:cs="Arial"/>
          <w:i/>
          <w:sz w:val="24"/>
          <w:szCs w:val="24"/>
          <w:lang w:eastAsia="en-US"/>
        </w:rPr>
        <w:t xml:space="preserve"> section for 2014 SHEU Report).</w:t>
      </w:r>
    </w:p>
    <w:p w:rsidR="00A45F97" w:rsidRPr="002D3363" w:rsidRDefault="00A45F97" w:rsidP="00A45F97">
      <w:pPr>
        <w:spacing w:after="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 </w:t>
      </w:r>
    </w:p>
    <w:p w:rsidR="00A45F97" w:rsidRPr="002D3363" w:rsidRDefault="00A45F97" w:rsidP="00A45F97">
      <w:pPr>
        <w:jc w:val="both"/>
        <w:rPr>
          <w:rFonts w:ascii="Arial" w:eastAsia="Calibri" w:hAnsi="Arial" w:cs="Arial"/>
          <w:i/>
          <w:sz w:val="24"/>
          <w:szCs w:val="24"/>
          <w:lang w:eastAsia="en-US"/>
        </w:rPr>
      </w:pPr>
      <w:r w:rsidRPr="002D3363">
        <w:rPr>
          <w:rFonts w:ascii="Arial" w:eastAsia="Calibri" w:hAnsi="Arial" w:cs="Arial"/>
          <w:sz w:val="24"/>
          <w:szCs w:val="24"/>
          <w:lang w:eastAsia="en-US"/>
        </w:rPr>
        <w:t>In November 2013 the Essex Safeguarding Children’s Board (ESCB) arranged a multi-agency conference ‘Preventing Teenage Suicides’.  Professionals and young people were invited to learn from the experience of Bridgend Local Authority and to explore how this could be developed in Essex.  Feedback from those involved was captured and has contributed to the development of the guidance toolkit.  During 2014 ECC again held workshops, focus groups and online surveys to ask professionals, children and young people and their families/carers if the integrated model ECC was proposing (The Emotional Health and Well-being Service) was the model they had described to us.  This feedback was then used to develop the service specification.</w:t>
      </w:r>
    </w:p>
    <w:p w:rsidR="00A45F97" w:rsidRPr="002D3363" w:rsidRDefault="00A45F97" w:rsidP="00A45F97">
      <w:pPr>
        <w:jc w:val="both"/>
        <w:rPr>
          <w:rFonts w:ascii="Arial" w:eastAsia="Calibri" w:hAnsi="Arial" w:cs="Arial"/>
          <w:sz w:val="24"/>
          <w:szCs w:val="24"/>
          <w:highlight w:val="yellow"/>
          <w:lang w:eastAsia="en-US"/>
        </w:rPr>
      </w:pPr>
      <w:r w:rsidRPr="002D3363">
        <w:rPr>
          <w:rFonts w:ascii="Arial" w:eastAsia="Calibri" w:hAnsi="Arial" w:cs="Arial"/>
          <w:sz w:val="24"/>
          <w:szCs w:val="24"/>
          <w:lang w:eastAsia="en-US"/>
        </w:rPr>
        <w:t>During November 2014 focus groups with young people were held.  These included the ECC Take Over Day where children and young people worked with adults for the day and were involved in decision-making.  Some of the groups shared their views on aspects of this guidance toolkit.</w:t>
      </w:r>
    </w:p>
    <w:p w:rsidR="00A45F97" w:rsidRPr="002D3363" w:rsidRDefault="00A45F97" w:rsidP="00A45F97">
      <w:pPr>
        <w:spacing w:after="0"/>
        <w:jc w:val="both"/>
        <w:rPr>
          <w:rFonts w:ascii="Arial" w:eastAsia="Calibri" w:hAnsi="Arial" w:cs="Arial"/>
          <w:b/>
          <w:sz w:val="24"/>
          <w:szCs w:val="24"/>
          <w:lang w:eastAsia="en-US"/>
        </w:rPr>
      </w:pPr>
      <w:r w:rsidRPr="002D3363">
        <w:rPr>
          <w:rFonts w:ascii="Arial" w:eastAsia="Calibri" w:hAnsi="Arial" w:cs="Arial"/>
          <w:b/>
          <w:sz w:val="24"/>
          <w:szCs w:val="24"/>
          <w:lang w:eastAsia="en-US"/>
        </w:rPr>
        <w:t>The overall summary of what young people told us</w:t>
      </w: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i/>
          <w:sz w:val="24"/>
          <w:szCs w:val="24"/>
          <w:lang w:eastAsia="en-US"/>
        </w:rPr>
      </w:pPr>
      <w:r w:rsidRPr="002D3363">
        <w:rPr>
          <w:rFonts w:ascii="Arial" w:eastAsia="Calibri" w:hAnsi="Arial" w:cs="Arial"/>
          <w:i/>
          <w:sz w:val="24"/>
          <w:szCs w:val="24"/>
          <w:lang w:eastAsia="en-US"/>
        </w:rPr>
        <w:t xml:space="preserve"> (November 2014 focus groups)</w:t>
      </w:r>
    </w:p>
    <w:p w:rsidR="00A45F97" w:rsidRPr="002D3363" w:rsidRDefault="00A45F97" w:rsidP="00A45F97">
      <w:pPr>
        <w:spacing w:after="0"/>
        <w:jc w:val="both"/>
        <w:rPr>
          <w:rFonts w:ascii="Arial" w:eastAsia="Calibri" w:hAnsi="Arial" w:cs="Arial"/>
          <w:sz w:val="24"/>
          <w:szCs w:val="24"/>
          <w:u w:val="single"/>
          <w:lang w:eastAsia="en-US"/>
        </w:rPr>
      </w:pPr>
      <w:r w:rsidRPr="002D3363">
        <w:rPr>
          <w:rFonts w:ascii="Arial" w:eastAsia="Calibri" w:hAnsi="Arial" w:cs="Arial"/>
          <w:noProof/>
          <w:sz w:val="24"/>
          <w:szCs w:val="24"/>
          <w:u w:val="single"/>
        </w:rPr>
        <mc:AlternateContent>
          <mc:Choice Requires="wps">
            <w:drawing>
              <wp:anchor distT="0" distB="0" distL="114300" distR="114300" simplePos="0" relativeHeight="251663360" behindDoc="0" locked="0" layoutInCell="1" allowOverlap="1" wp14:anchorId="64D7CB06" wp14:editId="45948025">
                <wp:simplePos x="0" y="0"/>
                <wp:positionH relativeFrom="column">
                  <wp:posOffset>-37465</wp:posOffset>
                </wp:positionH>
                <wp:positionV relativeFrom="paragraph">
                  <wp:posOffset>17145</wp:posOffset>
                </wp:positionV>
                <wp:extent cx="5686425" cy="1737360"/>
                <wp:effectExtent l="0" t="0" r="28575" b="358140"/>
                <wp:wrapNone/>
                <wp:docPr id="11" name="Rectangular Callout 11"/>
                <wp:cNvGraphicFramePr/>
                <a:graphic xmlns:a="http://schemas.openxmlformats.org/drawingml/2006/main">
                  <a:graphicData uri="http://schemas.microsoft.com/office/word/2010/wordprocessingShape">
                    <wps:wsp>
                      <wps:cNvSpPr/>
                      <wps:spPr>
                        <a:xfrm>
                          <a:off x="0" y="0"/>
                          <a:ext cx="5686425" cy="1737360"/>
                        </a:xfrm>
                        <a:prstGeom prst="wedgeRectCallout">
                          <a:avLst>
                            <a:gd name="adj1" fmla="val -37751"/>
                            <a:gd name="adj2" fmla="val 68724"/>
                          </a:avLst>
                        </a:prstGeom>
                        <a:solidFill>
                          <a:sysClr val="window" lastClr="FFFFFF"/>
                        </a:solidFill>
                        <a:ln w="25400" cap="flat" cmpd="sng" algn="ctr">
                          <a:solidFill>
                            <a:srgbClr val="1F497D"/>
                          </a:solidFill>
                          <a:prstDash val="solid"/>
                        </a:ln>
                        <a:effectLst/>
                      </wps:spPr>
                      <wps:txbx>
                        <w:txbxContent>
                          <w:p w:rsidR="00A45F97" w:rsidRDefault="00A45F97" w:rsidP="00A45F97">
                            <w:pPr>
                              <w:rPr>
                                <w:rFonts w:cs="Arial"/>
                                <w:i/>
                                <w:sz w:val="20"/>
                                <w:szCs w:val="20"/>
                              </w:rPr>
                            </w:pPr>
                            <w:r w:rsidRPr="003C3AFA">
                              <w:rPr>
                                <w:rFonts w:cs="Arial"/>
                                <w:i/>
                                <w:sz w:val="20"/>
                                <w:szCs w:val="20"/>
                              </w:rPr>
                              <w:t xml:space="preserve">‘It’s good to have one guidance document for all professionals so everyone does the same things and works in a similar way’.  </w:t>
                            </w:r>
                          </w:p>
                          <w:p w:rsidR="00A45F97" w:rsidRDefault="00A45F97" w:rsidP="00A45F97">
                            <w:pPr>
                              <w:rPr>
                                <w:rFonts w:cs="Arial"/>
                                <w:i/>
                                <w:sz w:val="20"/>
                                <w:szCs w:val="20"/>
                              </w:rPr>
                            </w:pPr>
                          </w:p>
                          <w:p w:rsidR="00A45F97" w:rsidRDefault="00A45F97" w:rsidP="00A45F97">
                            <w:pPr>
                              <w:rPr>
                                <w:rFonts w:eastAsia="Calibri" w:cs="Arial"/>
                                <w:i/>
                                <w:sz w:val="20"/>
                                <w:szCs w:val="20"/>
                              </w:rPr>
                            </w:pPr>
                            <w:r w:rsidRPr="003C3AFA">
                              <w:rPr>
                                <w:rFonts w:eastAsia="Calibri" w:cs="Arial"/>
                                <w:i/>
                                <w:sz w:val="20"/>
                                <w:szCs w:val="20"/>
                              </w:rPr>
                              <w:t>‘Would be good if this was made available to all students and maybe even parents through the website or social media etc.’</w:t>
                            </w:r>
                          </w:p>
                          <w:p w:rsidR="00A45F97" w:rsidRDefault="00A45F97" w:rsidP="00A45F97">
                            <w:pPr>
                              <w:rPr>
                                <w:rFonts w:eastAsia="Calibri" w:cs="Arial"/>
                                <w:i/>
                                <w:sz w:val="20"/>
                                <w:szCs w:val="20"/>
                              </w:rPr>
                            </w:pPr>
                          </w:p>
                          <w:p w:rsidR="00A45F97" w:rsidRDefault="00A45F97" w:rsidP="00A45F97">
                            <w:pPr>
                              <w:rPr>
                                <w:rFonts w:eastAsia="Calibri" w:cs="Arial"/>
                                <w:i/>
                                <w:sz w:val="20"/>
                                <w:szCs w:val="20"/>
                              </w:rPr>
                            </w:pPr>
                            <w:r>
                              <w:rPr>
                                <w:rFonts w:eastAsia="Calibri" w:cs="Arial"/>
                                <w:i/>
                                <w:sz w:val="20"/>
                                <w:szCs w:val="20"/>
                              </w:rPr>
                              <w:t>‘</w:t>
                            </w:r>
                            <w:r w:rsidRPr="003C3AFA">
                              <w:rPr>
                                <w:rFonts w:eastAsia="Calibri" w:cs="Arial"/>
                                <w:i/>
                                <w:sz w:val="20"/>
                                <w:szCs w:val="20"/>
                              </w:rPr>
                              <w:t>Would be good if pupils could feedback maybe next year to see if there has been a difference or anything needs updating/adding</w:t>
                            </w:r>
                            <w:r>
                              <w:rPr>
                                <w:rFonts w:eastAsia="Calibri" w:cs="Arial"/>
                                <w:i/>
                                <w:sz w:val="20"/>
                                <w:szCs w:val="20"/>
                              </w:rPr>
                              <w:t>’</w:t>
                            </w:r>
                          </w:p>
                          <w:p w:rsidR="00A45F97" w:rsidRPr="003C3AFA" w:rsidRDefault="00A45F97" w:rsidP="00A45F97">
                            <w:pPr>
                              <w:rPr>
                                <w:rFonts w:eastAsia="Calibri" w:cs="Arial"/>
                                <w:i/>
                                <w:sz w:val="20"/>
                                <w:szCs w:val="20"/>
                              </w:rPr>
                            </w:pPr>
                          </w:p>
                          <w:p w:rsidR="00A45F97" w:rsidRDefault="00A45F97" w:rsidP="00A45F97">
                            <w:r>
                              <w:rPr>
                                <w:rFonts w:cs="Arial"/>
                                <w:i/>
                                <w:sz w:val="20"/>
                                <w:szCs w:val="20"/>
                              </w:rPr>
                              <w:t>‘</w:t>
                            </w:r>
                            <w:r w:rsidRPr="002A5F1E">
                              <w:rPr>
                                <w:rFonts w:cs="Arial"/>
                                <w:i/>
                                <w:sz w:val="20"/>
                                <w:szCs w:val="20"/>
                              </w:rPr>
                              <w:t>If people have the means to help then that would support young people but if there’s none in place they can’t</w:t>
                            </w:r>
                            <w:r>
                              <w:rPr>
                                <w:rFonts w:cs="Arial"/>
                                <w:i/>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7CB0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1" o:spid="_x0000_s1026" type="#_x0000_t61" style="position:absolute;left:0;text-align:left;margin-left:-2.95pt;margin-top:1.35pt;width:447.75pt;height:1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MuqgIAAGAFAAAOAAAAZHJzL2Uyb0RvYy54bWysVFFv2jAQfp+0/2D5vQ3QAC1qqBCIaVLV&#10;orVTn43jhEyO7dmGhP36fXZSSrc+TcuDc+c7n7/77s63d20tyUFYV2mV0eHlgBKhuM4rVWb0+/P6&#10;4poS55nKmdRKZPQoHL2bf/5025iZGOmdlrmwBEGUmzUmozvvzSxJHN+JmrlLbYSCsdC2Zh6qLZPc&#10;sgbRa5mMBoNJ0mibG6u5cA67q85I5zF+UQjuH4vCCU9kRoHNx9XGdRvWZH7LZqVlZlfxHgb7BxQ1&#10;qxQuPYVaMc/I3lZ/haorbrXThb/kuk50UVRcxByQzXDwRzZPO2ZEzAXkOHOiyf2/sPzhsLGkylG7&#10;ISWK1ajRN7DGVLmXzJIlk1LvPYEVVDXGzXDiyWxsrzmIIe+2sHX4IyPSRnqPJ3pF6wnH5nhyPUlH&#10;Y0o4bMPp1fRqEguQvB031vkvQtckCBltRF6KAKeHESlmh3vnI9d5D5jlPwC+qCVKd2CSXFxNp+MI&#10;GAU5cxqdO02up6M0JIXr+5CQXgGE+E7LKl9XUkbl6JbSEoQHrErluqFEMuexmdF1/Ppg745JRZqM&#10;jsbpAN3HGTq8kMxDrA04d6qkhMkSo8O9jdm9O+1suT3dOlynN9PVR5cE0Cvmdh26GKF3kypgF3EQ&#10;wFrINtSwq1qQfLtt+1JudX5EL1jdDYkzfF0h8D2S3DALapEBJt0/YimkRlq6lyjZafvro/3gj2aF&#10;lZIGU4aUf+6ZFeDuq0Ib3wzTNIxlVNLxdATFnlu25xa1r5ca/KPYQBfF4O/lq1hYXb/gQViEW2Fi&#10;iuPujtxeWfpu+vGkcLFYRDeMomH+Xj0ZHoIHygKlz+0Ls6ZvRY8uftCvE9m3TNc9b77hpNKLvddF&#10;dSK747VnHmMcO65/csI7ca5Hr7eHcf4bAAD//wMAUEsDBBQABgAIAAAAIQAd2UWS3gAAAAgBAAAP&#10;AAAAZHJzL2Rvd25yZXYueG1sTI/BTsMwEETvSPyDtUjcWociQhLiVAjIAVEJpbQ9u/GSGOx1FLtt&#10;+HvcExxHM5p5Uy4na9gRR68dCbiZJ8CQWqc0dQI2H/UsA+aDJCWNIxTwgx6W1eVFKQvlTtTgcR06&#10;FkvIF1JAH8JQcO7bHq30czcgRe/TjVaGKMeOq1GeYrk1fJEkKbdSU1zo5YBPPbbf64MVsNU6obfn&#10;l9rt8vcVmmb72nzVQlxfTY8PwAJO4S8MZ/yIDlVk2rsDKc+MgNldHpMCFvfAop1leQpsf9bpLfCq&#10;5P8PVL8AAAD//wMAUEsBAi0AFAAGAAgAAAAhALaDOJL+AAAA4QEAABMAAAAAAAAAAAAAAAAAAAAA&#10;AFtDb250ZW50X1R5cGVzXS54bWxQSwECLQAUAAYACAAAACEAOP0h/9YAAACUAQAACwAAAAAAAAAA&#10;AAAAAAAvAQAAX3JlbHMvLnJlbHNQSwECLQAUAAYACAAAACEAFRcTLqoCAABgBQAADgAAAAAAAAAA&#10;AAAAAAAuAgAAZHJzL2Uyb0RvYy54bWxQSwECLQAUAAYACAAAACEAHdlFkt4AAAAIAQAADwAAAAAA&#10;AAAAAAAAAAAEBQAAZHJzL2Rvd25yZXYueG1sUEsFBgAAAAAEAAQA8wAAAA8GAAAAAA==&#10;" adj="2646,25644" fillcolor="window" strokecolor="#1f497d" strokeweight="2pt">
                <v:textbox>
                  <w:txbxContent>
                    <w:p w:rsidR="00A45F97" w:rsidRDefault="00A45F97" w:rsidP="00A45F97">
                      <w:pPr>
                        <w:rPr>
                          <w:rFonts w:cs="Arial"/>
                          <w:i/>
                          <w:sz w:val="20"/>
                          <w:szCs w:val="20"/>
                        </w:rPr>
                      </w:pPr>
                      <w:r w:rsidRPr="003C3AFA">
                        <w:rPr>
                          <w:rFonts w:cs="Arial"/>
                          <w:i/>
                          <w:sz w:val="20"/>
                          <w:szCs w:val="20"/>
                        </w:rPr>
                        <w:t xml:space="preserve">‘It’s good to have one guidance document for all professionals so everyone does the same things and works in a similar way’.  </w:t>
                      </w:r>
                    </w:p>
                    <w:p w:rsidR="00A45F97" w:rsidRDefault="00A45F97" w:rsidP="00A45F97">
                      <w:pPr>
                        <w:rPr>
                          <w:rFonts w:cs="Arial"/>
                          <w:i/>
                          <w:sz w:val="20"/>
                          <w:szCs w:val="20"/>
                        </w:rPr>
                      </w:pPr>
                    </w:p>
                    <w:p w:rsidR="00A45F97" w:rsidRDefault="00A45F97" w:rsidP="00A45F97">
                      <w:pPr>
                        <w:rPr>
                          <w:rFonts w:eastAsia="Calibri" w:cs="Arial"/>
                          <w:i/>
                          <w:sz w:val="20"/>
                          <w:szCs w:val="20"/>
                        </w:rPr>
                      </w:pPr>
                      <w:r w:rsidRPr="003C3AFA">
                        <w:rPr>
                          <w:rFonts w:eastAsia="Calibri" w:cs="Arial"/>
                          <w:i/>
                          <w:sz w:val="20"/>
                          <w:szCs w:val="20"/>
                        </w:rPr>
                        <w:t>‘Would be good if this was made available to all students and maybe even parents through the website or social media etc.’</w:t>
                      </w:r>
                    </w:p>
                    <w:p w:rsidR="00A45F97" w:rsidRDefault="00A45F97" w:rsidP="00A45F97">
                      <w:pPr>
                        <w:rPr>
                          <w:rFonts w:eastAsia="Calibri" w:cs="Arial"/>
                          <w:i/>
                          <w:sz w:val="20"/>
                          <w:szCs w:val="20"/>
                        </w:rPr>
                      </w:pPr>
                    </w:p>
                    <w:p w:rsidR="00A45F97" w:rsidRDefault="00A45F97" w:rsidP="00A45F97">
                      <w:pPr>
                        <w:rPr>
                          <w:rFonts w:eastAsia="Calibri" w:cs="Arial"/>
                          <w:i/>
                          <w:sz w:val="20"/>
                          <w:szCs w:val="20"/>
                        </w:rPr>
                      </w:pPr>
                      <w:r>
                        <w:rPr>
                          <w:rFonts w:eastAsia="Calibri" w:cs="Arial"/>
                          <w:i/>
                          <w:sz w:val="20"/>
                          <w:szCs w:val="20"/>
                        </w:rPr>
                        <w:t>‘</w:t>
                      </w:r>
                      <w:r w:rsidRPr="003C3AFA">
                        <w:rPr>
                          <w:rFonts w:eastAsia="Calibri" w:cs="Arial"/>
                          <w:i/>
                          <w:sz w:val="20"/>
                          <w:szCs w:val="20"/>
                        </w:rPr>
                        <w:t>Would be good if pupils could feedback maybe next year to see if there has been a difference or anything needs updating/adding</w:t>
                      </w:r>
                      <w:r>
                        <w:rPr>
                          <w:rFonts w:eastAsia="Calibri" w:cs="Arial"/>
                          <w:i/>
                          <w:sz w:val="20"/>
                          <w:szCs w:val="20"/>
                        </w:rPr>
                        <w:t>’</w:t>
                      </w:r>
                    </w:p>
                    <w:p w:rsidR="00A45F97" w:rsidRPr="003C3AFA" w:rsidRDefault="00A45F97" w:rsidP="00A45F97">
                      <w:pPr>
                        <w:rPr>
                          <w:rFonts w:eastAsia="Calibri" w:cs="Arial"/>
                          <w:i/>
                          <w:sz w:val="20"/>
                          <w:szCs w:val="20"/>
                        </w:rPr>
                      </w:pPr>
                    </w:p>
                    <w:p w:rsidR="00A45F97" w:rsidRDefault="00A45F97" w:rsidP="00A45F97">
                      <w:r>
                        <w:rPr>
                          <w:rFonts w:cs="Arial"/>
                          <w:i/>
                          <w:sz w:val="20"/>
                          <w:szCs w:val="20"/>
                        </w:rPr>
                        <w:t>‘</w:t>
                      </w:r>
                      <w:r w:rsidRPr="002A5F1E">
                        <w:rPr>
                          <w:rFonts w:cs="Arial"/>
                          <w:i/>
                          <w:sz w:val="20"/>
                          <w:szCs w:val="20"/>
                        </w:rPr>
                        <w:t>If people have the means to help then that would support young people but if there’s none in place they can’t</w:t>
                      </w:r>
                      <w:r>
                        <w:rPr>
                          <w:rFonts w:cs="Arial"/>
                          <w:i/>
                          <w:sz w:val="20"/>
                          <w:szCs w:val="20"/>
                        </w:rPr>
                        <w:t>’.</w:t>
                      </w:r>
                    </w:p>
                  </w:txbxContent>
                </v:textbox>
              </v:shape>
            </w:pict>
          </mc:Fallback>
        </mc:AlternateContent>
      </w:r>
    </w:p>
    <w:p w:rsidR="00A45F97" w:rsidRPr="002D3363" w:rsidRDefault="00A45F97" w:rsidP="00A45F97">
      <w:pPr>
        <w:spacing w:after="0"/>
        <w:jc w:val="both"/>
        <w:rPr>
          <w:rFonts w:ascii="Arial" w:eastAsia="Calibri" w:hAnsi="Arial" w:cs="Arial"/>
          <w:sz w:val="24"/>
          <w:szCs w:val="24"/>
          <w:u w:val="single"/>
          <w:lang w:eastAsia="en-US"/>
        </w:rPr>
      </w:pPr>
    </w:p>
    <w:p w:rsidR="00A45F97" w:rsidRPr="002D3363" w:rsidRDefault="00A45F97" w:rsidP="00A45F97">
      <w:pPr>
        <w:spacing w:after="0"/>
        <w:jc w:val="both"/>
        <w:rPr>
          <w:rFonts w:ascii="Arial" w:eastAsia="Calibri" w:hAnsi="Arial" w:cs="Arial"/>
          <w:sz w:val="24"/>
          <w:szCs w:val="24"/>
          <w:u w:val="single"/>
          <w:lang w:eastAsia="en-US"/>
        </w:rPr>
      </w:pPr>
    </w:p>
    <w:p w:rsidR="00A45F97" w:rsidRPr="002D3363" w:rsidRDefault="00A45F97" w:rsidP="00A45F97">
      <w:pPr>
        <w:spacing w:after="0"/>
        <w:jc w:val="both"/>
        <w:rPr>
          <w:rFonts w:ascii="Arial" w:eastAsia="Calibri" w:hAnsi="Arial" w:cs="Arial"/>
          <w:sz w:val="24"/>
          <w:szCs w:val="24"/>
          <w:u w:val="single"/>
          <w:lang w:eastAsia="en-US"/>
        </w:rPr>
      </w:pPr>
    </w:p>
    <w:p w:rsidR="00A45F97" w:rsidRPr="002D3363" w:rsidRDefault="00A45F97" w:rsidP="00A45F97">
      <w:pPr>
        <w:spacing w:after="0"/>
        <w:jc w:val="both"/>
        <w:rPr>
          <w:rFonts w:ascii="Arial" w:eastAsia="Calibri" w:hAnsi="Arial" w:cs="Arial"/>
          <w:sz w:val="24"/>
          <w:szCs w:val="24"/>
          <w:u w:val="single"/>
          <w:lang w:eastAsia="en-US"/>
        </w:rPr>
      </w:pPr>
    </w:p>
    <w:p w:rsidR="00A45F97" w:rsidRPr="002D3363" w:rsidRDefault="00A45F97" w:rsidP="00A45F97">
      <w:pPr>
        <w:jc w:val="both"/>
        <w:rPr>
          <w:rFonts w:ascii="Arial" w:eastAsia="Calibri" w:hAnsi="Arial" w:cs="Arial"/>
          <w:sz w:val="24"/>
          <w:szCs w:val="24"/>
          <w:lang w:eastAsia="en-US"/>
        </w:rPr>
      </w:pPr>
    </w:p>
    <w:p w:rsidR="00A45F97" w:rsidRPr="002D3363" w:rsidRDefault="00A45F97" w:rsidP="00A45F97">
      <w:pPr>
        <w:jc w:val="both"/>
        <w:rPr>
          <w:rFonts w:ascii="Arial" w:eastAsia="Calibri" w:hAnsi="Arial" w:cs="Arial"/>
          <w:sz w:val="24"/>
          <w:szCs w:val="24"/>
          <w:lang w:eastAsia="en-US"/>
        </w:rPr>
      </w:pPr>
    </w:p>
    <w:p w:rsidR="00A45F97" w:rsidRPr="002D3363" w:rsidRDefault="00A45F97" w:rsidP="00A45F97">
      <w:pPr>
        <w:jc w:val="both"/>
        <w:rPr>
          <w:rFonts w:ascii="Arial" w:eastAsia="Calibri" w:hAnsi="Arial" w:cs="Arial"/>
          <w:sz w:val="24"/>
          <w:szCs w:val="24"/>
          <w:lang w:eastAsia="en-US"/>
        </w:rPr>
      </w:pPr>
    </w:p>
    <w:p w:rsidR="00A45F97" w:rsidRPr="002D3363" w:rsidRDefault="00A45F97" w:rsidP="00A45F97">
      <w:pPr>
        <w:jc w:val="both"/>
        <w:rPr>
          <w:rFonts w:ascii="Arial" w:eastAsia="Calibri" w:hAnsi="Arial" w:cs="Arial"/>
          <w:sz w:val="24"/>
          <w:szCs w:val="24"/>
          <w:lang w:eastAsia="en-US"/>
        </w:rPr>
      </w:pPr>
      <w:r w:rsidRPr="002D3363">
        <w:rPr>
          <w:rFonts w:ascii="Arial" w:eastAsia="Calibri" w:hAnsi="Arial" w:cs="Arial"/>
          <w:sz w:val="24"/>
          <w:szCs w:val="24"/>
          <w:lang w:eastAsia="en-US"/>
        </w:rPr>
        <w:t>It’s good that the document covers warning signs and what happens when there is a suicide.</w:t>
      </w:r>
    </w:p>
    <w:p w:rsidR="00A45F97" w:rsidRPr="002D3363" w:rsidRDefault="00A45F97" w:rsidP="00A45F97">
      <w:pPr>
        <w:jc w:val="both"/>
        <w:rPr>
          <w:rFonts w:ascii="Arial" w:eastAsia="Calibri" w:hAnsi="Arial" w:cs="Arial"/>
          <w:sz w:val="24"/>
          <w:szCs w:val="24"/>
          <w:lang w:eastAsia="en-US"/>
        </w:rPr>
      </w:pPr>
      <w:r w:rsidRPr="002D3363">
        <w:rPr>
          <w:rFonts w:ascii="Arial" w:eastAsia="Calibri" w:hAnsi="Arial" w:cs="Arial"/>
          <w:sz w:val="24"/>
          <w:szCs w:val="24"/>
          <w:lang w:eastAsia="en-US"/>
        </w:rPr>
        <w:t>It would be good for young people to see it and know it exists.</w:t>
      </w:r>
    </w:p>
    <w:p w:rsidR="00A45F97" w:rsidRPr="002D3363" w:rsidRDefault="00A45F97" w:rsidP="00A45F97">
      <w:pPr>
        <w:spacing w:after="0"/>
        <w:jc w:val="both"/>
        <w:rPr>
          <w:rFonts w:ascii="Arial" w:eastAsia="Calibri" w:hAnsi="Arial" w:cs="Arial"/>
          <w:sz w:val="24"/>
          <w:szCs w:val="24"/>
          <w:lang w:eastAsia="en-US"/>
        </w:rPr>
      </w:pPr>
      <w:r w:rsidRPr="002D3363">
        <w:rPr>
          <w:rFonts w:ascii="Arial" w:eastAsia="Calibri" w:hAnsi="Arial" w:cs="Arial"/>
          <w:sz w:val="24"/>
          <w:szCs w:val="24"/>
          <w:lang w:eastAsia="en-US"/>
        </w:rPr>
        <w:t>Need to include the following:</w:t>
      </w:r>
    </w:p>
    <w:p w:rsidR="00A45F97" w:rsidRPr="002D3363" w:rsidRDefault="00A45F97" w:rsidP="00A45F97">
      <w:pPr>
        <w:numPr>
          <w:ilvl w:val="0"/>
          <w:numId w:val="34"/>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If there is a sudden death of a pupil in school if teachers/ staff take time off to grieve the pupils in school can feel unsupported</w:t>
      </w:r>
    </w:p>
    <w:p w:rsidR="00A45F97" w:rsidRPr="002D3363" w:rsidRDefault="00A45F97" w:rsidP="00A45F97">
      <w:pPr>
        <w:numPr>
          <w:ilvl w:val="0"/>
          <w:numId w:val="37"/>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Cultural awareness – work with faith groups to explain to the school community and cultural differences</w:t>
      </w:r>
      <w:r w:rsidRPr="002D3363">
        <w:rPr>
          <w:rFonts w:ascii="Calibri" w:eastAsia="Calibri" w:hAnsi="Calibri" w:cs="Arial"/>
          <w:lang w:eastAsia="en-US"/>
        </w:rPr>
        <w:t xml:space="preserve"> </w:t>
      </w:r>
    </w:p>
    <w:p w:rsidR="00A45F97" w:rsidRPr="002D3363" w:rsidRDefault="00A45F97" w:rsidP="00A45F97">
      <w:pPr>
        <w:numPr>
          <w:ilvl w:val="0"/>
          <w:numId w:val="37"/>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Like the idea of posters or leaflets with phone numbers and contact details for support</w:t>
      </w:r>
    </w:p>
    <w:p w:rsidR="00A45F97" w:rsidRPr="002D3363" w:rsidRDefault="00A45F97" w:rsidP="00A45F97">
      <w:pPr>
        <w:spacing w:after="0"/>
        <w:ind w:left="720"/>
        <w:contextualSpacing/>
        <w:jc w:val="both"/>
        <w:rPr>
          <w:rFonts w:ascii="Arial" w:eastAsia="Calibri" w:hAnsi="Arial" w:cs="Arial"/>
          <w:sz w:val="24"/>
          <w:szCs w:val="24"/>
          <w:lang w:eastAsia="en-US"/>
        </w:rPr>
      </w:pPr>
    </w:p>
    <w:p w:rsidR="00A45F97" w:rsidRPr="002D3363" w:rsidRDefault="00A45F97" w:rsidP="00A45F97">
      <w:pPr>
        <w:spacing w:after="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Concerns raised:</w:t>
      </w:r>
    </w:p>
    <w:p w:rsidR="00A45F97" w:rsidRPr="002D3363" w:rsidRDefault="00A45F97" w:rsidP="00A45F97">
      <w:pPr>
        <w:numPr>
          <w:ilvl w:val="0"/>
          <w:numId w:val="40"/>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At what stage would a parent be notified?</w:t>
      </w:r>
    </w:p>
    <w:p w:rsidR="00A45F97" w:rsidRPr="002D3363" w:rsidRDefault="00A45F97" w:rsidP="00A45F97">
      <w:pPr>
        <w:numPr>
          <w:ilvl w:val="0"/>
          <w:numId w:val="37"/>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If a teacher thought a student was self-harming would that information go to the parent or other teachers? </w:t>
      </w:r>
    </w:p>
    <w:p w:rsidR="00A45F97" w:rsidRPr="002D3363" w:rsidRDefault="00A45F97" w:rsidP="00A45F97">
      <w:pPr>
        <w:spacing w:after="0"/>
        <w:ind w:left="720"/>
        <w:contextualSpacing/>
        <w:jc w:val="both"/>
        <w:rPr>
          <w:rFonts w:ascii="Arial" w:eastAsia="Calibri" w:hAnsi="Arial" w:cs="Arial"/>
          <w:sz w:val="24"/>
          <w:szCs w:val="24"/>
          <w:lang w:eastAsia="en-US"/>
        </w:rPr>
      </w:pPr>
    </w:p>
    <w:p w:rsidR="00A45F97" w:rsidRPr="002D3363" w:rsidRDefault="00A45F97" w:rsidP="00A45F97">
      <w:pPr>
        <w:spacing w:after="0"/>
        <w:jc w:val="both"/>
        <w:rPr>
          <w:rFonts w:ascii="Arial" w:eastAsia="Calibri" w:hAnsi="Arial" w:cs="Arial"/>
          <w:sz w:val="24"/>
          <w:szCs w:val="24"/>
          <w:u w:val="single"/>
          <w:lang w:eastAsia="en-US"/>
        </w:rPr>
      </w:pPr>
      <w:r w:rsidRPr="002D3363">
        <w:rPr>
          <w:rFonts w:ascii="Arial" w:eastAsia="Calibri" w:hAnsi="Arial" w:cs="Arial"/>
          <w:sz w:val="24"/>
          <w:szCs w:val="24"/>
          <w:u w:val="single"/>
          <w:lang w:eastAsia="en-US"/>
        </w:rPr>
        <w:t>Why young people don’t always ask for help</w:t>
      </w:r>
    </w:p>
    <w:p w:rsidR="00A45F97" w:rsidRPr="002D3363" w:rsidRDefault="00A45F97" w:rsidP="00A45F97">
      <w:pPr>
        <w:spacing w:after="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 </w:t>
      </w:r>
    </w:p>
    <w:p w:rsidR="00A45F97" w:rsidRPr="002D3363" w:rsidRDefault="00A45F97" w:rsidP="00A45F97">
      <w:pPr>
        <w:spacing w:after="0"/>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Young people have told us they don’t like to ask for help because of the following reasons and have given some suggestions that would make it easier for them </w:t>
      </w:r>
      <w:r w:rsidRPr="002D3363">
        <w:rPr>
          <w:rFonts w:ascii="Arial" w:eastAsia="Calibri" w:hAnsi="Arial" w:cs="Arial"/>
          <w:i/>
          <w:sz w:val="24"/>
          <w:szCs w:val="24"/>
          <w:lang w:eastAsia="en-US"/>
        </w:rPr>
        <w:t>(these are all important to young people and are not in any order of priority)</w:t>
      </w:r>
      <w:r w:rsidRPr="002D3363">
        <w:rPr>
          <w:rFonts w:ascii="Arial" w:eastAsia="Calibri" w:hAnsi="Arial" w:cs="Arial"/>
          <w:sz w:val="24"/>
          <w:szCs w:val="24"/>
          <w:lang w:eastAsia="en-US"/>
        </w:rPr>
        <w:t>:</w:t>
      </w:r>
    </w:p>
    <w:p w:rsidR="00A45F97" w:rsidRPr="002D3363" w:rsidRDefault="00A45F97" w:rsidP="00A45F97">
      <w:pPr>
        <w:spacing w:after="0"/>
        <w:jc w:val="both"/>
        <w:rPr>
          <w:rFonts w:ascii="Arial" w:eastAsia="Calibri" w:hAnsi="Arial" w:cs="Arial"/>
          <w:sz w:val="24"/>
          <w:szCs w:val="24"/>
          <w:lang w:eastAsia="en-US"/>
        </w:rPr>
      </w:pPr>
    </w:p>
    <w:p w:rsidR="00A45F97" w:rsidRPr="002D3363" w:rsidRDefault="00A45F97" w:rsidP="00A45F97">
      <w:pPr>
        <w:numPr>
          <w:ilvl w:val="0"/>
          <w:numId w:val="30"/>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Some want to be independent and feel they should deal with it on their own (but this could make it worse for them-  if they talk to someone it seems like less of a problem)</w:t>
      </w:r>
    </w:p>
    <w:p w:rsidR="00A45F97" w:rsidRPr="002D3363" w:rsidRDefault="00A45F97" w:rsidP="00A45F97">
      <w:pPr>
        <w:spacing w:after="0"/>
        <w:ind w:left="720"/>
        <w:contextualSpacing/>
        <w:jc w:val="both"/>
        <w:rPr>
          <w:rFonts w:ascii="Arial" w:eastAsia="Calibri" w:hAnsi="Arial" w:cs="Arial"/>
          <w:sz w:val="24"/>
          <w:szCs w:val="24"/>
          <w:lang w:eastAsia="en-US"/>
        </w:rPr>
      </w:pPr>
    </w:p>
    <w:p w:rsidR="00A45F97" w:rsidRPr="002D3363" w:rsidRDefault="00A45F97" w:rsidP="00A45F97">
      <w:pPr>
        <w:numPr>
          <w:ilvl w:val="0"/>
          <w:numId w:val="30"/>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Stigma / Judgement (could affect friendships)</w:t>
      </w:r>
    </w:p>
    <w:p w:rsidR="00A45F97" w:rsidRPr="002D3363" w:rsidRDefault="00A45F97" w:rsidP="00A45F97">
      <w:pPr>
        <w:spacing w:after="0"/>
        <w:ind w:left="720"/>
        <w:contextualSpacing/>
        <w:jc w:val="both"/>
        <w:rPr>
          <w:rFonts w:ascii="Arial" w:eastAsia="Calibri" w:hAnsi="Arial" w:cs="Arial"/>
          <w:b/>
          <w:sz w:val="24"/>
          <w:szCs w:val="24"/>
          <w:lang w:eastAsia="en-US"/>
        </w:rPr>
      </w:pPr>
    </w:p>
    <w:p w:rsidR="00A45F97" w:rsidRPr="002D3363" w:rsidRDefault="00A45F97" w:rsidP="00A45F97">
      <w:pPr>
        <w:spacing w:after="0"/>
        <w:ind w:left="720"/>
        <w:contextualSpacing/>
        <w:jc w:val="both"/>
        <w:rPr>
          <w:rFonts w:ascii="Arial" w:eastAsia="Calibri" w:hAnsi="Arial" w:cs="Arial"/>
          <w:b/>
          <w:sz w:val="24"/>
          <w:szCs w:val="24"/>
          <w:lang w:eastAsia="en-US"/>
        </w:rPr>
      </w:pPr>
    </w:p>
    <w:p w:rsidR="00A45F97" w:rsidRPr="002D3363" w:rsidRDefault="00A45F97" w:rsidP="00A45F97">
      <w:pPr>
        <w:spacing w:after="0"/>
        <w:ind w:left="720"/>
        <w:contextualSpacing/>
        <w:jc w:val="both"/>
        <w:rPr>
          <w:rFonts w:ascii="Arial" w:eastAsia="Calibri" w:hAnsi="Arial" w:cs="Arial"/>
          <w:b/>
          <w:sz w:val="24"/>
          <w:szCs w:val="24"/>
          <w:lang w:eastAsia="en-US"/>
        </w:rPr>
      </w:pPr>
      <w:r w:rsidRPr="002D3363">
        <w:rPr>
          <w:rFonts w:ascii="Arial" w:eastAsia="Calibri" w:hAnsi="Arial" w:cs="Arial"/>
          <w:b/>
          <w:noProof/>
          <w:sz w:val="24"/>
          <w:szCs w:val="24"/>
        </w:rPr>
        <mc:AlternateContent>
          <mc:Choice Requires="wps">
            <w:drawing>
              <wp:anchor distT="0" distB="0" distL="114300" distR="114300" simplePos="0" relativeHeight="251664384" behindDoc="0" locked="0" layoutInCell="1" allowOverlap="1" wp14:anchorId="6D04D28C" wp14:editId="6D0E2D28">
                <wp:simplePos x="0" y="0"/>
                <wp:positionH relativeFrom="column">
                  <wp:posOffset>333375</wp:posOffset>
                </wp:positionH>
                <wp:positionV relativeFrom="paragraph">
                  <wp:posOffset>-285750</wp:posOffset>
                </wp:positionV>
                <wp:extent cx="5095875" cy="612140"/>
                <wp:effectExtent l="0" t="0" r="28575" b="92710"/>
                <wp:wrapNone/>
                <wp:docPr id="20" name="Rectangular Callout 20"/>
                <wp:cNvGraphicFramePr/>
                <a:graphic xmlns:a="http://schemas.openxmlformats.org/drawingml/2006/main">
                  <a:graphicData uri="http://schemas.microsoft.com/office/word/2010/wordprocessingShape">
                    <wps:wsp>
                      <wps:cNvSpPr/>
                      <wps:spPr>
                        <a:xfrm>
                          <a:off x="0" y="0"/>
                          <a:ext cx="5095875" cy="612140"/>
                        </a:xfrm>
                        <a:prstGeom prst="wedgeRectCallout">
                          <a:avLst>
                            <a:gd name="adj1" fmla="val -36347"/>
                            <a:gd name="adj2" fmla="val 60944"/>
                          </a:avLst>
                        </a:prstGeom>
                        <a:solidFill>
                          <a:sysClr val="window" lastClr="FFFFFF"/>
                        </a:solidFill>
                        <a:ln w="25400" cap="flat" cmpd="sng" algn="ctr">
                          <a:solidFill>
                            <a:srgbClr val="1F497D"/>
                          </a:solidFill>
                          <a:prstDash val="solid"/>
                        </a:ln>
                        <a:effectLst/>
                      </wps:spPr>
                      <wps:txbx>
                        <w:txbxContent>
                          <w:p w:rsidR="00A45F97" w:rsidRPr="002E4731" w:rsidRDefault="00A45F97" w:rsidP="00A45F97">
                            <w:pPr>
                              <w:ind w:left="360"/>
                              <w:rPr>
                                <w:rFonts w:cs="Arial"/>
                                <w:i/>
                                <w:sz w:val="20"/>
                                <w:szCs w:val="20"/>
                              </w:rPr>
                            </w:pPr>
                            <w:r>
                              <w:rPr>
                                <w:rFonts w:cs="Arial"/>
                                <w:i/>
                                <w:sz w:val="20"/>
                                <w:szCs w:val="20"/>
                              </w:rPr>
                              <w:t>‘</w:t>
                            </w:r>
                            <w:r w:rsidRPr="002E4731">
                              <w:rPr>
                                <w:rFonts w:cs="Arial"/>
                                <w:i/>
                                <w:sz w:val="20"/>
                                <w:szCs w:val="20"/>
                              </w:rPr>
                              <w:t>Don’t k</w:t>
                            </w:r>
                            <w:r>
                              <w:rPr>
                                <w:rFonts w:cs="Arial"/>
                                <w:i/>
                                <w:sz w:val="20"/>
                                <w:szCs w:val="20"/>
                              </w:rPr>
                              <w:t>n</w:t>
                            </w:r>
                            <w:r w:rsidRPr="002E4731">
                              <w:rPr>
                                <w:rFonts w:cs="Arial"/>
                                <w:i/>
                                <w:sz w:val="20"/>
                                <w:szCs w:val="20"/>
                              </w:rPr>
                              <w:t>ow how you can remove stigma</w:t>
                            </w:r>
                            <w:r>
                              <w:rPr>
                                <w:rFonts w:cs="Arial"/>
                                <w:i/>
                                <w:sz w:val="20"/>
                                <w:szCs w:val="20"/>
                              </w:rPr>
                              <w:t>’</w:t>
                            </w:r>
                          </w:p>
                          <w:p w:rsidR="00A45F97" w:rsidRPr="002E4731" w:rsidRDefault="00A45F97" w:rsidP="00A45F97">
                            <w:pPr>
                              <w:ind w:left="360"/>
                              <w:rPr>
                                <w:rFonts w:cs="Arial"/>
                                <w:i/>
                                <w:sz w:val="20"/>
                                <w:szCs w:val="20"/>
                              </w:rPr>
                            </w:pPr>
                            <w:r>
                              <w:rPr>
                                <w:rFonts w:cs="Arial"/>
                                <w:i/>
                                <w:sz w:val="20"/>
                                <w:szCs w:val="20"/>
                              </w:rPr>
                              <w:t>‘</w:t>
                            </w:r>
                            <w:r w:rsidRPr="002E4731">
                              <w:rPr>
                                <w:rFonts w:cs="Arial"/>
                                <w:i/>
                                <w:sz w:val="20"/>
                                <w:szCs w:val="20"/>
                              </w:rPr>
                              <w:t>Difficult to change attitudes and views</w:t>
                            </w:r>
                            <w:r>
                              <w:rPr>
                                <w:rFonts w:cs="Arial"/>
                                <w:i/>
                                <w:sz w:val="20"/>
                                <w:szCs w:val="20"/>
                              </w:rPr>
                              <w:t>’</w:t>
                            </w:r>
                          </w:p>
                          <w:p w:rsidR="00A45F97" w:rsidRPr="002E4731" w:rsidRDefault="00A45F97" w:rsidP="00A45F97">
                            <w:pPr>
                              <w:ind w:left="360"/>
                              <w:rPr>
                                <w:rFonts w:cs="Arial"/>
                                <w:i/>
                                <w:sz w:val="20"/>
                                <w:szCs w:val="20"/>
                              </w:rPr>
                            </w:pPr>
                            <w:r>
                              <w:rPr>
                                <w:rFonts w:cs="Arial"/>
                                <w:i/>
                                <w:sz w:val="20"/>
                                <w:szCs w:val="20"/>
                              </w:rPr>
                              <w:t>‘</w:t>
                            </w:r>
                            <w:r w:rsidRPr="002E4731">
                              <w:rPr>
                                <w:rFonts w:cs="Arial"/>
                                <w:i/>
                                <w:sz w:val="20"/>
                                <w:szCs w:val="20"/>
                              </w:rPr>
                              <w:t xml:space="preserve">I can think of what not to do and that is </w:t>
                            </w:r>
                            <w:r w:rsidRPr="00136CB1">
                              <w:rPr>
                                <w:rFonts w:cs="Arial"/>
                                <w:i/>
                                <w:sz w:val="20"/>
                                <w:szCs w:val="20"/>
                              </w:rPr>
                              <w:t>discuss in</w:t>
                            </w:r>
                            <w:r>
                              <w:rPr>
                                <w:rFonts w:cs="Arial"/>
                                <w:i/>
                                <w:sz w:val="20"/>
                                <w:szCs w:val="20"/>
                              </w:rPr>
                              <w:t xml:space="preserve"> </w:t>
                            </w:r>
                            <w:r w:rsidRPr="002E4731">
                              <w:rPr>
                                <w:rFonts w:cs="Arial"/>
                                <w:i/>
                                <w:sz w:val="20"/>
                                <w:szCs w:val="20"/>
                              </w:rPr>
                              <w:t>PSHE lessons!</w:t>
                            </w:r>
                            <w:r>
                              <w:rPr>
                                <w:rFonts w:cs="Arial"/>
                                <w:i/>
                                <w:sz w:val="20"/>
                                <w:szCs w:val="20"/>
                              </w:rPr>
                              <w:t>’</w:t>
                            </w:r>
                          </w:p>
                          <w:p w:rsidR="00A45F97" w:rsidRDefault="00A45F97" w:rsidP="00A45F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04D28C" id="Rectangular Callout 20" o:spid="_x0000_s1027" type="#_x0000_t61" style="position:absolute;left:0;text-align:left;margin-left:26.25pt;margin-top:-22.5pt;width:401.25pt;height:48.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1HfrAIAAGYFAAAOAAAAZHJzL2Uyb0RvYy54bWysVN9v2yAQfp+0/wHx3tpOnaSJ6lRRokyT&#10;qrZaO/X5grHjCQMDEjv763dgmqZbn6b5AR/c8XH33Y+b274V5MCNbZQsaHaZUsIlU2Uj64J+f95c&#10;XFNiHcgShJK8oEdu6e3i86ebTs/5SO2UKLkhCCLtvNMF3Tmn50li2Y63YC+V5hKVlTItONyaOikN&#10;dIjeimSUppOkU6bURjFuLZ6uByVdBPyq4sw9VJXljoiCom8urCasW78mixuY1wb0rmHRDfgHL1po&#10;JD56glqDA7I3zV9QbcOMsqpyl0y1iaqqhvEQA0aTpX9E87QDzUMsSI7VJ5rs/4Nl94dHQ5qyoCOk&#10;R0KLOfqGrIGs9wIMWYEQau8IapGqTts53njSjybuLIo+7r4yrf9jRKQP9B5P9PLeEYaH43Q2vp6O&#10;KWGom2SjLA+gydttbaz7wlVLvFDQjpc1995ELwLDcLizLlBdRn+h/JFRUrUCM3cAQS6uJlf5NKb2&#10;zGh0bjRJZ3nubfD5CInSqwMe3yrRlJtGiLA52pUwBOHRrUaWqqNEgHV4WNBN+CLYu2tCkg6pHecp&#10;sssAC7wS4FBsNVJuZU0JiBo7hzkTont325p6e3o12+Sz6fqjR7zTa7C7wbuAEM2E9L7z0AfImo/W&#10;p3BImpdcv+1D9jN/w59sVXnEijBqaBWr2aZB/DuM9REMMoyBYL+7B1wqoTA6FSVKdsr8+ujc22PJ&#10;opaSDnsNI/+5B8ORwq8Si3mW5VgKxIVNPp76UjTnmu25Ru7blcI0YM7RuyB6eydexcqo9gXHwtK/&#10;iiqQDN8eOI6blRtmAA4WxpfLYIYNqcHdySfNPLhnzjP73L+A0bEiHdbyvXrty1g5QxG92fqbUi33&#10;TlXNifOB15gAbOZQeHHw+Glxvg9Wb+Nx8RsAAP//AwBQSwMEFAAGAAgAAAAhALC7EVTcAAAACQEA&#10;AA8AAABkcnMvZG93bnJldi54bWxMj81OwzAQhO9IvIO1SNxap1EDbYhTISS40/Jz3cTbJEpsR7Hr&#10;hLdne4LbjubT7ExxWMwgIk2+c1bBZp2AIFs73dlGwcfpdbUD4QNajYOzpOCHPBzK25sCc+1m+07x&#10;GBrBIdbnqKANYcyl9HVLBv3ajWTZO7vJYGA5NVJPOHO4GWSaJA/SYGf5Q4sjvbRU98eLUXD6evTf&#10;FX7KnuZ0v1/OMfZvUan7u+X5CUSgJfzBcK3P1aHkTpW7WO3FoCBLMyYVrLYZb2Jgl12Pip3NFmRZ&#10;yP8Lyl8AAAD//wMAUEsBAi0AFAAGAAgAAAAhALaDOJL+AAAA4QEAABMAAAAAAAAAAAAAAAAAAAAA&#10;AFtDb250ZW50X1R5cGVzXS54bWxQSwECLQAUAAYACAAAACEAOP0h/9YAAACUAQAACwAAAAAAAAAA&#10;AAAAAAAvAQAAX3JlbHMvLnJlbHNQSwECLQAUAAYACAAAACEA9O9R36wCAABmBQAADgAAAAAAAAAA&#10;AAAAAAAuAgAAZHJzL2Uyb0RvYy54bWxQSwECLQAUAAYACAAAACEAsLsRVNwAAAAJAQAADwAAAAAA&#10;AAAAAAAAAAAGBQAAZHJzL2Rvd25yZXYueG1sUEsFBgAAAAAEAAQA8wAAAA8GAAAAAA==&#10;" adj="2949,23964" fillcolor="window" strokecolor="#1f497d" strokeweight="2pt">
                <v:textbox>
                  <w:txbxContent>
                    <w:p w:rsidR="00A45F97" w:rsidRPr="002E4731" w:rsidRDefault="00A45F97" w:rsidP="00A45F97">
                      <w:pPr>
                        <w:ind w:left="360"/>
                        <w:rPr>
                          <w:rFonts w:cs="Arial"/>
                          <w:i/>
                          <w:sz w:val="20"/>
                          <w:szCs w:val="20"/>
                        </w:rPr>
                      </w:pPr>
                      <w:r>
                        <w:rPr>
                          <w:rFonts w:cs="Arial"/>
                          <w:i/>
                          <w:sz w:val="20"/>
                          <w:szCs w:val="20"/>
                        </w:rPr>
                        <w:t>‘</w:t>
                      </w:r>
                      <w:r w:rsidRPr="002E4731">
                        <w:rPr>
                          <w:rFonts w:cs="Arial"/>
                          <w:i/>
                          <w:sz w:val="20"/>
                          <w:szCs w:val="20"/>
                        </w:rPr>
                        <w:t>Don’t k</w:t>
                      </w:r>
                      <w:r>
                        <w:rPr>
                          <w:rFonts w:cs="Arial"/>
                          <w:i/>
                          <w:sz w:val="20"/>
                          <w:szCs w:val="20"/>
                        </w:rPr>
                        <w:t>n</w:t>
                      </w:r>
                      <w:r w:rsidRPr="002E4731">
                        <w:rPr>
                          <w:rFonts w:cs="Arial"/>
                          <w:i/>
                          <w:sz w:val="20"/>
                          <w:szCs w:val="20"/>
                        </w:rPr>
                        <w:t>ow how you can remove stigma</w:t>
                      </w:r>
                      <w:r>
                        <w:rPr>
                          <w:rFonts w:cs="Arial"/>
                          <w:i/>
                          <w:sz w:val="20"/>
                          <w:szCs w:val="20"/>
                        </w:rPr>
                        <w:t>’</w:t>
                      </w:r>
                    </w:p>
                    <w:p w:rsidR="00A45F97" w:rsidRPr="002E4731" w:rsidRDefault="00A45F97" w:rsidP="00A45F97">
                      <w:pPr>
                        <w:ind w:left="360"/>
                        <w:rPr>
                          <w:rFonts w:cs="Arial"/>
                          <w:i/>
                          <w:sz w:val="20"/>
                          <w:szCs w:val="20"/>
                        </w:rPr>
                      </w:pPr>
                      <w:r>
                        <w:rPr>
                          <w:rFonts w:cs="Arial"/>
                          <w:i/>
                          <w:sz w:val="20"/>
                          <w:szCs w:val="20"/>
                        </w:rPr>
                        <w:t>‘</w:t>
                      </w:r>
                      <w:r w:rsidRPr="002E4731">
                        <w:rPr>
                          <w:rFonts w:cs="Arial"/>
                          <w:i/>
                          <w:sz w:val="20"/>
                          <w:szCs w:val="20"/>
                        </w:rPr>
                        <w:t>Difficult to change attitudes and views</w:t>
                      </w:r>
                      <w:r>
                        <w:rPr>
                          <w:rFonts w:cs="Arial"/>
                          <w:i/>
                          <w:sz w:val="20"/>
                          <w:szCs w:val="20"/>
                        </w:rPr>
                        <w:t>’</w:t>
                      </w:r>
                    </w:p>
                    <w:p w:rsidR="00A45F97" w:rsidRPr="002E4731" w:rsidRDefault="00A45F97" w:rsidP="00A45F97">
                      <w:pPr>
                        <w:ind w:left="360"/>
                        <w:rPr>
                          <w:rFonts w:cs="Arial"/>
                          <w:i/>
                          <w:sz w:val="20"/>
                          <w:szCs w:val="20"/>
                        </w:rPr>
                      </w:pPr>
                      <w:r>
                        <w:rPr>
                          <w:rFonts w:cs="Arial"/>
                          <w:i/>
                          <w:sz w:val="20"/>
                          <w:szCs w:val="20"/>
                        </w:rPr>
                        <w:t>‘</w:t>
                      </w:r>
                      <w:r w:rsidRPr="002E4731">
                        <w:rPr>
                          <w:rFonts w:cs="Arial"/>
                          <w:i/>
                          <w:sz w:val="20"/>
                          <w:szCs w:val="20"/>
                        </w:rPr>
                        <w:t xml:space="preserve">I can think of what not to do and that is </w:t>
                      </w:r>
                      <w:r w:rsidRPr="00136CB1">
                        <w:rPr>
                          <w:rFonts w:cs="Arial"/>
                          <w:i/>
                          <w:sz w:val="20"/>
                          <w:szCs w:val="20"/>
                        </w:rPr>
                        <w:t>discuss in</w:t>
                      </w:r>
                      <w:r>
                        <w:rPr>
                          <w:rFonts w:cs="Arial"/>
                          <w:i/>
                          <w:sz w:val="20"/>
                          <w:szCs w:val="20"/>
                        </w:rPr>
                        <w:t xml:space="preserve"> </w:t>
                      </w:r>
                      <w:r w:rsidRPr="002E4731">
                        <w:rPr>
                          <w:rFonts w:cs="Arial"/>
                          <w:i/>
                          <w:sz w:val="20"/>
                          <w:szCs w:val="20"/>
                        </w:rPr>
                        <w:t>PSHE lessons!</w:t>
                      </w:r>
                      <w:r>
                        <w:rPr>
                          <w:rFonts w:cs="Arial"/>
                          <w:i/>
                          <w:sz w:val="20"/>
                          <w:szCs w:val="20"/>
                        </w:rPr>
                        <w:t>’</w:t>
                      </w:r>
                    </w:p>
                    <w:p w:rsidR="00A45F97" w:rsidRDefault="00A45F97" w:rsidP="00A45F97">
                      <w:pPr>
                        <w:jc w:val="center"/>
                      </w:pPr>
                    </w:p>
                  </w:txbxContent>
                </v:textbox>
              </v:shape>
            </w:pict>
          </mc:Fallback>
        </mc:AlternateContent>
      </w:r>
    </w:p>
    <w:p w:rsidR="00A45F97" w:rsidRPr="002D3363" w:rsidRDefault="00A45F97" w:rsidP="00A45F97">
      <w:pPr>
        <w:numPr>
          <w:ilvl w:val="1"/>
          <w:numId w:val="30"/>
        </w:numPr>
        <w:spacing w:after="0" w:line="240" w:lineRule="auto"/>
        <w:jc w:val="both"/>
        <w:rPr>
          <w:rFonts w:ascii="Arial" w:eastAsia="Calibri" w:hAnsi="Arial" w:cs="Arial"/>
          <w:sz w:val="24"/>
          <w:szCs w:val="24"/>
          <w:lang w:eastAsia="en-US"/>
        </w:rPr>
      </w:pPr>
      <w:r w:rsidRPr="002D3363">
        <w:rPr>
          <w:rFonts w:ascii="Arial" w:eastAsia="Calibri" w:hAnsi="Arial" w:cs="Arial"/>
          <w:sz w:val="24"/>
          <w:szCs w:val="24"/>
          <w:lang w:eastAsia="en-US"/>
        </w:rPr>
        <w:t>Promoting awareness that it’s not a bad thing to be asking for help</w:t>
      </w:r>
    </w:p>
    <w:p w:rsidR="00A45F97" w:rsidRPr="002D3363" w:rsidRDefault="00A45F97" w:rsidP="00A45F97">
      <w:pPr>
        <w:numPr>
          <w:ilvl w:val="1"/>
          <w:numId w:val="30"/>
        </w:numPr>
        <w:spacing w:after="0" w:line="240" w:lineRule="auto"/>
        <w:jc w:val="both"/>
        <w:rPr>
          <w:rFonts w:ascii="Arial" w:eastAsia="Calibri" w:hAnsi="Arial" w:cs="Arial"/>
          <w:sz w:val="24"/>
          <w:szCs w:val="24"/>
          <w:lang w:eastAsia="en-US"/>
        </w:rPr>
      </w:pPr>
      <w:r w:rsidRPr="002D3363">
        <w:rPr>
          <w:rFonts w:ascii="Arial" w:eastAsia="Calibri" w:hAnsi="Arial" w:cs="Arial"/>
          <w:sz w:val="24"/>
          <w:szCs w:val="24"/>
          <w:lang w:eastAsia="en-US"/>
        </w:rPr>
        <w:t>Let pupils know that if staff do react badly or discuss private information with others that is gross misconduct</w:t>
      </w:r>
    </w:p>
    <w:p w:rsidR="00A45F97" w:rsidRPr="002D3363" w:rsidRDefault="00A45F97" w:rsidP="00A45F97">
      <w:pPr>
        <w:numPr>
          <w:ilvl w:val="1"/>
          <w:numId w:val="30"/>
        </w:numPr>
        <w:spacing w:after="0" w:line="240" w:lineRule="auto"/>
        <w:contextualSpacing/>
        <w:jc w:val="both"/>
        <w:rPr>
          <w:rFonts w:ascii="Arial" w:eastAsia="Calibri" w:hAnsi="Arial" w:cs="Arial"/>
          <w:b/>
          <w:sz w:val="24"/>
          <w:szCs w:val="24"/>
          <w:lang w:eastAsia="en-US"/>
        </w:rPr>
      </w:pPr>
      <w:r w:rsidRPr="002D3363">
        <w:rPr>
          <w:rFonts w:ascii="Arial" w:eastAsia="Calibri" w:hAnsi="Arial" w:cs="Arial"/>
          <w:sz w:val="24"/>
          <w:szCs w:val="24"/>
          <w:lang w:eastAsia="en-US"/>
        </w:rPr>
        <w:t>Whole school training and what to do in those situations</w:t>
      </w:r>
    </w:p>
    <w:p w:rsidR="00A45F97" w:rsidRPr="002D3363" w:rsidRDefault="00A45F97" w:rsidP="00A45F97">
      <w:pPr>
        <w:spacing w:after="0"/>
        <w:ind w:left="1440"/>
        <w:contextualSpacing/>
        <w:jc w:val="both"/>
        <w:rPr>
          <w:rFonts w:ascii="Arial" w:eastAsia="Calibri" w:hAnsi="Arial" w:cs="Arial"/>
          <w:b/>
          <w:sz w:val="24"/>
          <w:szCs w:val="24"/>
          <w:lang w:eastAsia="en-US"/>
        </w:rPr>
      </w:pPr>
    </w:p>
    <w:p w:rsidR="00A45F97" w:rsidRPr="002D3363" w:rsidRDefault="00A45F97" w:rsidP="00A45F97">
      <w:pPr>
        <w:numPr>
          <w:ilvl w:val="0"/>
          <w:numId w:val="30"/>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May feel ashamed or embarrassed</w:t>
      </w:r>
    </w:p>
    <w:p w:rsidR="00A45F97" w:rsidRPr="002D3363" w:rsidRDefault="00A45F97" w:rsidP="00A45F97">
      <w:pPr>
        <w:numPr>
          <w:ilvl w:val="1"/>
          <w:numId w:val="30"/>
        </w:numPr>
        <w:spacing w:after="0" w:line="240" w:lineRule="auto"/>
        <w:contextualSpacing/>
        <w:jc w:val="both"/>
        <w:rPr>
          <w:rFonts w:ascii="Arial" w:eastAsia="Calibri" w:hAnsi="Arial" w:cs="Arial"/>
          <w:b/>
          <w:sz w:val="24"/>
          <w:szCs w:val="24"/>
          <w:lang w:eastAsia="en-US"/>
        </w:rPr>
      </w:pPr>
      <w:r w:rsidRPr="002D3363">
        <w:rPr>
          <w:rFonts w:ascii="Arial" w:eastAsia="Calibri" w:hAnsi="Arial" w:cs="Arial"/>
          <w:sz w:val="24"/>
          <w:szCs w:val="24"/>
          <w:lang w:eastAsia="en-US"/>
        </w:rPr>
        <w:t>Young people need to feel confident – schools can let the pupils know that they can talk to whoever they feel comfortable with and they will relay this information to the designated person or go with them to talk to them</w:t>
      </w:r>
    </w:p>
    <w:p w:rsidR="00A45F97" w:rsidRPr="002D3363" w:rsidRDefault="00A45F97" w:rsidP="00A45F97">
      <w:pPr>
        <w:numPr>
          <w:ilvl w:val="1"/>
          <w:numId w:val="30"/>
        </w:numPr>
        <w:spacing w:after="0" w:line="240" w:lineRule="auto"/>
        <w:contextualSpacing/>
        <w:jc w:val="both"/>
        <w:rPr>
          <w:rFonts w:ascii="Arial" w:eastAsia="Calibri" w:hAnsi="Arial" w:cs="Arial"/>
          <w:b/>
          <w:sz w:val="24"/>
          <w:szCs w:val="24"/>
          <w:lang w:eastAsia="en-US"/>
        </w:rPr>
      </w:pPr>
      <w:r w:rsidRPr="002D3363">
        <w:rPr>
          <w:rFonts w:ascii="Arial" w:eastAsia="Calibri" w:hAnsi="Arial" w:cs="Arial"/>
          <w:sz w:val="24"/>
          <w:szCs w:val="24"/>
          <w:lang w:eastAsia="en-US"/>
        </w:rPr>
        <w:t>Opportunity to talk to someone outside of school (e.g. at a Youth Centre, drop in centres (maybe run with young people)</w:t>
      </w:r>
    </w:p>
    <w:p w:rsidR="00A45F97" w:rsidRPr="002D3363" w:rsidRDefault="00A45F97" w:rsidP="00A45F97">
      <w:pPr>
        <w:spacing w:after="0"/>
        <w:ind w:left="1440"/>
        <w:contextualSpacing/>
        <w:jc w:val="both"/>
        <w:rPr>
          <w:rFonts w:ascii="Arial" w:eastAsia="Calibri" w:hAnsi="Arial" w:cs="Arial"/>
          <w:b/>
          <w:sz w:val="24"/>
          <w:szCs w:val="24"/>
          <w:lang w:eastAsia="en-US"/>
        </w:rPr>
      </w:pPr>
    </w:p>
    <w:p w:rsidR="00A45F97" w:rsidRPr="002D3363" w:rsidRDefault="00A45F97" w:rsidP="00A45F97">
      <w:pPr>
        <w:numPr>
          <w:ilvl w:val="0"/>
          <w:numId w:val="30"/>
        </w:numPr>
        <w:spacing w:after="0" w:line="240" w:lineRule="auto"/>
        <w:jc w:val="both"/>
        <w:rPr>
          <w:rFonts w:ascii="Arial" w:eastAsia="Times New Roman" w:hAnsi="Arial" w:cs="Times New Roman"/>
          <w:sz w:val="24"/>
          <w:szCs w:val="24"/>
        </w:rPr>
      </w:pPr>
      <w:r w:rsidRPr="002D3363">
        <w:rPr>
          <w:rFonts w:ascii="Arial" w:eastAsia="Times New Roman" w:hAnsi="Arial" w:cs="Times New Roman"/>
          <w:sz w:val="24"/>
          <w:szCs w:val="24"/>
        </w:rPr>
        <w:t>Nerves and confidence</w:t>
      </w:r>
      <w:r w:rsidRPr="002D3363">
        <w:rPr>
          <w:rFonts w:ascii="Arial" w:eastAsia="Times New Roman" w:hAnsi="Arial" w:cs="Times New Roman"/>
          <w:b/>
          <w:sz w:val="24"/>
          <w:szCs w:val="24"/>
        </w:rPr>
        <w:t xml:space="preserve"> </w:t>
      </w:r>
      <w:r w:rsidRPr="002D3363">
        <w:rPr>
          <w:rFonts w:ascii="Arial" w:eastAsia="Times New Roman" w:hAnsi="Arial" w:cs="Times New Roman"/>
          <w:sz w:val="24"/>
          <w:szCs w:val="24"/>
        </w:rPr>
        <w:t>(if you can’t go through with it it’s a massive barrier/ whether you can actually get across what you want to say about how you feel)</w:t>
      </w:r>
    </w:p>
    <w:p w:rsidR="00A45F97" w:rsidRPr="002D3363" w:rsidRDefault="00A45F97" w:rsidP="00A45F97">
      <w:pPr>
        <w:spacing w:after="0" w:line="240" w:lineRule="auto"/>
        <w:ind w:left="720"/>
        <w:jc w:val="both"/>
        <w:rPr>
          <w:rFonts w:ascii="Arial" w:eastAsia="Times New Roman" w:hAnsi="Arial" w:cs="Times New Roman"/>
          <w:b/>
          <w:sz w:val="24"/>
          <w:szCs w:val="24"/>
        </w:rPr>
      </w:pPr>
      <w:r w:rsidRPr="002D3363">
        <w:rPr>
          <w:rFonts w:ascii="Arial" w:eastAsia="Times New Roman" w:hAnsi="Arial" w:cs="Times New Roman"/>
          <w:b/>
          <w:noProof/>
          <w:sz w:val="24"/>
          <w:szCs w:val="24"/>
        </w:rPr>
        <mc:AlternateContent>
          <mc:Choice Requires="wps">
            <w:drawing>
              <wp:anchor distT="0" distB="0" distL="114300" distR="114300" simplePos="0" relativeHeight="251661312" behindDoc="0" locked="0" layoutInCell="1" allowOverlap="1" wp14:anchorId="53E751BD" wp14:editId="6C37A363">
                <wp:simplePos x="0" y="0"/>
                <wp:positionH relativeFrom="column">
                  <wp:posOffset>485775</wp:posOffset>
                </wp:positionH>
                <wp:positionV relativeFrom="paragraph">
                  <wp:posOffset>74295</wp:posOffset>
                </wp:positionV>
                <wp:extent cx="5372100" cy="438150"/>
                <wp:effectExtent l="0" t="0" r="19050" b="171450"/>
                <wp:wrapNone/>
                <wp:docPr id="2" name="Rectangular Callout 2"/>
                <wp:cNvGraphicFramePr/>
                <a:graphic xmlns:a="http://schemas.openxmlformats.org/drawingml/2006/main">
                  <a:graphicData uri="http://schemas.microsoft.com/office/word/2010/wordprocessingShape">
                    <wps:wsp>
                      <wps:cNvSpPr/>
                      <wps:spPr>
                        <a:xfrm>
                          <a:off x="0" y="0"/>
                          <a:ext cx="5372100" cy="438150"/>
                        </a:xfrm>
                        <a:prstGeom prst="wedgeRectCallout">
                          <a:avLst>
                            <a:gd name="adj1" fmla="val -35480"/>
                            <a:gd name="adj2" fmla="val 82728"/>
                          </a:avLst>
                        </a:prstGeom>
                        <a:solidFill>
                          <a:sysClr val="window" lastClr="FFFFFF"/>
                        </a:solidFill>
                        <a:ln w="25400" cap="flat" cmpd="sng" algn="ctr">
                          <a:solidFill>
                            <a:srgbClr val="1F497D"/>
                          </a:solidFill>
                          <a:prstDash val="solid"/>
                        </a:ln>
                        <a:effectLst/>
                      </wps:spPr>
                      <wps:txbx>
                        <w:txbxContent>
                          <w:p w:rsidR="00A45F97" w:rsidRPr="00491BE8" w:rsidRDefault="00A45F97" w:rsidP="00A45F97">
                            <w:pPr>
                              <w:rPr>
                                <w:i/>
                                <w:sz w:val="20"/>
                                <w:szCs w:val="20"/>
                              </w:rPr>
                            </w:pPr>
                            <w:r w:rsidRPr="00491BE8">
                              <w:rPr>
                                <w:i/>
                                <w:sz w:val="20"/>
                                <w:szCs w:val="20"/>
                              </w:rPr>
                              <w:t>‘It’d feel more comfortable if it were someone not connected to the school like a counsellor who don’t know your family’</w:t>
                            </w:r>
                          </w:p>
                          <w:p w:rsidR="00A45F97" w:rsidRDefault="00A45F97" w:rsidP="00A45F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751BD" id="Rectangular Callout 2" o:spid="_x0000_s1028" type="#_x0000_t61" style="position:absolute;left:0;text-align:left;margin-left:38.25pt;margin-top:5.85pt;width:423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USqAIAAGQFAAAOAAAAZHJzL2Uyb0RvYy54bWysVEtv2zAMvg/YfxB0bx27zpIGdYogQYYB&#10;RVesHXpmZPkxyJImKXGyXz9KVh7dehrmg0yKFMXvI6m7+30nyI4b2ypZ0PR6RAmXTJWtrAv6/WV9&#10;NaXEOpAlCCV5QQ/c0vv5xw93vZ7xTDVKlNwQDCLtrNcFbZzTsySxrOEd2GuluURjpUwHDlVTJ6WB&#10;HqN3IslGo09Jr0ypjWLcWtxdDUY6D/GrijP3taosd0QUFHNzYTVh3fg1md/BrDagm5bFNOAfsuig&#10;lXjpKdQKHJCtaf8K1bXMKKsqd81Ul6iqahkPGBBNOvoDzXMDmgcsSI7VJ5rs/wvLHndPhrRlQTNK&#10;JHRYom9IGsh6K8CQJQihto5knqhe2xn6P+snEzWLoke9r0zn/4iH7AO5hxO5fO8Iw83xzSRLR1gD&#10;hrb8ZpqOA/vJ+bQ21n3mqiNeKGjPy5r7ZGISgV/YPVgXiC5julD+SCmpOoF124EgVzfjfHos7IUT&#10;4js7TbNJNvWY8PoYEqVjAj6+VaIt160QQTnYpTAEw2NarSxVT4kA63CzoOvwxWBvjglJeiR2nAfY&#10;gO1dCXDIQKeRcCtrSkDUODfMmYDuzWlr6s3p1nSd305W713ik16BbYbsQoToJqTPnYcpQNY8Wl/C&#10;oWhecvvNPtY+FnSjygP2g1HDoFjN1i3Gf0CsT2CQYawfTrv7ikslFKJTUaKkUebXe/veHxsWrZT0&#10;OGmI/OcWDEcKv0hs5ds0z/1oBiUfTzJUzKVlc2mR226psAxYc8wuiN7fiaNYGdW94qOw8LeiCSTD&#10;uweOo7J0wwuAzwrji0Vww3HU4B7ks2Y+uGfOM/uyfwWjY0c67OVHdZzK2DlDE519/UmpFlunqvbE&#10;+cBrLACOcmi8+Oz4t+JSD17nx3H+GwAA//8DAFBLAwQUAAYACAAAACEAxOar9t4AAAAIAQAADwAA&#10;AGRycy9kb3ducmV2LnhtbEyPwU7DMBBE70j8g7VI3KjdVDRtiFOhSiCQQKiFD3DjJY6I11HstOnf&#10;s5zocWdGs2/KzeQ7ccQhtoE0zGcKBFIdbEuNhq/Pp7sViJgMWdMFQg1njLCprq9KU9hwoh0e96kR&#10;XEKxMBpcSn0hZawdehNnoUdi7zsM3iQ+h0bawZy43HcyU2opvWmJPzjT49Zh/bMfvYaPXo6vmYu7&#10;6bx4fnlbqPfYbtda395Mjw8gEk7pPwx/+IwOFTMdwkg2ik5DvrznJOvzHAT76yxj4aBhpXKQVSkv&#10;B1S/AAAA//8DAFBLAQItABQABgAIAAAAIQC2gziS/gAAAOEBAAATAAAAAAAAAAAAAAAAAAAAAABb&#10;Q29udGVudF9UeXBlc10ueG1sUEsBAi0AFAAGAAgAAAAhADj9If/WAAAAlAEAAAsAAAAAAAAAAAAA&#10;AAAALwEAAF9yZWxzLy5yZWxzUEsBAi0AFAAGAAgAAAAhAC7IZRKoAgAAZAUAAA4AAAAAAAAAAAAA&#10;AAAALgIAAGRycy9lMm9Eb2MueG1sUEsBAi0AFAAGAAgAAAAhAMTmq/beAAAACAEAAA8AAAAAAAAA&#10;AAAAAAAAAgUAAGRycy9kb3ducmV2LnhtbFBLBQYAAAAABAAEAPMAAAANBgAAAAA=&#10;" adj="3136,28669" fillcolor="window" strokecolor="#1f497d" strokeweight="2pt">
                <v:textbox>
                  <w:txbxContent>
                    <w:p w:rsidR="00A45F97" w:rsidRPr="00491BE8" w:rsidRDefault="00A45F97" w:rsidP="00A45F97">
                      <w:pPr>
                        <w:rPr>
                          <w:i/>
                          <w:sz w:val="20"/>
                          <w:szCs w:val="20"/>
                        </w:rPr>
                      </w:pPr>
                      <w:r w:rsidRPr="00491BE8">
                        <w:rPr>
                          <w:i/>
                          <w:sz w:val="20"/>
                          <w:szCs w:val="20"/>
                        </w:rPr>
                        <w:t>‘It’d feel more comfortable if it were someone not connected to the school like a counsellor who don’t know your family’</w:t>
                      </w:r>
                    </w:p>
                    <w:p w:rsidR="00A45F97" w:rsidRDefault="00A45F97" w:rsidP="00A45F97">
                      <w:pPr>
                        <w:jc w:val="center"/>
                      </w:pPr>
                    </w:p>
                  </w:txbxContent>
                </v:textbox>
              </v:shape>
            </w:pict>
          </mc:Fallback>
        </mc:AlternateContent>
      </w:r>
    </w:p>
    <w:p w:rsidR="00A45F97" w:rsidRPr="002D3363" w:rsidRDefault="00A45F97" w:rsidP="00A45F97">
      <w:pPr>
        <w:spacing w:after="0" w:line="240" w:lineRule="auto"/>
        <w:ind w:left="720"/>
        <w:jc w:val="both"/>
        <w:rPr>
          <w:rFonts w:ascii="Arial" w:eastAsia="Times New Roman" w:hAnsi="Arial" w:cs="Times New Roman"/>
          <w:b/>
          <w:sz w:val="24"/>
          <w:szCs w:val="24"/>
        </w:rPr>
      </w:pPr>
    </w:p>
    <w:p w:rsidR="00A45F97" w:rsidRPr="002D3363" w:rsidRDefault="00A45F97" w:rsidP="00A45F97">
      <w:pPr>
        <w:spacing w:after="0" w:line="240" w:lineRule="auto"/>
        <w:ind w:left="720"/>
        <w:jc w:val="both"/>
        <w:rPr>
          <w:rFonts w:ascii="Arial" w:eastAsia="Calibri" w:hAnsi="Arial" w:cs="Arial"/>
          <w:sz w:val="24"/>
          <w:szCs w:val="24"/>
          <w:lang w:eastAsia="en-US"/>
        </w:rPr>
      </w:pPr>
    </w:p>
    <w:p w:rsidR="00A45F97" w:rsidRPr="002D3363" w:rsidRDefault="00A45F97" w:rsidP="00A45F97">
      <w:pPr>
        <w:spacing w:after="0" w:line="240" w:lineRule="auto"/>
        <w:ind w:left="720"/>
        <w:jc w:val="both"/>
        <w:rPr>
          <w:rFonts w:ascii="Arial" w:eastAsia="Times New Roman" w:hAnsi="Arial" w:cs="Times New Roman"/>
          <w:sz w:val="24"/>
          <w:szCs w:val="24"/>
        </w:rPr>
      </w:pPr>
    </w:p>
    <w:p w:rsidR="00A45F97" w:rsidRPr="002D3363" w:rsidRDefault="00A45F97" w:rsidP="00A45F97">
      <w:pPr>
        <w:numPr>
          <w:ilvl w:val="0"/>
          <w:numId w:val="38"/>
        </w:numPr>
        <w:spacing w:after="0" w:line="240" w:lineRule="auto"/>
        <w:jc w:val="both"/>
        <w:rPr>
          <w:rFonts w:ascii="Arial" w:eastAsia="Times New Roman" w:hAnsi="Arial" w:cs="Times New Roman"/>
          <w:sz w:val="24"/>
          <w:szCs w:val="24"/>
        </w:rPr>
      </w:pPr>
      <w:r w:rsidRPr="002D3363">
        <w:rPr>
          <w:rFonts w:ascii="Arial" w:eastAsia="Times New Roman" w:hAnsi="Arial" w:cs="Times New Roman"/>
          <w:sz w:val="24"/>
          <w:szCs w:val="24"/>
        </w:rPr>
        <w:t>Need the right setting which may not be the same for all young people</w:t>
      </w:r>
    </w:p>
    <w:p w:rsidR="00A45F97" w:rsidRPr="002D3363" w:rsidRDefault="00A45F97" w:rsidP="00A45F97">
      <w:pPr>
        <w:numPr>
          <w:ilvl w:val="0"/>
          <w:numId w:val="38"/>
        </w:numPr>
        <w:spacing w:after="0" w:line="240" w:lineRule="auto"/>
        <w:jc w:val="both"/>
        <w:rPr>
          <w:rFonts w:ascii="Arial" w:eastAsia="Times New Roman" w:hAnsi="Arial" w:cs="Times New Roman"/>
          <w:sz w:val="24"/>
          <w:szCs w:val="24"/>
        </w:rPr>
      </w:pPr>
      <w:r w:rsidRPr="002D3363">
        <w:rPr>
          <w:rFonts w:ascii="Arial" w:eastAsia="Times New Roman" w:hAnsi="Arial" w:cs="Times New Roman"/>
          <w:sz w:val="24"/>
          <w:szCs w:val="24"/>
        </w:rPr>
        <w:t>Know how well approaching someone might be received</w:t>
      </w:r>
    </w:p>
    <w:p w:rsidR="00A45F97" w:rsidRPr="002D3363" w:rsidRDefault="00A45F97" w:rsidP="00A45F97">
      <w:pPr>
        <w:numPr>
          <w:ilvl w:val="0"/>
          <w:numId w:val="38"/>
        </w:numPr>
        <w:spacing w:after="0" w:line="240" w:lineRule="auto"/>
        <w:contextualSpacing/>
        <w:jc w:val="both"/>
        <w:rPr>
          <w:rFonts w:ascii="Arial" w:eastAsia="Calibri" w:hAnsi="Arial" w:cs="Arial"/>
          <w:b/>
          <w:sz w:val="24"/>
          <w:szCs w:val="24"/>
          <w:lang w:eastAsia="en-US"/>
        </w:rPr>
      </w:pPr>
      <w:r w:rsidRPr="002D3363">
        <w:rPr>
          <w:rFonts w:ascii="Arial" w:eastAsia="Times New Roman" w:hAnsi="Arial" w:cs="Times New Roman"/>
          <w:sz w:val="24"/>
          <w:szCs w:val="24"/>
        </w:rPr>
        <w:t>If the school made it a routine thing, say once a week or once a month, where someone came in and who had experience of the troubles that students might be experiencing to show you can recover (subjects like depression, bullying, self harming etc) - maybe they could interlink with anti-bullying week and mental health awareness weeks.</w:t>
      </w:r>
    </w:p>
    <w:p w:rsidR="00A45F97" w:rsidRPr="002D3363" w:rsidRDefault="00A45F97" w:rsidP="00A45F97">
      <w:pPr>
        <w:spacing w:after="0"/>
        <w:ind w:left="1440"/>
        <w:contextualSpacing/>
        <w:jc w:val="both"/>
        <w:rPr>
          <w:rFonts w:ascii="Arial" w:eastAsia="Calibri" w:hAnsi="Arial" w:cs="Arial"/>
          <w:b/>
          <w:sz w:val="24"/>
          <w:szCs w:val="24"/>
          <w:lang w:eastAsia="en-US"/>
        </w:rPr>
      </w:pPr>
    </w:p>
    <w:p w:rsidR="00A45F97" w:rsidRPr="002D3363" w:rsidRDefault="00A45F97" w:rsidP="00A45F97">
      <w:pPr>
        <w:spacing w:after="0"/>
        <w:ind w:left="426"/>
        <w:jc w:val="both"/>
        <w:rPr>
          <w:rFonts w:ascii="Arial" w:eastAsia="Calibri" w:hAnsi="Arial" w:cs="Arial"/>
          <w:b/>
          <w:sz w:val="24"/>
          <w:szCs w:val="24"/>
          <w:lang w:eastAsia="en-US"/>
        </w:rPr>
      </w:pPr>
      <w:r w:rsidRPr="002D3363">
        <w:rPr>
          <w:rFonts w:ascii="Arial" w:eastAsia="Calibri" w:hAnsi="Arial" w:cs="Arial"/>
          <w:b/>
          <w:sz w:val="16"/>
          <w:szCs w:val="16"/>
          <w:lang w:eastAsia="en-US"/>
        </w:rPr>
        <w:sym w:font="Wingdings" w:char="F06C"/>
      </w:r>
      <w:r w:rsidRPr="002D3363">
        <w:rPr>
          <w:rFonts w:ascii="Arial" w:eastAsia="Calibri" w:hAnsi="Arial" w:cs="Arial"/>
          <w:b/>
          <w:sz w:val="24"/>
          <w:szCs w:val="24"/>
          <w:lang w:eastAsia="en-US"/>
        </w:rPr>
        <w:t xml:space="preserve">   </w:t>
      </w:r>
      <w:r w:rsidRPr="002D3363">
        <w:rPr>
          <w:rFonts w:ascii="Arial" w:eastAsia="Calibri" w:hAnsi="Arial" w:cs="Arial"/>
          <w:sz w:val="24"/>
          <w:szCs w:val="24"/>
          <w:lang w:eastAsia="en-US"/>
        </w:rPr>
        <w:t>Fear about what happens next</w:t>
      </w:r>
    </w:p>
    <w:p w:rsidR="00A45F97" w:rsidRPr="002D3363" w:rsidRDefault="00A45F97" w:rsidP="00A45F97">
      <w:pPr>
        <w:numPr>
          <w:ilvl w:val="1"/>
          <w:numId w:val="38"/>
        </w:numPr>
        <w:spacing w:after="0" w:line="240" w:lineRule="auto"/>
        <w:ind w:left="1418" w:hanging="284"/>
        <w:contextualSpacing/>
        <w:jc w:val="both"/>
        <w:rPr>
          <w:rFonts w:ascii="Arial" w:eastAsia="Calibri" w:hAnsi="Arial" w:cs="Arial"/>
          <w:b/>
          <w:sz w:val="24"/>
          <w:szCs w:val="24"/>
          <w:lang w:eastAsia="en-US"/>
        </w:rPr>
      </w:pPr>
      <w:r w:rsidRPr="002D3363">
        <w:rPr>
          <w:rFonts w:ascii="Arial" w:eastAsia="Calibri" w:hAnsi="Arial" w:cs="Arial"/>
          <w:sz w:val="24"/>
          <w:szCs w:val="24"/>
          <w:lang w:eastAsia="en-US"/>
        </w:rPr>
        <w:t>Be clear from the start about what the next steps might be, keeping the young person informed along the way – support them</w:t>
      </w:r>
    </w:p>
    <w:p w:rsidR="00A45F97" w:rsidRPr="002D3363" w:rsidRDefault="00A45F97" w:rsidP="00A45F97">
      <w:pPr>
        <w:numPr>
          <w:ilvl w:val="1"/>
          <w:numId w:val="38"/>
        </w:numPr>
        <w:spacing w:after="0" w:line="240" w:lineRule="auto"/>
        <w:ind w:left="1418" w:hanging="284"/>
        <w:contextualSpacing/>
        <w:jc w:val="both"/>
        <w:rPr>
          <w:rFonts w:ascii="Arial" w:eastAsia="Calibri" w:hAnsi="Arial" w:cs="Arial"/>
          <w:b/>
          <w:sz w:val="24"/>
          <w:szCs w:val="24"/>
          <w:lang w:eastAsia="en-US"/>
        </w:rPr>
      </w:pPr>
      <w:r w:rsidRPr="002D3363">
        <w:rPr>
          <w:rFonts w:ascii="Arial" w:eastAsia="Calibri" w:hAnsi="Arial" w:cs="Arial"/>
          <w:sz w:val="24"/>
          <w:szCs w:val="24"/>
          <w:lang w:eastAsia="en-US"/>
        </w:rPr>
        <w:t>Important to know where the discussions will take place, as they may be uncomfortable if out of their comfort zones</w:t>
      </w:r>
    </w:p>
    <w:p w:rsidR="00A45F97" w:rsidRPr="002D3363" w:rsidRDefault="00A45F97" w:rsidP="00A45F97">
      <w:pPr>
        <w:spacing w:after="0" w:line="240" w:lineRule="auto"/>
        <w:ind w:left="1440"/>
        <w:contextualSpacing/>
        <w:jc w:val="both"/>
        <w:rPr>
          <w:rFonts w:ascii="Arial" w:eastAsia="Calibri" w:hAnsi="Arial" w:cs="Arial"/>
          <w:b/>
          <w:sz w:val="24"/>
          <w:szCs w:val="24"/>
          <w:lang w:eastAsia="en-US"/>
        </w:rPr>
      </w:pPr>
    </w:p>
    <w:p w:rsidR="00A45F97" w:rsidRPr="002D3363" w:rsidRDefault="00A45F97" w:rsidP="00A45F97">
      <w:pPr>
        <w:numPr>
          <w:ilvl w:val="0"/>
          <w:numId w:val="30"/>
        </w:numPr>
        <w:spacing w:after="0" w:line="240" w:lineRule="auto"/>
        <w:contextualSpacing/>
        <w:jc w:val="both"/>
        <w:rPr>
          <w:rFonts w:ascii="Arial" w:eastAsia="Times New Roman" w:hAnsi="Arial" w:cs="Times New Roman"/>
          <w:sz w:val="24"/>
          <w:szCs w:val="24"/>
        </w:rPr>
      </w:pPr>
      <w:r w:rsidRPr="002D3363">
        <w:rPr>
          <w:rFonts w:ascii="Arial" w:eastAsia="Calibri" w:hAnsi="Arial" w:cs="Arial"/>
          <w:sz w:val="24"/>
          <w:szCs w:val="24"/>
          <w:lang w:eastAsia="en-US"/>
        </w:rPr>
        <w:t>Bullying</w:t>
      </w:r>
      <w:r w:rsidRPr="002D3363">
        <w:rPr>
          <w:rFonts w:ascii="Arial" w:eastAsia="Calibri" w:hAnsi="Arial" w:cs="Arial"/>
          <w:b/>
          <w:sz w:val="24"/>
          <w:szCs w:val="24"/>
          <w:lang w:eastAsia="en-US"/>
        </w:rPr>
        <w:t xml:space="preserve"> - </w:t>
      </w:r>
      <w:r w:rsidRPr="002D3363">
        <w:rPr>
          <w:rFonts w:ascii="Arial" w:eastAsia="Calibri" w:hAnsi="Arial" w:cs="Arial"/>
          <w:sz w:val="24"/>
          <w:szCs w:val="24"/>
          <w:lang w:eastAsia="en-US"/>
        </w:rPr>
        <w:t>(If being bullied they may be scared of repercussions if a name is mentioned- could make the bullying worse</w:t>
      </w:r>
      <w:r w:rsidRPr="002D3363">
        <w:rPr>
          <w:rFonts w:ascii="Arial" w:eastAsia="Times New Roman" w:hAnsi="Arial" w:cs="Times New Roman"/>
          <w:sz w:val="24"/>
          <w:szCs w:val="24"/>
        </w:rPr>
        <w:t>/  If it were about bullying, and the teacher knew something about that person, they might say, “they had a bad life”, you’ll be worried that you might not get the reaction that you need or want)</w:t>
      </w:r>
    </w:p>
    <w:p w:rsidR="00A45F97" w:rsidRPr="002D3363" w:rsidRDefault="00A45F97" w:rsidP="00A45F97">
      <w:pPr>
        <w:spacing w:after="0"/>
        <w:ind w:left="2160"/>
        <w:contextualSpacing/>
        <w:jc w:val="both"/>
        <w:rPr>
          <w:rFonts w:ascii="Arial" w:eastAsia="Calibri" w:hAnsi="Arial" w:cs="Arial"/>
          <w:b/>
          <w:sz w:val="24"/>
          <w:szCs w:val="24"/>
          <w:lang w:eastAsia="en-US"/>
        </w:rPr>
      </w:pPr>
    </w:p>
    <w:p w:rsidR="00A45F97" w:rsidRPr="002D3363" w:rsidRDefault="00A45F97" w:rsidP="00A45F97">
      <w:pPr>
        <w:numPr>
          <w:ilvl w:val="0"/>
          <w:numId w:val="30"/>
        </w:numPr>
        <w:spacing w:after="0" w:line="240" w:lineRule="auto"/>
        <w:contextualSpacing/>
        <w:jc w:val="both"/>
        <w:rPr>
          <w:rFonts w:ascii="Arial" w:eastAsia="Calibri" w:hAnsi="Arial" w:cs="Arial"/>
          <w:sz w:val="24"/>
          <w:szCs w:val="24"/>
          <w:lang w:eastAsia="en-US"/>
        </w:rPr>
      </w:pPr>
      <w:r w:rsidRPr="002D3363">
        <w:rPr>
          <w:rFonts w:ascii="Arial" w:eastAsia="Times New Roman" w:hAnsi="Arial" w:cs="Times New Roman"/>
          <w:sz w:val="24"/>
          <w:szCs w:val="24"/>
        </w:rPr>
        <w:t xml:space="preserve">Being heard </w:t>
      </w:r>
    </w:p>
    <w:p w:rsidR="00A45F97" w:rsidRPr="002D3363" w:rsidRDefault="00A45F97" w:rsidP="00A45F97">
      <w:pPr>
        <w:ind w:left="720"/>
        <w:contextualSpacing/>
        <w:jc w:val="both"/>
        <w:rPr>
          <w:rFonts w:ascii="Arial" w:eastAsia="Times New Roman" w:hAnsi="Arial" w:cs="Times New Roman"/>
          <w:b/>
          <w:sz w:val="24"/>
          <w:szCs w:val="24"/>
        </w:rPr>
      </w:pPr>
      <w:r w:rsidRPr="002D3363">
        <w:rPr>
          <w:rFonts w:ascii="Arial" w:eastAsia="Times New Roman" w:hAnsi="Arial" w:cs="Times New Roman"/>
          <w:b/>
          <w:noProof/>
          <w:sz w:val="24"/>
          <w:szCs w:val="24"/>
        </w:rPr>
        <mc:AlternateContent>
          <mc:Choice Requires="wps">
            <w:drawing>
              <wp:anchor distT="0" distB="0" distL="114300" distR="114300" simplePos="0" relativeHeight="251665408" behindDoc="0" locked="0" layoutInCell="1" allowOverlap="1" wp14:anchorId="2D84041A" wp14:editId="3C9E2C17">
                <wp:simplePos x="0" y="0"/>
                <wp:positionH relativeFrom="column">
                  <wp:posOffset>485775</wp:posOffset>
                </wp:positionH>
                <wp:positionV relativeFrom="paragraph">
                  <wp:posOffset>131445</wp:posOffset>
                </wp:positionV>
                <wp:extent cx="5248275" cy="314325"/>
                <wp:effectExtent l="0" t="0" r="28575" b="104775"/>
                <wp:wrapNone/>
                <wp:docPr id="23" name="Rectangular Callout 23"/>
                <wp:cNvGraphicFramePr/>
                <a:graphic xmlns:a="http://schemas.openxmlformats.org/drawingml/2006/main">
                  <a:graphicData uri="http://schemas.microsoft.com/office/word/2010/wordprocessingShape">
                    <wps:wsp>
                      <wps:cNvSpPr/>
                      <wps:spPr>
                        <a:xfrm>
                          <a:off x="0" y="0"/>
                          <a:ext cx="5248275" cy="314325"/>
                        </a:xfrm>
                        <a:prstGeom prst="wedgeRectCallout">
                          <a:avLst>
                            <a:gd name="adj1" fmla="val -40071"/>
                            <a:gd name="adj2" fmla="val 71836"/>
                          </a:avLst>
                        </a:prstGeom>
                        <a:solidFill>
                          <a:sysClr val="window" lastClr="FFFFFF"/>
                        </a:solidFill>
                        <a:ln w="25400" cap="flat" cmpd="sng" algn="ctr">
                          <a:solidFill>
                            <a:srgbClr val="1F497D"/>
                          </a:solidFill>
                          <a:prstDash val="solid"/>
                        </a:ln>
                        <a:effectLst/>
                      </wps:spPr>
                      <wps:txbx>
                        <w:txbxContent>
                          <w:p w:rsidR="00A45F97" w:rsidRPr="00491BE8" w:rsidRDefault="00A45F97" w:rsidP="00A45F97">
                            <w:pPr>
                              <w:contextualSpacing/>
                              <w:rPr>
                                <w:rFonts w:cs="Arial"/>
                                <w:i/>
                                <w:sz w:val="20"/>
                              </w:rPr>
                            </w:pPr>
                            <w:r w:rsidRPr="00491BE8">
                              <w:rPr>
                                <w:i/>
                                <w:sz w:val="20"/>
                              </w:rPr>
                              <w:t>‘You won’t go if you don’t think they’ll do anything</w:t>
                            </w:r>
                          </w:p>
                          <w:p w:rsidR="00A45F97" w:rsidRDefault="00A45F97" w:rsidP="00A45F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4041A" id="Rectangular Callout 23" o:spid="_x0000_s1029" type="#_x0000_t61" style="position:absolute;left:0;text-align:left;margin-left:38.25pt;margin-top:10.35pt;width:413.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8EqwIAAGYFAAAOAAAAZHJzL2Uyb0RvYy54bWysVFFv2jAQfp+0/2D5vQ0JobSooUIgpklV&#10;i9ZOfT4cO8nk2J5tCOzX7+yklG59msaD8eXOn7/77s63d4dWkj23rtGqoOnliBKumC4bVRX0+/P6&#10;4poS50GVILXiBT1yR+/mnz/ddmbGM11rWXJLEES5WWcKWntvZkniWM1bcJfacIVOoW0LHk1bJaWF&#10;DtFbmWSj0VXSaVsaqxl3Dr+ueiedR3whOPOPQjjuiSwocvNxtXHdhjWZ38KssmDqhg004B9YtNAo&#10;vPQEtQIPZGebv6DahlnttPCXTLeJFqJhPOaA2aSjP7J5qsHwmAuK48xJJvf/YNnDfmNJUxY0G1Oi&#10;oMUafUPVQFU7CZYsQUq98wS9KFVn3AxPPJmNHSyH25D3Qdg2/GNG5BDlPZ7k5QdPGH6cZPl1Np1Q&#10;wtA3TvNxNgmgydtpY53/wnVLwqagHS8rHtgMLKLCsL93PkpdDnyh/JFSIlqJlduDJBf5aDRNh9Ke&#10;BWXnQdP0enw1XD9AIpFXAgHfadmU60bKaBzdUlqC8EirUaXuKJHgPH4s6Dr+BrB3x6QiHUo7QUaY&#10;NmCDCwket61ByZ2qKAFZ4eQwb2N27047W21Pt6br/Ga6+uiSQHoFru7ZRYQhTKrAncc5QNWC2KGE&#10;fdHCzh+2h1j9U3m3ujxiR1jdj4ozbN0g/j3mugGLCmMiOO/+ERchNWanhx0ltba/Pvoe4rFl0UtJ&#10;h7OGmf/cgeUo4VeFzXyT5nkYzmjkk2mGhj33bM89atcuNZYBa47s4jbEe/m6FVa3L/gsLMKt6ALF&#10;8O5e48FY+v4NwIeF8cUihuFAGvD36smwAB6UC8o+H17AmqEjPfbyg36dS5jFzul7+C02nFR6sfNa&#10;NCfNe12HAuAwx74fHp7wWpzbMerteZz/BgAA//8DAFBLAwQUAAYACAAAACEAppCdQtwAAAAIAQAA&#10;DwAAAGRycy9kb3ducmV2LnhtbEyPy07DMBBF90j8gzVI7KidVKQ0xKl4oy4pZT+Np0lEbEe22wa+&#10;nmEFy9G5unNutZrsII4UYu+dhmymQJBrvOldq2H7/nx1AyImdAYH70jDF0VY1ednFZbGn9wbHTep&#10;FVziYokaupTGUsrYdGQxzvxIjtneB4uJz9BKE/DE5XaQuVKFtNg7/tDhSA8dNZ+bg9Xw3U+PTypb&#10;q4/wgmG9v59nRf+q9eXFdHcLItGU/sLwq8/qULPTzh+ciWLQsCiuOakhVwsQzJdqztt2DFQOsq7k&#10;/wH1DwAAAP//AwBQSwECLQAUAAYACAAAACEAtoM4kv4AAADhAQAAEwAAAAAAAAAAAAAAAAAAAAAA&#10;W0NvbnRlbnRfVHlwZXNdLnhtbFBLAQItABQABgAIAAAAIQA4/SH/1gAAAJQBAAALAAAAAAAAAAAA&#10;AAAAAC8BAABfcmVscy8ucmVsc1BLAQItABQABgAIAAAAIQAIZe8EqwIAAGYFAAAOAAAAAAAAAAAA&#10;AAAAAC4CAABkcnMvZTJvRG9jLnhtbFBLAQItABQABgAIAAAAIQCmkJ1C3AAAAAgBAAAPAAAAAAAA&#10;AAAAAAAAAAUFAABkcnMvZG93bnJldi54bWxQSwUGAAAAAAQABADzAAAADgYAAAAA&#10;" adj="2145,26317" fillcolor="window" strokecolor="#1f497d" strokeweight="2pt">
                <v:textbox>
                  <w:txbxContent>
                    <w:p w:rsidR="00A45F97" w:rsidRPr="00491BE8" w:rsidRDefault="00A45F97" w:rsidP="00A45F97">
                      <w:pPr>
                        <w:contextualSpacing/>
                        <w:rPr>
                          <w:rFonts w:cs="Arial"/>
                          <w:i/>
                          <w:sz w:val="20"/>
                        </w:rPr>
                      </w:pPr>
                      <w:r w:rsidRPr="00491BE8">
                        <w:rPr>
                          <w:i/>
                          <w:sz w:val="20"/>
                        </w:rPr>
                        <w:t>‘You won’t go if you don’t think they’ll do anything</w:t>
                      </w:r>
                    </w:p>
                    <w:p w:rsidR="00A45F97" w:rsidRDefault="00A45F97" w:rsidP="00A45F97">
                      <w:pPr>
                        <w:jc w:val="center"/>
                      </w:pPr>
                    </w:p>
                  </w:txbxContent>
                </v:textbox>
              </v:shape>
            </w:pict>
          </mc:Fallback>
        </mc:AlternateContent>
      </w:r>
    </w:p>
    <w:p w:rsidR="00A45F97" w:rsidRPr="002D3363" w:rsidRDefault="00A45F97" w:rsidP="00A45F97">
      <w:pPr>
        <w:ind w:left="720"/>
        <w:contextualSpacing/>
        <w:jc w:val="both"/>
        <w:rPr>
          <w:rFonts w:ascii="Arial" w:eastAsia="Times New Roman" w:hAnsi="Arial" w:cs="Times New Roman"/>
          <w:b/>
          <w:sz w:val="24"/>
          <w:szCs w:val="24"/>
        </w:rPr>
      </w:pPr>
    </w:p>
    <w:p w:rsidR="00A45F97" w:rsidRPr="002D3363" w:rsidRDefault="00A45F97" w:rsidP="00A45F97">
      <w:pPr>
        <w:spacing w:after="0"/>
        <w:ind w:left="1440"/>
        <w:contextualSpacing/>
        <w:jc w:val="both"/>
        <w:rPr>
          <w:rFonts w:ascii="Arial" w:eastAsia="Calibri" w:hAnsi="Arial" w:cs="Arial"/>
          <w:b/>
          <w:sz w:val="24"/>
          <w:szCs w:val="24"/>
          <w:lang w:eastAsia="en-US"/>
        </w:rPr>
      </w:pPr>
    </w:p>
    <w:p w:rsidR="00A45F97" w:rsidRPr="002D3363" w:rsidRDefault="00A45F97" w:rsidP="00A45F97">
      <w:pPr>
        <w:numPr>
          <w:ilvl w:val="1"/>
          <w:numId w:val="30"/>
        </w:numPr>
        <w:spacing w:after="0" w:line="240" w:lineRule="auto"/>
        <w:contextualSpacing/>
        <w:jc w:val="both"/>
        <w:rPr>
          <w:rFonts w:ascii="Arial" w:eastAsia="Calibri" w:hAnsi="Arial" w:cs="Arial"/>
          <w:b/>
          <w:sz w:val="24"/>
          <w:szCs w:val="24"/>
          <w:lang w:eastAsia="en-US"/>
        </w:rPr>
      </w:pPr>
      <w:r w:rsidRPr="002D3363">
        <w:rPr>
          <w:rFonts w:ascii="Arial" w:eastAsia="Calibri" w:hAnsi="Arial" w:cs="Arial"/>
          <w:sz w:val="24"/>
          <w:szCs w:val="24"/>
          <w:lang w:eastAsia="en-US"/>
        </w:rPr>
        <w:t>Young people want to be heard and be able to unload, it’s not necessarily someone doing something about it</w:t>
      </w:r>
    </w:p>
    <w:p w:rsidR="00A45F97" w:rsidRPr="002D3363" w:rsidRDefault="00A45F97" w:rsidP="00A45F97">
      <w:pPr>
        <w:numPr>
          <w:ilvl w:val="1"/>
          <w:numId w:val="30"/>
        </w:numPr>
        <w:spacing w:after="0" w:line="240" w:lineRule="auto"/>
        <w:contextualSpacing/>
        <w:jc w:val="both"/>
        <w:rPr>
          <w:rFonts w:ascii="Arial" w:eastAsia="Calibri" w:hAnsi="Arial" w:cs="Arial"/>
          <w:b/>
          <w:sz w:val="24"/>
          <w:szCs w:val="24"/>
          <w:lang w:eastAsia="en-US"/>
        </w:rPr>
      </w:pPr>
      <w:r w:rsidRPr="002D3363">
        <w:rPr>
          <w:rFonts w:ascii="Arial" w:eastAsia="Calibri" w:hAnsi="Arial" w:cs="Arial"/>
          <w:sz w:val="24"/>
          <w:szCs w:val="24"/>
          <w:lang w:eastAsia="en-US"/>
        </w:rPr>
        <w:t>The confidante has to be approachable, interactive, friendly, conversationalist and someone who will listen to everything a young person has to say</w:t>
      </w:r>
    </w:p>
    <w:p w:rsidR="00A45F97" w:rsidRPr="002D3363" w:rsidRDefault="00A45F97" w:rsidP="00A45F97">
      <w:pPr>
        <w:spacing w:after="0"/>
        <w:ind w:left="1440"/>
        <w:contextualSpacing/>
        <w:jc w:val="both"/>
        <w:rPr>
          <w:rFonts w:ascii="Arial" w:eastAsia="Calibri" w:hAnsi="Arial" w:cs="Arial"/>
          <w:b/>
          <w:sz w:val="24"/>
          <w:szCs w:val="24"/>
          <w:lang w:eastAsia="en-US"/>
        </w:rPr>
      </w:pPr>
    </w:p>
    <w:p w:rsidR="00A45F97" w:rsidRPr="002D3363" w:rsidRDefault="00A45F97" w:rsidP="00A45F97">
      <w:pPr>
        <w:numPr>
          <w:ilvl w:val="0"/>
          <w:numId w:val="30"/>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Confidentiality / Fear of lack of discretion / Trust</w:t>
      </w:r>
    </w:p>
    <w:p w:rsidR="00A45F97" w:rsidRPr="002D3363" w:rsidRDefault="00A45F97" w:rsidP="00A45F97">
      <w:pPr>
        <w:spacing w:after="0"/>
        <w:contextualSpacing/>
        <w:jc w:val="both"/>
        <w:rPr>
          <w:rFonts w:ascii="Arial" w:eastAsia="Calibri" w:hAnsi="Arial" w:cs="Arial"/>
          <w:b/>
          <w:sz w:val="24"/>
          <w:szCs w:val="24"/>
          <w:lang w:eastAsia="en-US"/>
        </w:rPr>
      </w:pPr>
      <w:r w:rsidRPr="002D3363">
        <w:rPr>
          <w:rFonts w:ascii="Arial" w:eastAsia="Calibri" w:hAnsi="Arial" w:cs="Arial"/>
          <w:b/>
          <w:noProof/>
          <w:sz w:val="24"/>
          <w:szCs w:val="24"/>
        </w:rPr>
        <mc:AlternateContent>
          <mc:Choice Requires="wps">
            <w:drawing>
              <wp:anchor distT="0" distB="0" distL="114300" distR="114300" simplePos="0" relativeHeight="251660288" behindDoc="0" locked="0" layoutInCell="1" allowOverlap="1" wp14:anchorId="1B0E559C" wp14:editId="0FF700B1">
                <wp:simplePos x="0" y="0"/>
                <wp:positionH relativeFrom="column">
                  <wp:posOffset>742950</wp:posOffset>
                </wp:positionH>
                <wp:positionV relativeFrom="paragraph">
                  <wp:posOffset>29845</wp:posOffset>
                </wp:positionV>
                <wp:extent cx="4905375" cy="1152525"/>
                <wp:effectExtent l="0" t="0" r="28575" b="161925"/>
                <wp:wrapNone/>
                <wp:docPr id="24" name="Rectangular Callout 24"/>
                <wp:cNvGraphicFramePr/>
                <a:graphic xmlns:a="http://schemas.openxmlformats.org/drawingml/2006/main">
                  <a:graphicData uri="http://schemas.microsoft.com/office/word/2010/wordprocessingShape">
                    <wps:wsp>
                      <wps:cNvSpPr/>
                      <wps:spPr>
                        <a:xfrm>
                          <a:off x="0" y="0"/>
                          <a:ext cx="4905375" cy="1152525"/>
                        </a:xfrm>
                        <a:prstGeom prst="wedgeRectCallout">
                          <a:avLst>
                            <a:gd name="adj1" fmla="val -41416"/>
                            <a:gd name="adj2" fmla="val 60847"/>
                          </a:avLst>
                        </a:prstGeom>
                        <a:solidFill>
                          <a:sysClr val="window" lastClr="FFFFFF"/>
                        </a:solidFill>
                        <a:ln w="25400" cap="flat" cmpd="sng" algn="ctr">
                          <a:solidFill>
                            <a:srgbClr val="1F497D"/>
                          </a:solidFill>
                          <a:prstDash val="solid"/>
                        </a:ln>
                        <a:effectLst/>
                      </wps:spPr>
                      <wps:txbx>
                        <w:txbxContent>
                          <w:p w:rsidR="00A45F97" w:rsidRDefault="00A45F97" w:rsidP="00A45F97">
                            <w:pPr>
                              <w:rPr>
                                <w:rFonts w:cs="Arial"/>
                                <w:i/>
                                <w:sz w:val="20"/>
                                <w:szCs w:val="20"/>
                              </w:rPr>
                            </w:pPr>
                            <w:r w:rsidRPr="00EE51E7">
                              <w:rPr>
                                <w:rFonts w:cs="Arial"/>
                                <w:b/>
                                <w:i/>
                                <w:color w:val="1F497D" w:themeColor="text2"/>
                                <w:sz w:val="20"/>
                                <w:szCs w:val="20"/>
                              </w:rPr>
                              <w:t>‘</w:t>
                            </w:r>
                            <w:r>
                              <w:rPr>
                                <w:rFonts w:cs="Arial"/>
                                <w:i/>
                                <w:sz w:val="20"/>
                                <w:szCs w:val="20"/>
                              </w:rPr>
                              <w:t>Don’t want to confide in</w:t>
                            </w:r>
                            <w:r w:rsidRPr="00491BE8">
                              <w:rPr>
                                <w:rFonts w:cs="Arial"/>
                                <w:i/>
                                <w:sz w:val="20"/>
                                <w:szCs w:val="20"/>
                              </w:rPr>
                              <w:t xml:space="preserve"> teacher and them going off to other teachers or students and tell them what you said’</w:t>
                            </w:r>
                          </w:p>
                          <w:p w:rsidR="00A45F97" w:rsidRPr="00491BE8" w:rsidRDefault="00A45F97" w:rsidP="00A45F97">
                            <w:pPr>
                              <w:rPr>
                                <w:rFonts w:cs="Arial"/>
                                <w:i/>
                                <w:sz w:val="20"/>
                                <w:szCs w:val="20"/>
                              </w:rPr>
                            </w:pPr>
                          </w:p>
                          <w:p w:rsidR="00A45F97" w:rsidRPr="00491BE8" w:rsidRDefault="00A45F97" w:rsidP="00A45F97">
                            <w:pPr>
                              <w:spacing w:line="360" w:lineRule="auto"/>
                              <w:rPr>
                                <w:rFonts w:cs="Arial"/>
                                <w:i/>
                                <w:sz w:val="20"/>
                                <w:szCs w:val="20"/>
                              </w:rPr>
                            </w:pPr>
                            <w:r w:rsidRPr="00491BE8">
                              <w:rPr>
                                <w:rFonts w:cs="Arial"/>
                                <w:i/>
                                <w:sz w:val="20"/>
                                <w:szCs w:val="20"/>
                              </w:rPr>
                              <w:t xml:space="preserve">‘If you like a teacher, you’re more likely to trust them’. </w:t>
                            </w:r>
                          </w:p>
                          <w:p w:rsidR="00A45F97" w:rsidRPr="00491BE8" w:rsidRDefault="00A45F97" w:rsidP="00A45F97">
                            <w:pPr>
                              <w:rPr>
                                <w:rFonts w:cs="Arial"/>
                                <w:i/>
                                <w:sz w:val="20"/>
                                <w:szCs w:val="20"/>
                              </w:rPr>
                            </w:pPr>
                            <w:r w:rsidRPr="00491BE8">
                              <w:rPr>
                                <w:rFonts w:cs="Arial"/>
                                <w:i/>
                                <w:sz w:val="20"/>
                                <w:szCs w:val="20"/>
                              </w:rPr>
                              <w:t>‘If you spend long time with a teacher or have time to build up a relationship this makes it easier to trust them and talk to them’.</w:t>
                            </w:r>
                          </w:p>
                          <w:p w:rsidR="00A45F97" w:rsidRPr="00491BE8" w:rsidRDefault="00A45F97" w:rsidP="00A45F97">
                            <w:pPr>
                              <w:rPr>
                                <w:rFonts w:cs="Arial"/>
                                <w:i/>
                                <w:sz w:val="20"/>
                                <w:szCs w:val="20"/>
                              </w:rPr>
                            </w:pPr>
                          </w:p>
                          <w:p w:rsidR="00A45F97" w:rsidRDefault="00A45F97" w:rsidP="00A45F97">
                            <w:pPr>
                              <w:rPr>
                                <w:rFonts w:cs="Arial"/>
                                <w:b/>
                                <w:i/>
                                <w:color w:val="1F497D" w:themeColor="text2"/>
                                <w:sz w:val="20"/>
                                <w:szCs w:val="20"/>
                              </w:rPr>
                            </w:pPr>
                          </w:p>
                          <w:p w:rsidR="00A45F97" w:rsidRPr="00EE51E7" w:rsidRDefault="00A45F97" w:rsidP="00A45F97">
                            <w:pPr>
                              <w:rPr>
                                <w:b/>
                                <w:i/>
                                <w:color w:val="1F497D" w:themeColor="text2"/>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E559C" id="Rectangular Callout 24" o:spid="_x0000_s1030" type="#_x0000_t61" style="position:absolute;left:0;text-align:left;margin-left:58.5pt;margin-top:2.35pt;width:386.2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ZzrAIAAGcFAAAOAAAAZHJzL2Uyb0RvYy54bWysVE1v2zAMvQ/YfxB0b21nTtMGdYogQYYB&#10;RVu0HXpmZPljkCVNUmJnv36UrKbp1tOwBJBJkXoiH0ld3wydIHtubKtkQbPzlBIumSpbWRf0+/Pm&#10;7JIS60CWIJTkBT1wS28Wnz9d93rOJ6pRouSGIIi0814XtHFOz5PEsoZ3YM+V5hKNlTIdOFRNnZQG&#10;ekTvRDJJ04ukV6bURjFuLe6uRyNdBPyq4szdV5XljoiCYmwurCasW78mi2uY1wZ007IYBvxDFB20&#10;Ei89Qq3BAdmZ9i+ormVGWVW5c6a6RFVVy3jIAbPJ0j+yeWpA85ALkmP1kSb7/2DZ3f7BkLYs6CSn&#10;REKHNXpE1kDWOwGGrEAItXMErUhVr+0cTzzpBxM1i6LPe6hM57+YERkCvYcjvXxwhOFmfpVOv8ym&#10;lDC0Zdl0gn+Pmrwd18a6r1x1xAsF7XlZcx9ODCNQDPtb6wLXZQwYyh8ZJVUnsHR7EOQsz/LsItb2&#10;xGly6nSRXuazeH2ExEBeA/D4Vom23LRCBOVgV8IQhMewWlmqnhIB1uFmQTfhF8HeHROS9MjtNE+x&#10;+xhgh1cCHIqdRs6trCkBUePoMGdCdu9OW1Nvj7dmm/xqtv7oEh/0GmwzRhcQopuQPnYeBgFZ82T7&#10;Go5V85IbtkMo/7G+W1UesCWMGmfFarZpEf8Wc30AgwxjIjjw7h6XSijMTkWJkkaZXx/te3/sWbRS&#10;0uOwYeY/d2A4UvhNYjdfZXnupzMo+XQ2QcWcWranFrnrVgrLgDXH6ILo/Z14FSujuhd8F5b+VjSB&#10;ZHj3yHFUVm58BPBlYXy5DG44kRrcrXzSzIN75jyzz8MLGB070mEz36nXwYR56Jyxh998/Umpljun&#10;qvbI+chrLABOc+j7+PL45+JUD15v7+PiNwAAAP//AwBQSwMEFAAGAAgAAAAhAHshVT7fAAAACQEA&#10;AA8AAABkcnMvZG93bnJldi54bWxMj8FOwzAQRO9I/IO1SNyok6o0JsSpEIgbqGrh0KMTb5Oo8TrE&#10;bhv4epZTOY7eavZNsZpcL044hs6ThnSWgECqve2o0fD58XqnQIRoyJreE2r4xgCr8vqqMLn1Z9rg&#10;aRsbwSUUcqOhjXHIpQx1i86EmR+QmO396EzkODbSjubM5a6X8yRZSmc64g+tGfC5xfqwPToN9fp9&#10;t2j2O6l+hvWXeXmr0sMm0/r2Znp6BBFxipdj+NNndSjZqfJHskH0nNOMt0QNiwwEc6Ue7kFUDNRy&#10;DrIs5P8F5S8AAAD//wMAUEsBAi0AFAAGAAgAAAAhALaDOJL+AAAA4QEAABMAAAAAAAAAAAAAAAAA&#10;AAAAAFtDb250ZW50X1R5cGVzXS54bWxQSwECLQAUAAYACAAAACEAOP0h/9YAAACUAQAACwAAAAAA&#10;AAAAAAAAAAAvAQAAX3JlbHMvLnJlbHNQSwECLQAUAAYACAAAACEAaCEWc6wCAABnBQAADgAAAAAA&#10;AAAAAAAAAAAuAgAAZHJzL2Uyb0RvYy54bWxQSwECLQAUAAYACAAAACEAeyFVPt8AAAAJAQAADwAA&#10;AAAAAAAAAAAAAAAGBQAAZHJzL2Rvd25yZXYueG1sUEsFBgAAAAAEAAQA8wAAABIGAAAAAA==&#10;" adj="1854,23943" fillcolor="window" strokecolor="#1f497d" strokeweight="2pt">
                <v:textbox>
                  <w:txbxContent>
                    <w:p w:rsidR="00A45F97" w:rsidRDefault="00A45F97" w:rsidP="00A45F97">
                      <w:pPr>
                        <w:rPr>
                          <w:rFonts w:cs="Arial"/>
                          <w:i/>
                          <w:sz w:val="20"/>
                          <w:szCs w:val="20"/>
                        </w:rPr>
                      </w:pPr>
                      <w:r w:rsidRPr="00EE51E7">
                        <w:rPr>
                          <w:rFonts w:cs="Arial"/>
                          <w:b/>
                          <w:i/>
                          <w:color w:val="1F497D" w:themeColor="text2"/>
                          <w:sz w:val="20"/>
                          <w:szCs w:val="20"/>
                        </w:rPr>
                        <w:t>‘</w:t>
                      </w:r>
                      <w:r>
                        <w:rPr>
                          <w:rFonts w:cs="Arial"/>
                          <w:i/>
                          <w:sz w:val="20"/>
                          <w:szCs w:val="20"/>
                        </w:rPr>
                        <w:t>Don’t want to confide in</w:t>
                      </w:r>
                      <w:r w:rsidRPr="00491BE8">
                        <w:rPr>
                          <w:rFonts w:cs="Arial"/>
                          <w:i/>
                          <w:sz w:val="20"/>
                          <w:szCs w:val="20"/>
                        </w:rPr>
                        <w:t xml:space="preserve"> teacher and them going off to other teachers or students and tell them what you said’</w:t>
                      </w:r>
                    </w:p>
                    <w:p w:rsidR="00A45F97" w:rsidRPr="00491BE8" w:rsidRDefault="00A45F97" w:rsidP="00A45F97">
                      <w:pPr>
                        <w:rPr>
                          <w:rFonts w:cs="Arial"/>
                          <w:i/>
                          <w:sz w:val="20"/>
                          <w:szCs w:val="20"/>
                        </w:rPr>
                      </w:pPr>
                    </w:p>
                    <w:p w:rsidR="00A45F97" w:rsidRPr="00491BE8" w:rsidRDefault="00A45F97" w:rsidP="00A45F97">
                      <w:pPr>
                        <w:spacing w:line="360" w:lineRule="auto"/>
                        <w:rPr>
                          <w:rFonts w:cs="Arial"/>
                          <w:i/>
                          <w:sz w:val="20"/>
                          <w:szCs w:val="20"/>
                        </w:rPr>
                      </w:pPr>
                      <w:r w:rsidRPr="00491BE8">
                        <w:rPr>
                          <w:rFonts w:cs="Arial"/>
                          <w:i/>
                          <w:sz w:val="20"/>
                          <w:szCs w:val="20"/>
                        </w:rPr>
                        <w:t xml:space="preserve">‘If you like a teacher, you’re more likely to trust them’. </w:t>
                      </w:r>
                    </w:p>
                    <w:p w:rsidR="00A45F97" w:rsidRPr="00491BE8" w:rsidRDefault="00A45F97" w:rsidP="00A45F97">
                      <w:pPr>
                        <w:rPr>
                          <w:rFonts w:cs="Arial"/>
                          <w:i/>
                          <w:sz w:val="20"/>
                          <w:szCs w:val="20"/>
                        </w:rPr>
                      </w:pPr>
                      <w:r w:rsidRPr="00491BE8">
                        <w:rPr>
                          <w:rFonts w:cs="Arial"/>
                          <w:i/>
                          <w:sz w:val="20"/>
                          <w:szCs w:val="20"/>
                        </w:rPr>
                        <w:t>‘If you spend long time with a teacher or have time to build up a relationship this makes it easier to trust them and talk to them’.</w:t>
                      </w:r>
                    </w:p>
                    <w:p w:rsidR="00A45F97" w:rsidRPr="00491BE8" w:rsidRDefault="00A45F97" w:rsidP="00A45F97">
                      <w:pPr>
                        <w:rPr>
                          <w:rFonts w:cs="Arial"/>
                          <w:i/>
                          <w:sz w:val="20"/>
                          <w:szCs w:val="20"/>
                        </w:rPr>
                      </w:pPr>
                    </w:p>
                    <w:p w:rsidR="00A45F97" w:rsidRDefault="00A45F97" w:rsidP="00A45F97">
                      <w:pPr>
                        <w:rPr>
                          <w:rFonts w:cs="Arial"/>
                          <w:b/>
                          <w:i/>
                          <w:color w:val="1F497D" w:themeColor="text2"/>
                          <w:sz w:val="20"/>
                          <w:szCs w:val="20"/>
                        </w:rPr>
                      </w:pPr>
                    </w:p>
                    <w:p w:rsidR="00A45F97" w:rsidRPr="00EE51E7" w:rsidRDefault="00A45F97" w:rsidP="00A45F97">
                      <w:pPr>
                        <w:rPr>
                          <w:b/>
                          <w:i/>
                          <w:color w:val="1F497D" w:themeColor="text2"/>
                          <w:sz w:val="20"/>
                          <w:szCs w:val="20"/>
                        </w:rPr>
                      </w:pPr>
                    </w:p>
                  </w:txbxContent>
                </v:textbox>
              </v:shape>
            </w:pict>
          </mc:Fallback>
        </mc:AlternateContent>
      </w:r>
    </w:p>
    <w:p w:rsidR="00A45F97" w:rsidRPr="002D3363" w:rsidRDefault="00A45F97" w:rsidP="00A45F97">
      <w:pPr>
        <w:spacing w:after="0"/>
        <w:contextualSpacing/>
        <w:jc w:val="both"/>
        <w:rPr>
          <w:rFonts w:ascii="Arial" w:eastAsia="Calibri" w:hAnsi="Arial" w:cs="Arial"/>
          <w:b/>
          <w:sz w:val="24"/>
          <w:szCs w:val="24"/>
          <w:lang w:eastAsia="en-US"/>
        </w:rPr>
      </w:pPr>
    </w:p>
    <w:p w:rsidR="00A45F97" w:rsidRPr="002D3363" w:rsidRDefault="00A45F97" w:rsidP="00A45F97">
      <w:pPr>
        <w:spacing w:after="0"/>
        <w:contextualSpacing/>
        <w:jc w:val="both"/>
        <w:rPr>
          <w:rFonts w:ascii="Arial" w:eastAsia="Calibri" w:hAnsi="Arial" w:cs="Arial"/>
          <w:b/>
          <w:sz w:val="24"/>
          <w:szCs w:val="24"/>
          <w:lang w:eastAsia="en-US"/>
        </w:rPr>
      </w:pPr>
    </w:p>
    <w:p w:rsidR="00A45F97" w:rsidRPr="002D3363" w:rsidRDefault="00A45F97" w:rsidP="00A45F97">
      <w:pPr>
        <w:spacing w:after="0"/>
        <w:contextualSpacing/>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sz w:val="24"/>
          <w:szCs w:val="24"/>
          <w:lang w:eastAsia="en-US"/>
        </w:rPr>
      </w:pPr>
    </w:p>
    <w:p w:rsidR="00A45F97" w:rsidRPr="002D3363" w:rsidRDefault="00A45F97" w:rsidP="00A45F97">
      <w:pPr>
        <w:spacing w:after="0"/>
        <w:jc w:val="both"/>
        <w:rPr>
          <w:rFonts w:ascii="Arial" w:eastAsia="Calibri" w:hAnsi="Arial" w:cs="Arial"/>
          <w:sz w:val="24"/>
          <w:szCs w:val="24"/>
          <w:lang w:eastAsia="en-US"/>
        </w:rPr>
      </w:pPr>
    </w:p>
    <w:p w:rsidR="00A45F97" w:rsidRPr="002D3363" w:rsidRDefault="00A45F97" w:rsidP="00A45F97">
      <w:pPr>
        <w:spacing w:after="0"/>
        <w:jc w:val="both"/>
        <w:rPr>
          <w:rFonts w:ascii="Arial" w:eastAsia="Calibri" w:hAnsi="Arial" w:cs="Arial"/>
          <w:sz w:val="24"/>
          <w:szCs w:val="24"/>
          <w:lang w:eastAsia="en-US"/>
        </w:rPr>
      </w:pPr>
    </w:p>
    <w:p w:rsidR="00A45F97" w:rsidRPr="002D3363" w:rsidRDefault="00A45F97" w:rsidP="00A45F97">
      <w:pPr>
        <w:numPr>
          <w:ilvl w:val="1"/>
          <w:numId w:val="30"/>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School should give young people the opportunity to remain anonymous</w:t>
      </w:r>
    </w:p>
    <w:p w:rsidR="00A45F97" w:rsidRPr="002D3363" w:rsidRDefault="00A45F97" w:rsidP="00A45F97">
      <w:pPr>
        <w:numPr>
          <w:ilvl w:val="1"/>
          <w:numId w:val="30"/>
        </w:numPr>
        <w:spacing w:after="0" w:line="240" w:lineRule="auto"/>
        <w:contextualSpacing/>
        <w:jc w:val="both"/>
        <w:rPr>
          <w:rFonts w:ascii="Arial" w:eastAsia="Calibri" w:hAnsi="Arial" w:cs="Arial"/>
          <w:b/>
          <w:sz w:val="24"/>
          <w:szCs w:val="24"/>
          <w:lang w:eastAsia="en-US"/>
        </w:rPr>
      </w:pPr>
      <w:r w:rsidRPr="002D3363">
        <w:rPr>
          <w:rFonts w:ascii="Arial" w:eastAsia="Calibri" w:hAnsi="Arial" w:cs="Arial"/>
          <w:sz w:val="24"/>
          <w:szCs w:val="24"/>
          <w:lang w:eastAsia="en-US"/>
        </w:rPr>
        <w:t>Have non- school counsellors available in school</w:t>
      </w:r>
    </w:p>
    <w:p w:rsidR="00A45F97" w:rsidRPr="002D3363" w:rsidRDefault="00A45F97" w:rsidP="00A45F97">
      <w:pPr>
        <w:numPr>
          <w:ilvl w:val="1"/>
          <w:numId w:val="30"/>
        </w:numPr>
        <w:spacing w:after="0" w:line="240" w:lineRule="auto"/>
        <w:contextualSpacing/>
        <w:jc w:val="both"/>
        <w:rPr>
          <w:rFonts w:ascii="Arial" w:eastAsia="Calibri" w:hAnsi="Arial" w:cs="Arial"/>
          <w:b/>
          <w:sz w:val="24"/>
          <w:szCs w:val="24"/>
          <w:lang w:eastAsia="en-US"/>
        </w:rPr>
      </w:pPr>
      <w:r w:rsidRPr="002D3363">
        <w:rPr>
          <w:rFonts w:ascii="Arial" w:eastAsia="Calibri" w:hAnsi="Arial" w:cs="Arial"/>
          <w:sz w:val="24"/>
          <w:szCs w:val="24"/>
          <w:lang w:eastAsia="en-US"/>
        </w:rPr>
        <w:t>Have own special room (what happens in this room stays in this room)</w:t>
      </w:r>
    </w:p>
    <w:p w:rsidR="00A45F97" w:rsidRPr="002D3363" w:rsidRDefault="00A45F97" w:rsidP="00A45F97">
      <w:pPr>
        <w:numPr>
          <w:ilvl w:val="1"/>
          <w:numId w:val="30"/>
        </w:numPr>
        <w:spacing w:after="0" w:line="240" w:lineRule="auto"/>
        <w:contextualSpacing/>
        <w:jc w:val="both"/>
        <w:rPr>
          <w:rFonts w:ascii="Arial" w:eastAsia="Calibri" w:hAnsi="Arial" w:cs="Arial"/>
          <w:b/>
          <w:sz w:val="24"/>
          <w:szCs w:val="24"/>
          <w:lang w:eastAsia="en-US"/>
        </w:rPr>
      </w:pPr>
      <w:r w:rsidRPr="002D3363">
        <w:rPr>
          <w:rFonts w:ascii="Arial" w:eastAsia="Calibri" w:hAnsi="Arial" w:cs="Arial"/>
          <w:sz w:val="24"/>
          <w:szCs w:val="24"/>
          <w:lang w:eastAsia="en-US"/>
        </w:rPr>
        <w:t>Use non-school staff to come into school to support young people (e.g. NHS staff)</w:t>
      </w:r>
    </w:p>
    <w:p w:rsidR="00A45F97" w:rsidRPr="002D3363" w:rsidRDefault="00A45F97" w:rsidP="00A45F97">
      <w:pPr>
        <w:numPr>
          <w:ilvl w:val="1"/>
          <w:numId w:val="30"/>
        </w:numPr>
        <w:spacing w:after="0" w:line="240" w:lineRule="auto"/>
        <w:contextualSpacing/>
        <w:jc w:val="both"/>
        <w:rPr>
          <w:rFonts w:ascii="Arial" w:eastAsia="Calibri" w:hAnsi="Arial" w:cs="Arial"/>
          <w:b/>
          <w:sz w:val="24"/>
          <w:szCs w:val="24"/>
          <w:lang w:eastAsia="en-US"/>
        </w:rPr>
      </w:pPr>
      <w:r w:rsidRPr="002D3363">
        <w:rPr>
          <w:rFonts w:ascii="Arial" w:eastAsia="Calibri" w:hAnsi="Arial" w:cs="Arial"/>
          <w:sz w:val="24"/>
          <w:szCs w:val="24"/>
          <w:lang w:eastAsia="en-US"/>
        </w:rPr>
        <w:t>Young people should be able to confide in someone and have input in how the information is shared.  Guarantee within limits that it’s not going to be shared, a level of transparency</w:t>
      </w:r>
    </w:p>
    <w:p w:rsidR="00A45F97" w:rsidRPr="002D3363" w:rsidRDefault="00A45F97" w:rsidP="00A45F97">
      <w:pPr>
        <w:numPr>
          <w:ilvl w:val="1"/>
          <w:numId w:val="30"/>
        </w:numPr>
        <w:spacing w:after="0" w:line="240" w:lineRule="auto"/>
        <w:contextualSpacing/>
        <w:jc w:val="both"/>
        <w:rPr>
          <w:rFonts w:ascii="Arial" w:eastAsia="Calibri" w:hAnsi="Arial" w:cs="Arial"/>
          <w:b/>
          <w:sz w:val="24"/>
          <w:szCs w:val="24"/>
          <w:lang w:eastAsia="en-US"/>
        </w:rPr>
      </w:pPr>
      <w:r w:rsidRPr="002D3363">
        <w:rPr>
          <w:rFonts w:ascii="Arial" w:eastAsia="Calibri" w:hAnsi="Arial" w:cs="Arial"/>
          <w:sz w:val="24"/>
          <w:szCs w:val="24"/>
          <w:lang w:eastAsia="en-US"/>
        </w:rPr>
        <w:t>Publicise that teachers have an agreement of confidentiality that they won’t share information and talk between themselves.  (This seems to be clear and understood between staff but pupils are unaware so are reluctant to discuss issues)</w:t>
      </w:r>
    </w:p>
    <w:p w:rsidR="00A45F97" w:rsidRPr="002D3363" w:rsidRDefault="00A45F97" w:rsidP="00A45F97">
      <w:pPr>
        <w:spacing w:after="0"/>
        <w:ind w:left="1440"/>
        <w:contextualSpacing/>
        <w:jc w:val="both"/>
        <w:rPr>
          <w:rFonts w:ascii="Arial" w:eastAsia="Calibri" w:hAnsi="Arial" w:cs="Arial"/>
          <w:b/>
          <w:sz w:val="24"/>
          <w:szCs w:val="24"/>
          <w:lang w:eastAsia="en-US"/>
        </w:rPr>
      </w:pPr>
    </w:p>
    <w:p w:rsidR="00A45F97" w:rsidRPr="002D3363" w:rsidRDefault="00A45F97" w:rsidP="00A45F97">
      <w:pPr>
        <w:numPr>
          <w:ilvl w:val="0"/>
          <w:numId w:val="30"/>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Don’t know who to talk to (not knowing if you’ve got the right information, guidance and help to support you)</w:t>
      </w:r>
    </w:p>
    <w:p w:rsidR="00A45F97" w:rsidRPr="002D3363" w:rsidRDefault="00A45F97" w:rsidP="00A45F97">
      <w:pPr>
        <w:numPr>
          <w:ilvl w:val="1"/>
          <w:numId w:val="30"/>
        </w:numPr>
        <w:spacing w:after="0" w:line="240" w:lineRule="auto"/>
        <w:jc w:val="both"/>
        <w:rPr>
          <w:rFonts w:ascii="Arial" w:eastAsia="Calibri" w:hAnsi="Arial" w:cs="Arial"/>
          <w:sz w:val="24"/>
          <w:szCs w:val="24"/>
          <w:lang w:eastAsia="en-US"/>
        </w:rPr>
      </w:pPr>
      <w:r w:rsidRPr="002D3363">
        <w:rPr>
          <w:rFonts w:ascii="Arial" w:eastAsia="Calibri" w:hAnsi="Arial" w:cs="Arial"/>
          <w:sz w:val="24"/>
          <w:szCs w:val="24"/>
          <w:lang w:eastAsia="en-US"/>
        </w:rPr>
        <w:t>Being told in assemblies what they’ve got to offer to help people</w:t>
      </w:r>
    </w:p>
    <w:p w:rsidR="00A45F97" w:rsidRPr="002D3363" w:rsidRDefault="00A45F97" w:rsidP="00A45F97">
      <w:pPr>
        <w:spacing w:after="0"/>
        <w:ind w:left="1440"/>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Say, “We’ve got this to offer, come along” </w:t>
      </w:r>
    </w:p>
    <w:p w:rsidR="00A45F97" w:rsidRPr="002D3363" w:rsidRDefault="00A45F97" w:rsidP="00A45F97">
      <w:pPr>
        <w:numPr>
          <w:ilvl w:val="1"/>
          <w:numId w:val="30"/>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Details on Noticeboards </w:t>
      </w:r>
    </w:p>
    <w:p w:rsidR="00A45F97" w:rsidRPr="002D3363" w:rsidRDefault="00A45F97" w:rsidP="00A45F97">
      <w:pPr>
        <w:spacing w:after="0"/>
        <w:ind w:left="720"/>
        <w:contextualSpacing/>
        <w:jc w:val="both"/>
        <w:rPr>
          <w:rFonts w:ascii="Arial" w:eastAsia="Calibri" w:hAnsi="Arial" w:cs="Arial"/>
          <w:b/>
          <w:sz w:val="24"/>
          <w:szCs w:val="24"/>
          <w:lang w:eastAsia="en-US"/>
        </w:rPr>
      </w:pPr>
    </w:p>
    <w:p w:rsidR="00A45F97" w:rsidRPr="002D3363" w:rsidRDefault="00A45F97" w:rsidP="00A45F97">
      <w:pPr>
        <w:numPr>
          <w:ilvl w:val="0"/>
          <w:numId w:val="30"/>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Not having a good interpersonal relationship with staff </w:t>
      </w:r>
    </w:p>
    <w:p w:rsidR="00A45F97" w:rsidRPr="002D3363" w:rsidRDefault="00A45F97" w:rsidP="00A45F97">
      <w:pPr>
        <w:spacing w:after="0"/>
        <w:ind w:left="1080"/>
        <w:jc w:val="both"/>
        <w:rPr>
          <w:rFonts w:ascii="Arial" w:eastAsia="Calibri" w:hAnsi="Arial" w:cs="Arial"/>
          <w:b/>
          <w:sz w:val="24"/>
          <w:szCs w:val="24"/>
          <w:lang w:eastAsia="en-US"/>
        </w:rPr>
      </w:pPr>
      <w:r w:rsidRPr="002D3363">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1E23090" wp14:editId="2D6DC8E0">
                <wp:simplePos x="0" y="0"/>
                <wp:positionH relativeFrom="column">
                  <wp:posOffset>809625</wp:posOffset>
                </wp:positionH>
                <wp:positionV relativeFrom="paragraph">
                  <wp:posOffset>14605</wp:posOffset>
                </wp:positionV>
                <wp:extent cx="4886325" cy="1076325"/>
                <wp:effectExtent l="0" t="0" r="28575" b="257175"/>
                <wp:wrapNone/>
                <wp:docPr id="26" name="Rectangular Callout 26"/>
                <wp:cNvGraphicFramePr/>
                <a:graphic xmlns:a="http://schemas.openxmlformats.org/drawingml/2006/main">
                  <a:graphicData uri="http://schemas.microsoft.com/office/word/2010/wordprocessingShape">
                    <wps:wsp>
                      <wps:cNvSpPr/>
                      <wps:spPr>
                        <a:xfrm>
                          <a:off x="0" y="0"/>
                          <a:ext cx="4886325" cy="1076325"/>
                        </a:xfrm>
                        <a:prstGeom prst="wedgeRectCallout">
                          <a:avLst>
                            <a:gd name="adj1" fmla="val -37402"/>
                            <a:gd name="adj2" fmla="val 70313"/>
                          </a:avLst>
                        </a:prstGeom>
                        <a:solidFill>
                          <a:sysClr val="window" lastClr="FFFFFF"/>
                        </a:solidFill>
                        <a:ln w="25400" cap="flat" cmpd="sng" algn="ctr">
                          <a:solidFill>
                            <a:srgbClr val="4F81BD"/>
                          </a:solidFill>
                          <a:prstDash val="solid"/>
                        </a:ln>
                        <a:effectLst/>
                      </wps:spPr>
                      <wps:txbx>
                        <w:txbxContent>
                          <w:p w:rsidR="00A45F97" w:rsidRPr="00491BE8" w:rsidRDefault="00A45F97" w:rsidP="00A45F97">
                            <w:pPr>
                              <w:rPr>
                                <w:rFonts w:cs="Arial"/>
                                <w:i/>
                                <w:sz w:val="20"/>
                                <w:szCs w:val="20"/>
                              </w:rPr>
                            </w:pPr>
                            <w:r w:rsidRPr="00491BE8">
                              <w:rPr>
                                <w:rFonts w:cs="Arial"/>
                                <w:i/>
                                <w:sz w:val="20"/>
                                <w:szCs w:val="20"/>
                              </w:rPr>
                              <w:t>‘If I told my psychology teacher and I’ve got her three days a week I’ve got to sit there and be awkward – don’t you notice that when you tell someone a secret they change?’</w:t>
                            </w:r>
                          </w:p>
                          <w:p w:rsidR="00A45F97" w:rsidRPr="00491BE8" w:rsidRDefault="00A45F97" w:rsidP="00A45F97">
                            <w:pPr>
                              <w:rPr>
                                <w:rFonts w:cs="Arial"/>
                                <w:i/>
                                <w:sz w:val="20"/>
                                <w:szCs w:val="20"/>
                              </w:rPr>
                            </w:pPr>
                          </w:p>
                          <w:p w:rsidR="00A45F97" w:rsidRPr="00491BE8" w:rsidRDefault="00A45F97" w:rsidP="00A45F97">
                            <w:pPr>
                              <w:rPr>
                                <w:rFonts w:cs="Arial"/>
                                <w:i/>
                                <w:sz w:val="20"/>
                                <w:szCs w:val="20"/>
                              </w:rPr>
                            </w:pPr>
                            <w:r w:rsidRPr="00491BE8">
                              <w:rPr>
                                <w:rFonts w:cs="Arial"/>
                                <w:i/>
                                <w:sz w:val="20"/>
                                <w:szCs w:val="20"/>
                              </w:rPr>
                              <w:t>‘Often those who you wish to confide in, might be busy and you can’t get their attention, it can make someone at risk feel insignificant’</w:t>
                            </w:r>
                          </w:p>
                          <w:p w:rsidR="00A45F97" w:rsidRDefault="00A45F97" w:rsidP="00A45F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23090" id="Rectangular Callout 26" o:spid="_x0000_s1031" type="#_x0000_t61" style="position:absolute;left:0;text-align:left;margin-left:63.75pt;margin-top:1.15pt;width:384.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JDrQIAAGcFAAAOAAAAZHJzL2Uyb0RvYy54bWysVEtv2zAMvg/YfxB0b/2I02RBnSJLkGFA&#10;0RZrh54ZWX4MsqRJSuzs14+S3TTdehrmg0yK1CfyI6nrm74V5MCNbZTMaXIZU8IlU0Ujq5x+f9pe&#10;zCmxDmQBQkme0yO39Gb58cN1pxc8VbUSBTcEQaRddDqntXN6EUWW1bwFe6k0l2gslWnBoWqqqDDQ&#10;IXorojSOr6JOmUIbxbi1uLsZjHQZ8MuSM3dflpY7InKKsbmwmrDu/Botr2FRGdB1w8Yw4B+iaKGR&#10;eOkJagMOyN40f0G1DTPKqtJdMtVGqiwbxkMOmE0S/5HNYw2ah1yQHKtPNNn/B8vuDg+GNEVO0ytK&#10;JLRYo2/IGshqL8CQNQih9o6gFanqtF3giUf9YEbNoujz7kvT+j9mRPpA7/FEL+8dYbiZzedXk3RK&#10;CUNbEs+CgjjR63FtrPvCVUu8kNOOFxX34YxhBIrhcGtd4LoYA4biR0JJ2Qos3QEEuZjMsjgda3vm&#10;lJ47zeJJMvE+eP0IidJLAB7fKtEU20aIoBztWhiC8BhWIwvVUSLAOtzM6TZ8I9ibY0KSDrmdZjF2&#10;HwPs8FKAQ7HVyLmVFSUgKhwd5kzI7s1pa6rd6dZsO08+b967xAe9AVsP0QWE0U1IHzsPg4Cs+Wx9&#10;DYeqecn1uz6Uf+pP+J2dKo7YEkYNs2I12zaIf4u5PoBBhjERHHh3j0spFGanRomSWplf7+17f+xZ&#10;tFLS4bBh5j/3YDhS+FViN39KssxPZ1Cy6SxFxZxbducWuW/XCsuANcfoguj9nXgRS6PaZ3wXVv5W&#10;NIFkePfA8ais3fAI4MvC+GoV3HAiNbhb+aiZB/fMeWaf+mcweuxIh818p14Gc+ycoYleff1JqVZ7&#10;p8rmxPnA61gAnObQeOPL45+Lcz14vb6Py98AAAD//wMAUEsDBBQABgAIAAAAIQCpXzi/3gAAAAkB&#10;AAAPAAAAZHJzL2Rvd25yZXYueG1sTI/NTsMwEITvSLyDtUhcEHUaBElDnAoqIfWElMClNzfexhHx&#10;OsRuG96e5USPo280P+V6doM44RR6TwqWiwQEUutNT52Cz4+3+xxEiJqMHjyhgh8MsK6ur0pdGH+m&#10;Gk9N7ASHUCi0AhvjWEgZWotOh4UfkZgd/OR0ZDl10kz6zOFukGmSPEmne+IGq0fcWGy/mqNTUH9j&#10;/R5Wu9fGbnfJYTvU2d3GKnV7M788g4g4x38z/M3n6VDxpr0/kgliYJ1mj2xVkD6AYJ6vMv62Z5At&#10;c5BVKS8fVL8AAAD//wMAUEsBAi0AFAAGAAgAAAAhALaDOJL+AAAA4QEAABMAAAAAAAAAAAAAAAAA&#10;AAAAAFtDb250ZW50X1R5cGVzXS54bWxQSwECLQAUAAYACAAAACEAOP0h/9YAAACUAQAACwAAAAAA&#10;AAAAAAAAAAAvAQAAX3JlbHMvLnJlbHNQSwECLQAUAAYACAAAACEAA/DSQ60CAABnBQAADgAAAAAA&#10;AAAAAAAAAAAuAgAAZHJzL2Uyb0RvYy54bWxQSwECLQAUAAYACAAAACEAqV84v94AAAAJAQAADwAA&#10;AAAAAAAAAAAAAAAHBQAAZHJzL2Rvd25yZXYueG1sUEsFBgAAAAAEAAQA8wAAABIGAAAAAA==&#10;" adj="2721,25988" fillcolor="window" strokecolor="#4f81bd" strokeweight="2pt">
                <v:textbox>
                  <w:txbxContent>
                    <w:p w:rsidR="00A45F97" w:rsidRPr="00491BE8" w:rsidRDefault="00A45F97" w:rsidP="00A45F97">
                      <w:pPr>
                        <w:rPr>
                          <w:rFonts w:cs="Arial"/>
                          <w:i/>
                          <w:sz w:val="20"/>
                          <w:szCs w:val="20"/>
                        </w:rPr>
                      </w:pPr>
                      <w:r w:rsidRPr="00491BE8">
                        <w:rPr>
                          <w:rFonts w:cs="Arial"/>
                          <w:i/>
                          <w:sz w:val="20"/>
                          <w:szCs w:val="20"/>
                        </w:rPr>
                        <w:t>‘If I told my psychology teacher and I’ve got her three days a week I’ve got to sit there and be awkward – don’t you notice that when you tell someone a secret they change?’</w:t>
                      </w:r>
                    </w:p>
                    <w:p w:rsidR="00A45F97" w:rsidRPr="00491BE8" w:rsidRDefault="00A45F97" w:rsidP="00A45F97">
                      <w:pPr>
                        <w:rPr>
                          <w:rFonts w:cs="Arial"/>
                          <w:i/>
                          <w:sz w:val="20"/>
                          <w:szCs w:val="20"/>
                        </w:rPr>
                      </w:pPr>
                    </w:p>
                    <w:p w:rsidR="00A45F97" w:rsidRPr="00491BE8" w:rsidRDefault="00A45F97" w:rsidP="00A45F97">
                      <w:pPr>
                        <w:rPr>
                          <w:rFonts w:cs="Arial"/>
                          <w:i/>
                          <w:sz w:val="20"/>
                          <w:szCs w:val="20"/>
                        </w:rPr>
                      </w:pPr>
                      <w:r w:rsidRPr="00491BE8">
                        <w:rPr>
                          <w:rFonts w:cs="Arial"/>
                          <w:i/>
                          <w:sz w:val="20"/>
                          <w:szCs w:val="20"/>
                        </w:rPr>
                        <w:t>‘Often those who you wish to confide in, might be busy and you can’t get their attention, it can make someone at risk feel insignificant’</w:t>
                      </w:r>
                    </w:p>
                    <w:p w:rsidR="00A45F97" w:rsidRDefault="00A45F97" w:rsidP="00A45F97">
                      <w:pPr>
                        <w:jc w:val="center"/>
                      </w:pPr>
                    </w:p>
                  </w:txbxContent>
                </v:textbox>
              </v:shape>
            </w:pict>
          </mc:Fallback>
        </mc:AlternateContent>
      </w:r>
    </w:p>
    <w:p w:rsidR="00A45F97" w:rsidRPr="002D3363" w:rsidRDefault="00A45F97" w:rsidP="00A45F97">
      <w:pPr>
        <w:spacing w:after="0"/>
        <w:ind w:left="1080"/>
        <w:jc w:val="both"/>
        <w:rPr>
          <w:rFonts w:ascii="Arial" w:eastAsia="Calibri" w:hAnsi="Arial" w:cs="Arial"/>
          <w:b/>
          <w:sz w:val="24"/>
          <w:szCs w:val="24"/>
          <w:lang w:eastAsia="en-US"/>
        </w:rPr>
      </w:pPr>
    </w:p>
    <w:p w:rsidR="00A45F97" w:rsidRPr="002D3363" w:rsidRDefault="00A45F97" w:rsidP="00A45F97">
      <w:pPr>
        <w:spacing w:after="0"/>
        <w:ind w:left="1080"/>
        <w:jc w:val="both"/>
        <w:rPr>
          <w:rFonts w:ascii="Arial" w:eastAsia="Calibri" w:hAnsi="Arial" w:cs="Arial"/>
          <w:b/>
          <w:sz w:val="24"/>
          <w:szCs w:val="24"/>
          <w:lang w:eastAsia="en-US"/>
        </w:rPr>
      </w:pPr>
    </w:p>
    <w:p w:rsidR="00A45F97" w:rsidRPr="002D3363" w:rsidRDefault="00A45F97" w:rsidP="00A45F97">
      <w:pPr>
        <w:spacing w:after="0"/>
        <w:ind w:left="1440"/>
        <w:contextualSpacing/>
        <w:jc w:val="both"/>
        <w:rPr>
          <w:rFonts w:ascii="Arial" w:eastAsia="Calibri" w:hAnsi="Arial" w:cs="Arial"/>
          <w:b/>
          <w:sz w:val="24"/>
          <w:szCs w:val="24"/>
          <w:lang w:eastAsia="en-US"/>
        </w:rPr>
      </w:pPr>
    </w:p>
    <w:p w:rsidR="00A45F97" w:rsidRPr="002D3363" w:rsidRDefault="00A45F97" w:rsidP="00A45F97">
      <w:pPr>
        <w:spacing w:after="0"/>
        <w:ind w:left="1440"/>
        <w:contextualSpacing/>
        <w:jc w:val="both"/>
        <w:rPr>
          <w:rFonts w:ascii="Arial" w:eastAsia="Calibri" w:hAnsi="Arial" w:cs="Arial"/>
          <w:b/>
          <w:sz w:val="24"/>
          <w:szCs w:val="24"/>
          <w:lang w:eastAsia="en-US"/>
        </w:rPr>
      </w:pPr>
    </w:p>
    <w:p w:rsidR="00A45F97" w:rsidRPr="002D3363" w:rsidRDefault="00A45F97" w:rsidP="00A45F97">
      <w:pPr>
        <w:spacing w:after="0"/>
        <w:ind w:left="1440"/>
        <w:contextualSpacing/>
        <w:jc w:val="both"/>
        <w:rPr>
          <w:rFonts w:ascii="Arial" w:eastAsia="Calibri" w:hAnsi="Arial" w:cs="Arial"/>
          <w:b/>
          <w:sz w:val="24"/>
          <w:szCs w:val="24"/>
          <w:lang w:eastAsia="en-US"/>
        </w:rPr>
      </w:pPr>
    </w:p>
    <w:p w:rsidR="00A45F97" w:rsidRPr="002D3363" w:rsidRDefault="00A45F97" w:rsidP="00A45F97">
      <w:pPr>
        <w:spacing w:after="0"/>
        <w:ind w:left="1440"/>
        <w:contextualSpacing/>
        <w:jc w:val="both"/>
        <w:rPr>
          <w:rFonts w:ascii="Arial" w:eastAsia="Calibri" w:hAnsi="Arial" w:cs="Arial"/>
          <w:b/>
          <w:sz w:val="24"/>
          <w:szCs w:val="24"/>
          <w:lang w:eastAsia="en-US"/>
        </w:rPr>
      </w:pPr>
    </w:p>
    <w:p w:rsidR="00A45F97" w:rsidRPr="002D3363" w:rsidRDefault="00A45F97" w:rsidP="00A45F97">
      <w:pPr>
        <w:numPr>
          <w:ilvl w:val="1"/>
          <w:numId w:val="30"/>
        </w:numPr>
        <w:spacing w:after="0" w:line="240" w:lineRule="auto"/>
        <w:contextualSpacing/>
        <w:jc w:val="both"/>
        <w:rPr>
          <w:rFonts w:ascii="Arial" w:eastAsia="Calibri" w:hAnsi="Arial" w:cs="Arial"/>
          <w:b/>
          <w:sz w:val="24"/>
          <w:szCs w:val="24"/>
          <w:lang w:eastAsia="en-US"/>
        </w:rPr>
      </w:pPr>
      <w:r w:rsidRPr="002D3363">
        <w:rPr>
          <w:rFonts w:ascii="Arial" w:eastAsia="Calibri" w:hAnsi="Arial" w:cs="Arial"/>
          <w:sz w:val="24"/>
          <w:szCs w:val="24"/>
          <w:lang w:eastAsia="en-US"/>
        </w:rPr>
        <w:t>Young people want to be able to choose the right teacher at the time they need them</w:t>
      </w:r>
    </w:p>
    <w:p w:rsidR="00A45F97" w:rsidRPr="002D3363" w:rsidRDefault="00A45F97" w:rsidP="00A45F97">
      <w:pPr>
        <w:numPr>
          <w:ilvl w:val="1"/>
          <w:numId w:val="30"/>
        </w:numPr>
        <w:spacing w:after="0" w:line="240" w:lineRule="auto"/>
        <w:contextualSpacing/>
        <w:jc w:val="both"/>
        <w:rPr>
          <w:rFonts w:ascii="Arial" w:eastAsia="Calibri" w:hAnsi="Arial" w:cs="Arial"/>
          <w:b/>
          <w:sz w:val="24"/>
          <w:szCs w:val="24"/>
          <w:lang w:eastAsia="en-US"/>
        </w:rPr>
      </w:pPr>
      <w:r w:rsidRPr="002D3363">
        <w:rPr>
          <w:rFonts w:ascii="Arial" w:eastAsia="Calibri" w:hAnsi="Arial" w:cs="Arial"/>
          <w:sz w:val="24"/>
          <w:szCs w:val="24"/>
          <w:lang w:eastAsia="en-US"/>
        </w:rPr>
        <w:t>Ensure the person who is talking to the young people is someone who acts in an approachable manner rather than harsh and cold</w:t>
      </w:r>
    </w:p>
    <w:p w:rsidR="00A45F97" w:rsidRPr="002D3363" w:rsidRDefault="00A45F97" w:rsidP="00A45F97">
      <w:pPr>
        <w:spacing w:after="0"/>
        <w:ind w:left="1440"/>
        <w:contextualSpacing/>
        <w:jc w:val="both"/>
        <w:rPr>
          <w:rFonts w:ascii="Arial" w:eastAsia="Calibri" w:hAnsi="Arial" w:cs="Arial"/>
          <w:b/>
          <w:sz w:val="24"/>
          <w:szCs w:val="24"/>
          <w:lang w:eastAsia="en-US"/>
        </w:rPr>
      </w:pPr>
    </w:p>
    <w:p w:rsidR="00A45F97" w:rsidRPr="002D3363" w:rsidRDefault="00A45F97" w:rsidP="00A45F97">
      <w:pPr>
        <w:numPr>
          <w:ilvl w:val="0"/>
          <w:numId w:val="30"/>
        </w:numPr>
        <w:spacing w:after="0" w:line="240" w:lineRule="auto"/>
        <w:contextualSpacing/>
        <w:jc w:val="both"/>
        <w:rPr>
          <w:rFonts w:ascii="Arial" w:eastAsia="Calibri" w:hAnsi="Arial" w:cs="Arial"/>
          <w:sz w:val="24"/>
          <w:szCs w:val="24"/>
          <w:lang w:eastAsia="en-US"/>
        </w:rPr>
      </w:pPr>
      <w:r w:rsidRPr="002D3363">
        <w:rPr>
          <w:rFonts w:ascii="Arial" w:eastAsia="Times New Roman" w:hAnsi="Arial" w:cs="Times New Roman"/>
          <w:sz w:val="24"/>
          <w:szCs w:val="24"/>
        </w:rPr>
        <w:t>Staff skills</w:t>
      </w:r>
      <w:r w:rsidRPr="002D3363">
        <w:rPr>
          <w:rFonts w:ascii="Arial" w:eastAsia="Calibri" w:hAnsi="Arial" w:cs="Arial"/>
          <w:sz w:val="24"/>
          <w:szCs w:val="24"/>
          <w:lang w:eastAsia="en-US"/>
        </w:rPr>
        <w:t>/ Don’t feel what school staff say will be acted on</w:t>
      </w:r>
    </w:p>
    <w:p w:rsidR="00A45F97" w:rsidRPr="002D3363" w:rsidRDefault="00A45F97" w:rsidP="00A45F97">
      <w:pPr>
        <w:spacing w:after="0"/>
        <w:ind w:left="720"/>
        <w:contextualSpacing/>
        <w:jc w:val="both"/>
        <w:rPr>
          <w:rFonts w:ascii="Arial" w:eastAsia="Calibri" w:hAnsi="Arial" w:cs="Arial"/>
          <w:b/>
          <w:sz w:val="24"/>
          <w:szCs w:val="24"/>
          <w:lang w:eastAsia="en-US"/>
        </w:rPr>
      </w:pPr>
      <w:r w:rsidRPr="002D3363">
        <w:rPr>
          <w:rFonts w:ascii="Arial" w:eastAsia="Calibri" w:hAnsi="Arial" w:cs="Arial"/>
          <w:b/>
          <w:noProof/>
          <w:sz w:val="24"/>
          <w:szCs w:val="24"/>
        </w:rPr>
        <mc:AlternateContent>
          <mc:Choice Requires="wps">
            <w:drawing>
              <wp:anchor distT="0" distB="0" distL="114300" distR="114300" simplePos="0" relativeHeight="251662336" behindDoc="0" locked="0" layoutInCell="1" allowOverlap="1" wp14:anchorId="67BFF491" wp14:editId="4A164B8C">
                <wp:simplePos x="0" y="0"/>
                <wp:positionH relativeFrom="column">
                  <wp:posOffset>809625</wp:posOffset>
                </wp:positionH>
                <wp:positionV relativeFrom="paragraph">
                  <wp:posOffset>92710</wp:posOffset>
                </wp:positionV>
                <wp:extent cx="4914900" cy="942975"/>
                <wp:effectExtent l="0" t="0" r="19050" b="161925"/>
                <wp:wrapNone/>
                <wp:docPr id="6" name="Rectangular Callout 6"/>
                <wp:cNvGraphicFramePr/>
                <a:graphic xmlns:a="http://schemas.openxmlformats.org/drawingml/2006/main">
                  <a:graphicData uri="http://schemas.microsoft.com/office/word/2010/wordprocessingShape">
                    <wps:wsp>
                      <wps:cNvSpPr/>
                      <wps:spPr>
                        <a:xfrm>
                          <a:off x="0" y="0"/>
                          <a:ext cx="4914900" cy="942975"/>
                        </a:xfrm>
                        <a:prstGeom prst="wedgeRectCallout">
                          <a:avLst>
                            <a:gd name="adj1" fmla="val -36840"/>
                            <a:gd name="adj2" fmla="val 63197"/>
                          </a:avLst>
                        </a:prstGeom>
                        <a:solidFill>
                          <a:sysClr val="window" lastClr="FFFFFF"/>
                        </a:solidFill>
                        <a:ln w="25400" cap="flat" cmpd="sng" algn="ctr">
                          <a:solidFill>
                            <a:srgbClr val="1F497D"/>
                          </a:solidFill>
                          <a:prstDash val="solid"/>
                        </a:ln>
                        <a:effectLst/>
                      </wps:spPr>
                      <wps:txbx>
                        <w:txbxContent>
                          <w:p w:rsidR="00A45F97" w:rsidRPr="00491BE8" w:rsidRDefault="00A45F97" w:rsidP="00A45F97">
                            <w:pPr>
                              <w:rPr>
                                <w:rFonts w:cs="Arial"/>
                                <w:i/>
                                <w:sz w:val="20"/>
                                <w:szCs w:val="20"/>
                              </w:rPr>
                            </w:pPr>
                            <w:r w:rsidRPr="00491BE8">
                              <w:rPr>
                                <w:rFonts w:cs="Arial"/>
                                <w:i/>
                                <w:sz w:val="20"/>
                                <w:szCs w:val="20"/>
                              </w:rPr>
                              <w:t xml:space="preserve">‘People </w:t>
                            </w:r>
                            <w:r w:rsidRPr="00136CB1">
                              <w:rPr>
                                <w:rFonts w:cs="Arial"/>
                                <w:i/>
                                <w:sz w:val="20"/>
                                <w:szCs w:val="20"/>
                              </w:rPr>
                              <w:t>went to the</w:t>
                            </w:r>
                            <w:r w:rsidRPr="00491BE8">
                              <w:rPr>
                                <w:rFonts w:cs="Arial"/>
                                <w:i/>
                                <w:sz w:val="20"/>
                                <w:szCs w:val="20"/>
                              </w:rPr>
                              <w:t xml:space="preserve"> CP (Child Protection) Officer and nothing came out of it, she shut them down’</w:t>
                            </w:r>
                          </w:p>
                          <w:p w:rsidR="00A45F97" w:rsidRPr="00491BE8" w:rsidRDefault="00A45F97" w:rsidP="00A45F97">
                            <w:pPr>
                              <w:rPr>
                                <w:rFonts w:cs="Arial"/>
                                <w:i/>
                                <w:sz w:val="20"/>
                                <w:szCs w:val="20"/>
                              </w:rPr>
                            </w:pPr>
                          </w:p>
                          <w:p w:rsidR="00A45F97" w:rsidRPr="00491BE8" w:rsidRDefault="00A45F97" w:rsidP="00A45F97">
                            <w:pPr>
                              <w:rPr>
                                <w:rFonts w:cs="Arial"/>
                                <w:i/>
                                <w:sz w:val="20"/>
                                <w:szCs w:val="20"/>
                              </w:rPr>
                            </w:pPr>
                            <w:r w:rsidRPr="00491BE8">
                              <w:rPr>
                                <w:rFonts w:cs="Arial"/>
                                <w:i/>
                                <w:sz w:val="20"/>
                                <w:szCs w:val="20"/>
                              </w:rPr>
                              <w:t>‘We used to have someone outside of the school in the youth club but they stopped it because there was no funding’</w:t>
                            </w:r>
                          </w:p>
                          <w:p w:rsidR="00A45F97" w:rsidRPr="00CE5325" w:rsidRDefault="00A45F97" w:rsidP="00A45F97">
                            <w:pPr>
                              <w:rPr>
                                <w:rFonts w:cs="Arial"/>
                                <w:b/>
                                <w: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FF491" id="Rectangular Callout 6" o:spid="_x0000_s1032" type="#_x0000_t61" style="position:absolute;left:0;text-align:left;margin-left:63.75pt;margin-top:7.3pt;width:387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tdqAIAAGQFAAAOAAAAZHJzL2Uyb0RvYy54bWysVE1vGjEQvVfqf7B8TxbIBgLKEiEQVaUo&#10;iZpUOQ9e70flr9qGhf76jr2GkDanqhyMZ2f8PPPejG/v9lKQHbeu1aqgw8sBJVwxXbaqLuj3l/XF&#10;DSXOgypBaMULeuCO3s0/f7rtzIyPdKNFyS1BEOVmnSlo472ZZZljDZfgLrXhCp2VthI8mrbOSgsd&#10;okuRjQaDcdZpWxqrGXcOv656J51H/KrizD9WleOeiIJibj6uNq6bsGbzW5jVFkzTspQG/EMWElqF&#10;l56gVuCBbG37F5RsmdVOV/6SaZnpqmoZjzVgNcPBH9U8N2B4rAXJceZEk/t/sOxh92RJWxZ0TIkC&#10;iRJ9Q9JA1VsBlixBCL31ZByI6oybYfyzebLJcrgNVe8rK8M/1kP2kdzDiVy+94Thx3w6zKcD1ICh&#10;b5qPppPrAJq9nTbW+S9cSxI2Be14WfOQTEoi8gu7e+cj0WVKF8ofQ0oqKVC3HQhycTW+yY/CngWN&#10;zoPGV8PpJF2fIDGRYwIB32nRlutWiGgc3FJYgvCYVqtK3VEiwHn8WNB1/CWwd8eEIl1BR9d5LBuw&#10;vSsBHhmQBgl3qqYERI1zw7yN1b077Wy9Od06XOfTyeqjS0LSK3BNn11ESGFChdx5nAJkLZAdJOxF&#10;Czu/3+yT9knQjS4P2A9W94PiDFu3iH+PtT6BRYZRP5x2/4hLJTRWp9OOkkbbXx99D/HYsOilpMNJ&#10;w8p/bsFypPCrwlbGvkC9iI9Gfj0ZoWHPPZtzj9rKpUYZUHPMLm5DvBfHbWW1fMVHYRFuRRcohnf3&#10;HCdj6fsXAJ8VxheLGIbjaMDfq2fDAnhgLjD7sn8Fa1JHeuzlB32cSpjFzul7+C02nFR6sfW6ak+c&#10;97wmAXCUY9+nZye8Fed2jHp7HOe/AQAA//8DAFBLAwQUAAYACAAAACEAxMZrGeAAAAAKAQAADwAA&#10;AGRycy9kb3ducmV2LnhtbEyPQU/DMAyF70j8h8hIXBBLWyBsXdMJIRBDnLYhpN2yxmsrGqdqsq3w&#10;6zEnuPk9Pz1/Lhaj68QRh9B60pBOEhBIlbct1RreN8/XUxAhGrKm84QavjDAojw/K0xu/YlWeFzH&#10;WnAJhdxoaGLscylD1aAzYeJ7JN7t/eBMZDnU0g7mxOWuk1mSKOlMS3yhMT0+Nlh9rg9OQ/b28mqf&#10;rj72m+23bHHp1GokpfXlxfgwBxFxjH9h+MVndCiZaecPZIPoWGf3dxzl4VaB4MAsSdnYsaFuUpBl&#10;If+/UP4AAAD//wMAUEsBAi0AFAAGAAgAAAAhALaDOJL+AAAA4QEAABMAAAAAAAAAAAAAAAAAAAAA&#10;AFtDb250ZW50X1R5cGVzXS54bWxQSwECLQAUAAYACAAAACEAOP0h/9YAAACUAQAACwAAAAAAAAAA&#10;AAAAAAAvAQAAX3JlbHMvLnJlbHNQSwECLQAUAAYACAAAACEABofbXagCAABkBQAADgAAAAAAAAAA&#10;AAAAAAAuAgAAZHJzL2Uyb0RvYy54bWxQSwECLQAUAAYACAAAACEAxMZrGeAAAAAKAQAADwAAAAAA&#10;AAAAAAAAAAACBQAAZHJzL2Rvd25yZXYueG1sUEsFBgAAAAAEAAQA8wAAAA8GAAAAAA==&#10;" adj="2843,24451" fillcolor="window" strokecolor="#1f497d" strokeweight="2pt">
                <v:textbox>
                  <w:txbxContent>
                    <w:p w:rsidR="00A45F97" w:rsidRPr="00491BE8" w:rsidRDefault="00A45F97" w:rsidP="00A45F97">
                      <w:pPr>
                        <w:rPr>
                          <w:rFonts w:cs="Arial"/>
                          <w:i/>
                          <w:sz w:val="20"/>
                          <w:szCs w:val="20"/>
                        </w:rPr>
                      </w:pPr>
                      <w:r w:rsidRPr="00491BE8">
                        <w:rPr>
                          <w:rFonts w:cs="Arial"/>
                          <w:i/>
                          <w:sz w:val="20"/>
                          <w:szCs w:val="20"/>
                        </w:rPr>
                        <w:t xml:space="preserve">‘People </w:t>
                      </w:r>
                      <w:r w:rsidRPr="00136CB1">
                        <w:rPr>
                          <w:rFonts w:cs="Arial"/>
                          <w:i/>
                          <w:sz w:val="20"/>
                          <w:szCs w:val="20"/>
                        </w:rPr>
                        <w:t>went to the</w:t>
                      </w:r>
                      <w:r w:rsidRPr="00491BE8">
                        <w:rPr>
                          <w:rFonts w:cs="Arial"/>
                          <w:i/>
                          <w:sz w:val="20"/>
                          <w:szCs w:val="20"/>
                        </w:rPr>
                        <w:t xml:space="preserve"> CP (Child Protection) Officer and nothing came out of it, she shut them down’</w:t>
                      </w:r>
                    </w:p>
                    <w:p w:rsidR="00A45F97" w:rsidRPr="00491BE8" w:rsidRDefault="00A45F97" w:rsidP="00A45F97">
                      <w:pPr>
                        <w:rPr>
                          <w:rFonts w:cs="Arial"/>
                          <w:i/>
                          <w:sz w:val="20"/>
                          <w:szCs w:val="20"/>
                        </w:rPr>
                      </w:pPr>
                    </w:p>
                    <w:p w:rsidR="00A45F97" w:rsidRPr="00491BE8" w:rsidRDefault="00A45F97" w:rsidP="00A45F97">
                      <w:pPr>
                        <w:rPr>
                          <w:rFonts w:cs="Arial"/>
                          <w:i/>
                          <w:sz w:val="20"/>
                          <w:szCs w:val="20"/>
                        </w:rPr>
                      </w:pPr>
                      <w:r w:rsidRPr="00491BE8">
                        <w:rPr>
                          <w:rFonts w:cs="Arial"/>
                          <w:i/>
                          <w:sz w:val="20"/>
                          <w:szCs w:val="20"/>
                        </w:rPr>
                        <w:t>‘We used to have someone outside of the school in the youth club but they stopped it because there was no funding’</w:t>
                      </w:r>
                    </w:p>
                    <w:p w:rsidR="00A45F97" w:rsidRPr="00CE5325" w:rsidRDefault="00A45F97" w:rsidP="00A45F97">
                      <w:pPr>
                        <w:rPr>
                          <w:rFonts w:cs="Arial"/>
                          <w:b/>
                          <w:i/>
                          <w:sz w:val="20"/>
                          <w:szCs w:val="20"/>
                        </w:rPr>
                      </w:pPr>
                    </w:p>
                  </w:txbxContent>
                </v:textbox>
              </v:shape>
            </w:pict>
          </mc:Fallback>
        </mc:AlternateContent>
      </w: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numPr>
          <w:ilvl w:val="1"/>
          <w:numId w:val="30"/>
        </w:numPr>
        <w:spacing w:after="0" w:line="240" w:lineRule="auto"/>
        <w:jc w:val="both"/>
        <w:rPr>
          <w:rFonts w:ascii="Arial" w:eastAsia="Calibri" w:hAnsi="Arial" w:cs="Arial"/>
          <w:sz w:val="24"/>
          <w:szCs w:val="24"/>
          <w:lang w:eastAsia="en-US"/>
        </w:rPr>
      </w:pPr>
      <w:r w:rsidRPr="002D3363">
        <w:rPr>
          <w:rFonts w:ascii="Arial" w:eastAsia="Calibri" w:hAnsi="Arial" w:cs="Arial"/>
          <w:sz w:val="24"/>
          <w:szCs w:val="24"/>
          <w:lang w:eastAsia="en-US"/>
        </w:rPr>
        <w:t>A Young Person should be able to specify who they wanted to speak to and the person they chose should support them if the young person has to talk to others</w:t>
      </w:r>
    </w:p>
    <w:p w:rsidR="00A45F97" w:rsidRPr="002D3363" w:rsidRDefault="00A45F97" w:rsidP="00A45F97">
      <w:pPr>
        <w:numPr>
          <w:ilvl w:val="1"/>
          <w:numId w:val="30"/>
        </w:numPr>
        <w:spacing w:after="0" w:line="240" w:lineRule="auto"/>
        <w:jc w:val="both"/>
        <w:rPr>
          <w:rFonts w:ascii="Arial" w:eastAsia="Calibri" w:hAnsi="Arial" w:cs="Arial"/>
          <w:sz w:val="24"/>
          <w:szCs w:val="24"/>
          <w:lang w:eastAsia="en-US"/>
        </w:rPr>
      </w:pPr>
      <w:r w:rsidRPr="002D3363">
        <w:rPr>
          <w:rFonts w:ascii="Arial" w:eastAsia="Calibri" w:hAnsi="Arial" w:cs="Arial"/>
          <w:sz w:val="24"/>
          <w:szCs w:val="24"/>
          <w:lang w:eastAsia="en-US"/>
        </w:rPr>
        <w:t>If it’s someone outside of the school It will stop them if</w:t>
      </w:r>
      <w:r w:rsidRPr="002D3363">
        <w:rPr>
          <w:rFonts w:ascii="Calibri" w:eastAsia="Calibri" w:hAnsi="Calibri" w:cs="Times New Roman"/>
          <w:sz w:val="24"/>
          <w:szCs w:val="24"/>
          <w:lang w:eastAsia="en-US"/>
        </w:rPr>
        <w:t xml:space="preserve"> </w:t>
      </w:r>
      <w:r w:rsidRPr="002D3363">
        <w:rPr>
          <w:rFonts w:ascii="Arial" w:eastAsia="Calibri" w:hAnsi="Arial" w:cs="Arial"/>
          <w:sz w:val="24"/>
          <w:szCs w:val="24"/>
          <w:lang w:eastAsia="en-US"/>
        </w:rPr>
        <w:t>they’ve got an issue with the CP Officer</w:t>
      </w:r>
    </w:p>
    <w:p w:rsidR="00A45F97" w:rsidRPr="002D3363" w:rsidRDefault="00A45F97" w:rsidP="00A45F97">
      <w:pPr>
        <w:numPr>
          <w:ilvl w:val="1"/>
          <w:numId w:val="30"/>
        </w:numPr>
        <w:spacing w:after="0" w:line="240" w:lineRule="auto"/>
        <w:jc w:val="both"/>
        <w:rPr>
          <w:rFonts w:ascii="Arial" w:eastAsia="Calibri" w:hAnsi="Arial" w:cs="Arial"/>
          <w:sz w:val="24"/>
          <w:szCs w:val="24"/>
          <w:lang w:eastAsia="en-US"/>
        </w:rPr>
      </w:pPr>
      <w:r w:rsidRPr="002D3363">
        <w:rPr>
          <w:rFonts w:ascii="Arial" w:eastAsia="Calibri" w:hAnsi="Arial" w:cs="Arial"/>
          <w:sz w:val="24"/>
          <w:szCs w:val="24"/>
          <w:lang w:eastAsia="en-US"/>
        </w:rPr>
        <w:t>All teachers should be trained with how to deal with problems not just one specific member of staff</w:t>
      </w:r>
    </w:p>
    <w:p w:rsidR="00A45F97" w:rsidRPr="002D3363" w:rsidRDefault="00A45F97" w:rsidP="00A45F97">
      <w:pPr>
        <w:spacing w:after="0"/>
        <w:jc w:val="both"/>
        <w:rPr>
          <w:rFonts w:ascii="Arial" w:eastAsia="Calibri" w:hAnsi="Arial" w:cs="Arial"/>
          <w:b/>
          <w:sz w:val="24"/>
          <w:szCs w:val="24"/>
          <w:lang w:eastAsia="en-US"/>
        </w:rPr>
      </w:pPr>
    </w:p>
    <w:p w:rsidR="00A45F97" w:rsidRPr="002D3363" w:rsidRDefault="00A45F97" w:rsidP="00A45F97">
      <w:pPr>
        <w:numPr>
          <w:ilvl w:val="0"/>
          <w:numId w:val="30"/>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Re-telling your story to more than one person</w:t>
      </w:r>
    </w:p>
    <w:p w:rsidR="00A45F97" w:rsidRPr="002D3363" w:rsidRDefault="00A45F97" w:rsidP="00A45F97">
      <w:pPr>
        <w:numPr>
          <w:ilvl w:val="1"/>
          <w:numId w:val="30"/>
        </w:numPr>
        <w:spacing w:after="120" w:line="240" w:lineRule="auto"/>
        <w:ind w:left="1434" w:hanging="357"/>
        <w:jc w:val="both"/>
        <w:rPr>
          <w:rFonts w:ascii="Arial" w:eastAsia="Calibri" w:hAnsi="Arial" w:cs="Arial"/>
          <w:sz w:val="24"/>
          <w:szCs w:val="24"/>
          <w:lang w:eastAsia="en-US"/>
        </w:rPr>
      </w:pPr>
      <w:r w:rsidRPr="002D3363">
        <w:rPr>
          <w:rFonts w:ascii="Arial" w:eastAsia="Calibri" w:hAnsi="Arial" w:cs="Arial"/>
          <w:sz w:val="24"/>
          <w:szCs w:val="24"/>
          <w:lang w:eastAsia="en-US"/>
        </w:rPr>
        <w:t>For some people may be the first people that you talk to could write down the facts of the conversation after the first meeting and then agree accuracy with young person and both keep the notes safe (e.g. young person said …… – no opinions).  Can be shared with others in agreement with young person.  (Don’t write at the time)</w:t>
      </w:r>
    </w:p>
    <w:p w:rsidR="00A45F97" w:rsidRPr="002D3363" w:rsidRDefault="00A45F97" w:rsidP="00A45F97">
      <w:pPr>
        <w:numPr>
          <w:ilvl w:val="1"/>
          <w:numId w:val="30"/>
        </w:numPr>
        <w:spacing w:after="120" w:line="240" w:lineRule="auto"/>
        <w:ind w:left="1434" w:hanging="357"/>
        <w:jc w:val="both"/>
        <w:rPr>
          <w:rFonts w:ascii="Arial" w:eastAsia="Calibri" w:hAnsi="Arial" w:cs="Arial"/>
          <w:sz w:val="24"/>
          <w:szCs w:val="24"/>
          <w:lang w:eastAsia="en-US"/>
        </w:rPr>
      </w:pPr>
      <w:r w:rsidRPr="002D3363">
        <w:rPr>
          <w:rFonts w:ascii="Arial" w:eastAsia="Calibri" w:hAnsi="Arial" w:cs="Arial"/>
          <w:sz w:val="24"/>
          <w:szCs w:val="24"/>
          <w:lang w:eastAsia="en-US"/>
        </w:rPr>
        <w:t>For others knowing that a teacher is going to write everything down may frighten them into not wanting to talk to anyone</w:t>
      </w:r>
    </w:p>
    <w:p w:rsidR="00A45F97" w:rsidRPr="002D3363" w:rsidRDefault="00A45F97" w:rsidP="00A45F97">
      <w:pPr>
        <w:spacing w:after="0"/>
        <w:ind w:left="720"/>
        <w:contextualSpacing/>
        <w:jc w:val="both"/>
        <w:rPr>
          <w:rFonts w:ascii="Arial" w:eastAsia="Calibri" w:hAnsi="Arial" w:cs="Arial"/>
          <w:b/>
          <w:sz w:val="24"/>
          <w:szCs w:val="24"/>
          <w:lang w:eastAsia="en-US"/>
        </w:rPr>
      </w:pPr>
    </w:p>
    <w:p w:rsidR="00A45F97" w:rsidRPr="002D3363" w:rsidRDefault="00A45F97" w:rsidP="00A45F97">
      <w:pPr>
        <w:numPr>
          <w:ilvl w:val="0"/>
          <w:numId w:val="30"/>
        </w:numPr>
        <w:spacing w:after="0" w:line="240" w:lineRule="auto"/>
        <w:contextualSpacing/>
        <w:jc w:val="both"/>
        <w:rPr>
          <w:rFonts w:ascii="Arial" w:eastAsia="Calibri" w:hAnsi="Arial" w:cs="Arial"/>
          <w:sz w:val="24"/>
          <w:szCs w:val="24"/>
          <w:lang w:eastAsia="en-US"/>
        </w:rPr>
      </w:pPr>
      <w:r w:rsidRPr="002D3363">
        <w:rPr>
          <w:rFonts w:ascii="Arial" w:eastAsia="Calibri" w:hAnsi="Arial" w:cs="Arial"/>
          <w:sz w:val="24"/>
          <w:szCs w:val="24"/>
          <w:lang w:eastAsia="en-US"/>
        </w:rPr>
        <w:t>Environment</w:t>
      </w:r>
    </w:p>
    <w:p w:rsidR="00A45F97" w:rsidRPr="002D3363" w:rsidRDefault="00A45F97" w:rsidP="00A45F97">
      <w:pPr>
        <w:numPr>
          <w:ilvl w:val="1"/>
          <w:numId w:val="30"/>
        </w:numPr>
        <w:spacing w:after="120" w:line="240" w:lineRule="auto"/>
        <w:ind w:left="1434" w:hanging="357"/>
        <w:jc w:val="both"/>
        <w:rPr>
          <w:rFonts w:ascii="Arial" w:eastAsia="Calibri" w:hAnsi="Arial" w:cs="Arial"/>
          <w:sz w:val="24"/>
          <w:szCs w:val="24"/>
          <w:lang w:eastAsia="en-US"/>
        </w:rPr>
      </w:pPr>
      <w:r w:rsidRPr="002D3363">
        <w:rPr>
          <w:rFonts w:ascii="Arial" w:eastAsia="Calibri" w:hAnsi="Arial" w:cs="Arial"/>
          <w:sz w:val="24"/>
          <w:szCs w:val="24"/>
          <w:lang w:eastAsia="en-US"/>
        </w:rPr>
        <w:t xml:space="preserve">Young people need a place to feel save and confident which is private to confide in someone </w:t>
      </w:r>
    </w:p>
    <w:p w:rsidR="00A45F97" w:rsidRPr="002D3363" w:rsidRDefault="00A45F97" w:rsidP="00A45F97">
      <w:pPr>
        <w:numPr>
          <w:ilvl w:val="1"/>
          <w:numId w:val="30"/>
        </w:numPr>
        <w:spacing w:after="120" w:line="240" w:lineRule="auto"/>
        <w:ind w:left="1434" w:hanging="357"/>
        <w:jc w:val="both"/>
        <w:rPr>
          <w:rFonts w:ascii="Arial" w:eastAsia="Calibri" w:hAnsi="Arial" w:cs="Arial"/>
          <w:sz w:val="24"/>
          <w:szCs w:val="24"/>
          <w:lang w:eastAsia="en-US"/>
        </w:rPr>
      </w:pPr>
      <w:r w:rsidRPr="002D3363">
        <w:rPr>
          <w:rFonts w:ascii="Arial" w:eastAsia="Calibri" w:hAnsi="Arial" w:cs="Arial"/>
          <w:sz w:val="24"/>
          <w:szCs w:val="24"/>
          <w:lang w:eastAsia="en-US"/>
        </w:rPr>
        <w:t>Teacher could go to the pupils rather than vice versa (e.g. learning hub)</w:t>
      </w:r>
    </w:p>
    <w:p w:rsidR="00A45F97" w:rsidRPr="002D3363" w:rsidRDefault="00A45F97" w:rsidP="00A45F97">
      <w:pPr>
        <w:numPr>
          <w:ilvl w:val="1"/>
          <w:numId w:val="30"/>
        </w:numPr>
        <w:spacing w:after="120" w:line="240" w:lineRule="auto"/>
        <w:ind w:left="1434" w:hanging="357"/>
        <w:jc w:val="both"/>
        <w:rPr>
          <w:rFonts w:ascii="Arial" w:eastAsia="Calibri" w:hAnsi="Arial" w:cs="Arial"/>
          <w:sz w:val="24"/>
          <w:szCs w:val="24"/>
          <w:lang w:eastAsia="en-US"/>
        </w:rPr>
      </w:pPr>
      <w:r w:rsidRPr="002D3363">
        <w:rPr>
          <w:rFonts w:ascii="Arial" w:eastAsia="Calibri" w:hAnsi="Arial" w:cs="Arial"/>
          <w:sz w:val="24"/>
          <w:szCs w:val="24"/>
          <w:lang w:eastAsia="en-US"/>
        </w:rPr>
        <w:t>A room set aside would be good (a therapy, counselling room or conference room – a comfortable room with a table and chairs)</w:t>
      </w:r>
    </w:p>
    <w:p w:rsidR="00A45F97" w:rsidRPr="002D3363" w:rsidRDefault="00A45F97" w:rsidP="00A45F97">
      <w:pPr>
        <w:numPr>
          <w:ilvl w:val="1"/>
          <w:numId w:val="30"/>
        </w:numPr>
        <w:spacing w:after="120" w:line="240" w:lineRule="auto"/>
        <w:ind w:left="1434" w:hanging="357"/>
        <w:jc w:val="both"/>
        <w:rPr>
          <w:rFonts w:ascii="Calibri" w:eastAsia="Calibri" w:hAnsi="Calibri" w:cs="Times New Roman"/>
          <w:lang w:eastAsia="en-US"/>
        </w:rPr>
      </w:pPr>
      <w:r w:rsidRPr="002D3363">
        <w:rPr>
          <w:rFonts w:ascii="Arial" w:eastAsia="Calibri" w:hAnsi="Arial" w:cs="Arial"/>
          <w:sz w:val="24"/>
          <w:szCs w:val="24"/>
          <w:lang w:eastAsia="en-US"/>
        </w:rPr>
        <w:t>Don’t want to wait outside a room</w:t>
      </w:r>
    </w:p>
    <w:p w:rsidR="00A45F97" w:rsidRPr="002D3363" w:rsidRDefault="00A45F97" w:rsidP="00A45F97">
      <w:pPr>
        <w:numPr>
          <w:ilvl w:val="1"/>
          <w:numId w:val="30"/>
        </w:numPr>
        <w:spacing w:after="120" w:line="240" w:lineRule="auto"/>
        <w:ind w:left="1434" w:hanging="357"/>
        <w:jc w:val="both"/>
        <w:rPr>
          <w:rFonts w:ascii="Calibri" w:eastAsia="Calibri" w:hAnsi="Calibri" w:cs="Times New Roman"/>
          <w:lang w:eastAsia="en-US"/>
        </w:rPr>
      </w:pPr>
      <w:r w:rsidRPr="002D3363">
        <w:rPr>
          <w:rFonts w:ascii="Arial" w:eastAsia="Calibri" w:hAnsi="Arial" w:cs="Arial"/>
          <w:sz w:val="24"/>
          <w:szCs w:val="24"/>
          <w:lang w:eastAsia="en-US"/>
        </w:rPr>
        <w:t>Meet after hours (e.g. after school so people can’t see you go into the counselling room)</w:t>
      </w:r>
    </w:p>
    <w:p w:rsidR="00A45F97" w:rsidRPr="002D3363" w:rsidRDefault="00A45F97" w:rsidP="00A45F97">
      <w:pPr>
        <w:spacing w:after="0"/>
        <w:ind w:left="1440"/>
        <w:jc w:val="both"/>
        <w:rPr>
          <w:rFonts w:ascii="Calibri" w:eastAsia="Calibri" w:hAnsi="Calibri" w:cs="Times New Roman"/>
          <w:lang w:eastAsia="en-US"/>
        </w:rPr>
      </w:pPr>
    </w:p>
    <w:p w:rsidR="00A45F97" w:rsidRPr="002D3363" w:rsidRDefault="00A45F97" w:rsidP="00A45F97">
      <w:pPr>
        <w:spacing w:after="240"/>
        <w:jc w:val="both"/>
        <w:rPr>
          <w:rFonts w:ascii="Arial" w:eastAsia="Times" w:hAnsi="Arial" w:cs="Arial"/>
          <w:sz w:val="24"/>
          <w:szCs w:val="20"/>
          <w:u w:val="single"/>
          <w:lang w:eastAsia="en-US"/>
        </w:rPr>
      </w:pPr>
      <w:r w:rsidRPr="002D3363">
        <w:rPr>
          <w:rFonts w:ascii="Arial" w:eastAsia="Times" w:hAnsi="Arial" w:cs="Arial"/>
          <w:sz w:val="24"/>
          <w:szCs w:val="20"/>
          <w:u w:val="single"/>
          <w:lang w:eastAsia="en-US"/>
        </w:rPr>
        <w:t>What’s important to young people?</w:t>
      </w:r>
    </w:p>
    <w:p w:rsidR="00A45F97" w:rsidRPr="002D3363" w:rsidRDefault="00A45F97" w:rsidP="00A45F97">
      <w:pPr>
        <w:spacing w:after="240"/>
        <w:jc w:val="both"/>
        <w:rPr>
          <w:rFonts w:ascii="Arial" w:eastAsia="Times" w:hAnsi="Arial" w:cs="Arial"/>
          <w:sz w:val="24"/>
          <w:szCs w:val="20"/>
          <w:lang w:eastAsia="en-US"/>
        </w:rPr>
      </w:pPr>
      <w:r w:rsidRPr="002D3363">
        <w:rPr>
          <w:rFonts w:ascii="Arial" w:eastAsia="Times" w:hAnsi="Arial" w:cs="Arial"/>
          <w:sz w:val="24"/>
          <w:szCs w:val="20"/>
          <w:lang w:eastAsia="en-US"/>
        </w:rPr>
        <w:t>You people told us that the following were important to them (in no priority order):</w:t>
      </w:r>
    </w:p>
    <w:p w:rsidR="00A45F97" w:rsidRPr="002D3363" w:rsidRDefault="00A45F97" w:rsidP="00A45F97">
      <w:pPr>
        <w:numPr>
          <w:ilvl w:val="0"/>
          <w:numId w:val="31"/>
        </w:numPr>
        <w:spacing w:after="24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To be listened to</w:t>
      </w:r>
    </w:p>
    <w:p w:rsidR="00A45F97" w:rsidRPr="002D3363" w:rsidRDefault="00A45F97" w:rsidP="00A45F97">
      <w:pPr>
        <w:numPr>
          <w:ilvl w:val="0"/>
          <w:numId w:val="31"/>
        </w:numPr>
        <w:spacing w:after="24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 xml:space="preserve">To have a trusting relationship </w:t>
      </w:r>
    </w:p>
    <w:p w:rsidR="00A45F97" w:rsidRPr="002D3363" w:rsidRDefault="00A45F97" w:rsidP="00A45F97">
      <w:pPr>
        <w:numPr>
          <w:ilvl w:val="0"/>
          <w:numId w:val="31"/>
        </w:numPr>
        <w:spacing w:after="24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To feel comfortable and safe</w:t>
      </w:r>
    </w:p>
    <w:p w:rsidR="00A45F97" w:rsidRPr="002D3363" w:rsidRDefault="00A45F97" w:rsidP="00A45F97">
      <w:pPr>
        <w:numPr>
          <w:ilvl w:val="0"/>
          <w:numId w:val="31"/>
        </w:numPr>
        <w:spacing w:after="24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Know how and where to get help plus know and understand what help is available</w:t>
      </w:r>
    </w:p>
    <w:p w:rsidR="00A45F97" w:rsidRPr="002D3363" w:rsidRDefault="00A45F97" w:rsidP="00A45F97">
      <w:pPr>
        <w:numPr>
          <w:ilvl w:val="0"/>
          <w:numId w:val="31"/>
        </w:numPr>
        <w:spacing w:after="24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Have control over services they receive</w:t>
      </w:r>
    </w:p>
    <w:p w:rsidR="00A45F97" w:rsidRPr="002D3363" w:rsidRDefault="00A45F97" w:rsidP="00A45F97">
      <w:pPr>
        <w:numPr>
          <w:ilvl w:val="0"/>
          <w:numId w:val="31"/>
        </w:numPr>
        <w:spacing w:after="24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Don’t want to be judged or people to assume too much</w:t>
      </w:r>
    </w:p>
    <w:p w:rsidR="00A45F97" w:rsidRPr="002D3363" w:rsidRDefault="00A45F97" w:rsidP="00A45F97">
      <w:pPr>
        <w:numPr>
          <w:ilvl w:val="0"/>
          <w:numId w:val="31"/>
        </w:numPr>
        <w:spacing w:after="24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 xml:space="preserve">Consistent support and people to stick to plans </w:t>
      </w:r>
    </w:p>
    <w:p w:rsidR="00A45F97" w:rsidRPr="002D3363" w:rsidRDefault="00A45F97" w:rsidP="00A45F97">
      <w:pPr>
        <w:numPr>
          <w:ilvl w:val="0"/>
          <w:numId w:val="31"/>
        </w:numPr>
        <w:spacing w:after="24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 xml:space="preserve">Receive support where they want it at the time they need it </w:t>
      </w:r>
    </w:p>
    <w:p w:rsidR="00A45F97" w:rsidRPr="002D3363" w:rsidRDefault="00A45F97" w:rsidP="00A45F97">
      <w:pPr>
        <w:numPr>
          <w:ilvl w:val="0"/>
          <w:numId w:val="31"/>
        </w:numPr>
        <w:spacing w:after="240" w:line="240" w:lineRule="auto"/>
        <w:contextualSpacing/>
        <w:jc w:val="both"/>
        <w:rPr>
          <w:rFonts w:ascii="Calibri" w:eastAsia="Calibri" w:hAnsi="Calibri" w:cs="Calibri"/>
          <w:lang w:eastAsia="en-US"/>
        </w:rPr>
      </w:pPr>
      <w:r w:rsidRPr="002D3363">
        <w:rPr>
          <w:rFonts w:ascii="Arial" w:eastAsia="Times" w:hAnsi="Arial" w:cs="Arial"/>
          <w:sz w:val="24"/>
          <w:szCs w:val="20"/>
          <w:lang w:eastAsia="en-US"/>
        </w:rPr>
        <w:t>Different ways of contacting young people and keeping in touch</w:t>
      </w:r>
    </w:p>
    <w:p w:rsidR="00A45F97" w:rsidRPr="002D3363" w:rsidRDefault="00A45F97" w:rsidP="00A45F97">
      <w:pPr>
        <w:numPr>
          <w:ilvl w:val="0"/>
          <w:numId w:val="31"/>
        </w:numPr>
        <w:spacing w:after="240" w:line="240" w:lineRule="auto"/>
        <w:contextualSpacing/>
        <w:jc w:val="both"/>
        <w:rPr>
          <w:rFonts w:ascii="Calibri" w:eastAsia="Calibri" w:hAnsi="Calibri" w:cs="Calibri"/>
          <w:lang w:eastAsia="en-US"/>
        </w:rPr>
      </w:pPr>
      <w:r w:rsidRPr="002D3363">
        <w:rPr>
          <w:rFonts w:ascii="Arial" w:eastAsia="Times" w:hAnsi="Arial" w:cs="Arial"/>
          <w:sz w:val="24"/>
          <w:szCs w:val="20"/>
          <w:lang w:eastAsia="en-US"/>
        </w:rPr>
        <w:t xml:space="preserve">Professionals to talk to each other </w:t>
      </w:r>
    </w:p>
    <w:p w:rsidR="00A45F97" w:rsidRPr="002D3363" w:rsidRDefault="00A45F97" w:rsidP="00A45F97">
      <w:pPr>
        <w:numPr>
          <w:ilvl w:val="0"/>
          <w:numId w:val="31"/>
        </w:numPr>
        <w:spacing w:after="240" w:line="240" w:lineRule="auto"/>
        <w:contextualSpacing/>
        <w:jc w:val="both"/>
        <w:rPr>
          <w:rFonts w:ascii="Calibri" w:eastAsia="Calibri" w:hAnsi="Calibri" w:cs="Calibri"/>
          <w:lang w:eastAsia="en-US"/>
        </w:rPr>
      </w:pPr>
      <w:r w:rsidRPr="002D3363">
        <w:rPr>
          <w:rFonts w:ascii="Arial" w:eastAsia="Times" w:hAnsi="Arial" w:cs="Arial"/>
          <w:sz w:val="24"/>
          <w:szCs w:val="20"/>
          <w:lang w:eastAsia="en-US"/>
        </w:rPr>
        <w:t>Pastoral care</w:t>
      </w:r>
    </w:p>
    <w:p w:rsidR="00A45F97" w:rsidRPr="002D3363" w:rsidRDefault="00A45F97" w:rsidP="00A45F97">
      <w:pPr>
        <w:numPr>
          <w:ilvl w:val="0"/>
          <w:numId w:val="31"/>
        </w:numPr>
        <w:spacing w:after="240" w:line="240" w:lineRule="auto"/>
        <w:contextualSpacing/>
        <w:jc w:val="both"/>
        <w:rPr>
          <w:rFonts w:ascii="Calibri" w:eastAsia="Calibri" w:hAnsi="Calibri" w:cs="Calibri"/>
          <w:lang w:eastAsia="en-US"/>
        </w:rPr>
      </w:pPr>
      <w:r w:rsidRPr="002D3363">
        <w:rPr>
          <w:rFonts w:ascii="Arial" w:eastAsia="Times" w:hAnsi="Arial" w:cs="Arial"/>
          <w:sz w:val="24"/>
          <w:szCs w:val="20"/>
          <w:lang w:eastAsia="en-US"/>
        </w:rPr>
        <w:t>Better support when needing different help or something changes</w:t>
      </w:r>
    </w:p>
    <w:p w:rsidR="00A45F97" w:rsidRPr="002D3363" w:rsidRDefault="00A45F97" w:rsidP="00A45F97">
      <w:pPr>
        <w:spacing w:after="240"/>
        <w:ind w:left="720"/>
        <w:contextualSpacing/>
        <w:jc w:val="both"/>
        <w:rPr>
          <w:rFonts w:ascii="Calibri" w:eastAsia="Calibri" w:hAnsi="Calibri" w:cs="Calibri"/>
          <w:lang w:eastAsia="en-US"/>
        </w:rPr>
      </w:pPr>
    </w:p>
    <w:p w:rsidR="00A45F97" w:rsidRPr="002D3363" w:rsidRDefault="00A45F97" w:rsidP="00A45F97">
      <w:pPr>
        <w:spacing w:after="0"/>
        <w:jc w:val="both"/>
        <w:rPr>
          <w:rFonts w:ascii="Arial" w:eastAsia="Times" w:hAnsi="Arial" w:cs="Arial"/>
          <w:sz w:val="24"/>
          <w:szCs w:val="20"/>
          <w:u w:val="single"/>
          <w:lang w:eastAsia="en-US"/>
        </w:rPr>
      </w:pPr>
      <w:r w:rsidRPr="002D3363">
        <w:rPr>
          <w:rFonts w:ascii="Arial" w:eastAsia="Times" w:hAnsi="Arial" w:cs="Arial"/>
          <w:sz w:val="24"/>
          <w:szCs w:val="20"/>
          <w:u w:val="single"/>
          <w:lang w:eastAsia="en-US"/>
        </w:rPr>
        <w:t>Where young people would go for help</w:t>
      </w:r>
    </w:p>
    <w:p w:rsidR="00A45F97" w:rsidRPr="002D3363" w:rsidRDefault="00A45F97" w:rsidP="00A45F97">
      <w:pPr>
        <w:spacing w:after="0"/>
        <w:jc w:val="both"/>
        <w:rPr>
          <w:rFonts w:ascii="Arial" w:eastAsia="Times" w:hAnsi="Arial" w:cs="Arial"/>
          <w:sz w:val="24"/>
          <w:szCs w:val="20"/>
          <w:u w:val="single"/>
          <w:lang w:eastAsia="en-US"/>
        </w:rPr>
      </w:pPr>
    </w:p>
    <w:p w:rsidR="00A45F97" w:rsidRPr="002D3363" w:rsidRDefault="00A45F97" w:rsidP="00A45F97">
      <w:pPr>
        <w:spacing w:after="0"/>
        <w:jc w:val="both"/>
        <w:rPr>
          <w:rFonts w:ascii="Arial" w:eastAsia="Times" w:hAnsi="Arial" w:cs="Arial"/>
          <w:sz w:val="24"/>
          <w:szCs w:val="20"/>
          <w:lang w:eastAsia="en-US"/>
        </w:rPr>
      </w:pPr>
      <w:r w:rsidRPr="002D3363">
        <w:rPr>
          <w:rFonts w:ascii="Arial" w:eastAsia="Times" w:hAnsi="Arial" w:cs="Arial"/>
          <w:sz w:val="24"/>
          <w:szCs w:val="20"/>
          <w:lang w:eastAsia="en-US"/>
        </w:rPr>
        <w:t>Young people have told us that Family/ parents and friends are the most important people they would go to for support or advice with emotional or mental health issues.</w:t>
      </w:r>
    </w:p>
    <w:p w:rsidR="00A45F97" w:rsidRPr="002D3363" w:rsidRDefault="00A45F97" w:rsidP="00A45F97">
      <w:pPr>
        <w:spacing w:after="0"/>
        <w:jc w:val="both"/>
        <w:rPr>
          <w:rFonts w:ascii="Arial" w:eastAsia="Times" w:hAnsi="Arial" w:cs="Arial"/>
          <w:sz w:val="24"/>
          <w:szCs w:val="20"/>
          <w:lang w:eastAsia="en-US"/>
        </w:rPr>
      </w:pPr>
    </w:p>
    <w:p w:rsidR="00A45F97" w:rsidRPr="002D3363" w:rsidRDefault="00A45F97" w:rsidP="00A45F97">
      <w:pPr>
        <w:spacing w:after="0"/>
        <w:jc w:val="both"/>
        <w:rPr>
          <w:rFonts w:ascii="Arial" w:eastAsia="Times" w:hAnsi="Arial" w:cs="Arial"/>
          <w:sz w:val="24"/>
          <w:szCs w:val="20"/>
          <w:lang w:eastAsia="en-US"/>
        </w:rPr>
      </w:pPr>
      <w:r w:rsidRPr="002D3363">
        <w:rPr>
          <w:rFonts w:ascii="Arial" w:eastAsia="Times" w:hAnsi="Arial" w:cs="Arial"/>
          <w:sz w:val="24"/>
          <w:szCs w:val="20"/>
          <w:lang w:eastAsia="en-US"/>
        </w:rPr>
        <w:t>Other people they may go to were:</w:t>
      </w:r>
    </w:p>
    <w:p w:rsidR="00A45F97" w:rsidRPr="002D3363" w:rsidRDefault="00A45F97" w:rsidP="00A45F97">
      <w:pPr>
        <w:numPr>
          <w:ilvl w:val="0"/>
          <w:numId w:val="32"/>
        </w:numPr>
        <w:spacing w:after="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Health staff (including counsellors, specialist workers and GPs)</w:t>
      </w:r>
    </w:p>
    <w:p w:rsidR="00A45F97" w:rsidRPr="002D3363" w:rsidRDefault="00A45F97" w:rsidP="00A45F97">
      <w:pPr>
        <w:numPr>
          <w:ilvl w:val="0"/>
          <w:numId w:val="32"/>
        </w:numPr>
        <w:spacing w:after="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College/ school staff (including pastoral care staff, individual teachers and school nurses)</w:t>
      </w:r>
    </w:p>
    <w:p w:rsidR="00A45F97" w:rsidRPr="002D3363" w:rsidRDefault="00A45F97" w:rsidP="00A45F97">
      <w:pPr>
        <w:numPr>
          <w:ilvl w:val="0"/>
          <w:numId w:val="32"/>
        </w:numPr>
        <w:spacing w:after="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Other young people (including peer mentors and/ or prefects)</w:t>
      </w:r>
    </w:p>
    <w:p w:rsidR="00A45F97" w:rsidRPr="002D3363" w:rsidRDefault="00A45F97" w:rsidP="00A45F97">
      <w:pPr>
        <w:numPr>
          <w:ilvl w:val="0"/>
          <w:numId w:val="32"/>
        </w:numPr>
        <w:spacing w:after="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 xml:space="preserve">Social workers </w:t>
      </w:r>
    </w:p>
    <w:p w:rsidR="00A45F97" w:rsidRPr="002D3363" w:rsidRDefault="00A45F97" w:rsidP="00A45F97">
      <w:pPr>
        <w:numPr>
          <w:ilvl w:val="0"/>
          <w:numId w:val="32"/>
        </w:numPr>
        <w:spacing w:after="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Youth workers</w:t>
      </w:r>
    </w:p>
    <w:p w:rsidR="00A45F97" w:rsidRPr="002D3363" w:rsidRDefault="00A45F97" w:rsidP="00A45F97">
      <w:pPr>
        <w:numPr>
          <w:ilvl w:val="0"/>
          <w:numId w:val="32"/>
        </w:numPr>
        <w:spacing w:after="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Religious leader (e.g. vicar)</w:t>
      </w:r>
    </w:p>
    <w:p w:rsidR="00A45F97" w:rsidRPr="002D3363" w:rsidRDefault="00A45F97" w:rsidP="00A45F97">
      <w:pPr>
        <w:numPr>
          <w:ilvl w:val="0"/>
          <w:numId w:val="32"/>
        </w:numPr>
        <w:spacing w:after="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Police</w:t>
      </w:r>
    </w:p>
    <w:p w:rsidR="00A45F97" w:rsidRPr="002D3363" w:rsidRDefault="00A45F97" w:rsidP="00A45F97">
      <w:pPr>
        <w:numPr>
          <w:ilvl w:val="0"/>
          <w:numId w:val="32"/>
        </w:numPr>
        <w:spacing w:after="0" w:line="240" w:lineRule="auto"/>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Charity organisations</w:t>
      </w:r>
    </w:p>
    <w:p w:rsidR="00A45F97" w:rsidRPr="002D3363" w:rsidRDefault="00A45F97" w:rsidP="00A45F97">
      <w:pPr>
        <w:spacing w:after="0"/>
        <w:ind w:left="720"/>
        <w:contextualSpacing/>
        <w:jc w:val="both"/>
        <w:rPr>
          <w:rFonts w:ascii="Arial" w:eastAsia="Times" w:hAnsi="Arial" w:cs="Arial"/>
          <w:sz w:val="24"/>
          <w:szCs w:val="20"/>
          <w:lang w:eastAsia="en-US"/>
        </w:rPr>
      </w:pPr>
    </w:p>
    <w:p w:rsidR="00A45F97" w:rsidRPr="002D3363" w:rsidRDefault="00A45F97" w:rsidP="00A45F97">
      <w:pPr>
        <w:spacing w:after="0"/>
        <w:contextualSpacing/>
        <w:jc w:val="both"/>
        <w:rPr>
          <w:rFonts w:ascii="Arial" w:eastAsia="Times" w:hAnsi="Arial" w:cs="Arial"/>
          <w:sz w:val="24"/>
          <w:szCs w:val="20"/>
          <w:lang w:eastAsia="en-US"/>
        </w:rPr>
      </w:pPr>
      <w:r w:rsidRPr="002D3363">
        <w:rPr>
          <w:rFonts w:ascii="Arial" w:eastAsia="Times" w:hAnsi="Arial" w:cs="Arial"/>
          <w:sz w:val="24"/>
          <w:szCs w:val="20"/>
          <w:lang w:eastAsia="en-US"/>
        </w:rPr>
        <w:t>Other support they might go to:</w:t>
      </w:r>
    </w:p>
    <w:p w:rsidR="00A45F97" w:rsidRPr="002D3363" w:rsidRDefault="00A45F97" w:rsidP="00A45F97">
      <w:pPr>
        <w:numPr>
          <w:ilvl w:val="0"/>
          <w:numId w:val="33"/>
        </w:numPr>
        <w:spacing w:after="240" w:line="240" w:lineRule="auto"/>
        <w:contextualSpacing/>
        <w:jc w:val="both"/>
        <w:rPr>
          <w:rFonts w:ascii="Calibri" w:eastAsia="Times" w:hAnsi="Calibri" w:cs="Calibri"/>
          <w:sz w:val="24"/>
          <w:szCs w:val="20"/>
          <w:lang w:eastAsia="en-US"/>
        </w:rPr>
      </w:pPr>
      <w:r w:rsidRPr="002D3363">
        <w:rPr>
          <w:rFonts w:ascii="Arial" w:eastAsia="Times" w:hAnsi="Arial" w:cs="Arial"/>
          <w:sz w:val="24"/>
          <w:szCs w:val="20"/>
          <w:lang w:eastAsia="en-US"/>
        </w:rPr>
        <w:t>Online (e.g. Childline or the Samaritans plus various online)</w:t>
      </w:r>
    </w:p>
    <w:p w:rsidR="00A45F97" w:rsidRPr="002D3363" w:rsidRDefault="00A45F97" w:rsidP="00A45F97">
      <w:pPr>
        <w:numPr>
          <w:ilvl w:val="0"/>
          <w:numId w:val="33"/>
        </w:numPr>
        <w:spacing w:after="240" w:line="240" w:lineRule="auto"/>
        <w:contextualSpacing/>
        <w:jc w:val="both"/>
        <w:rPr>
          <w:rFonts w:ascii="Calibri" w:eastAsia="Times" w:hAnsi="Calibri" w:cs="Calibri"/>
          <w:sz w:val="24"/>
          <w:szCs w:val="20"/>
          <w:lang w:eastAsia="en-US"/>
        </w:rPr>
      </w:pPr>
      <w:r w:rsidRPr="002D3363">
        <w:rPr>
          <w:rFonts w:ascii="Arial" w:eastAsia="Times" w:hAnsi="Arial" w:cs="Arial"/>
          <w:sz w:val="24"/>
          <w:szCs w:val="20"/>
          <w:lang w:eastAsia="en-US"/>
        </w:rPr>
        <w:t>Telephone advice</w:t>
      </w:r>
      <w:r w:rsidRPr="002D3363">
        <w:rPr>
          <w:rFonts w:ascii="Calibri" w:eastAsia="Times" w:hAnsi="Calibri" w:cs="Calibri"/>
          <w:sz w:val="24"/>
          <w:szCs w:val="20"/>
          <w:lang w:eastAsia="en-US"/>
        </w:rPr>
        <w:t xml:space="preserve"> </w:t>
      </w:r>
    </w:p>
    <w:p w:rsidR="00A45F97" w:rsidRPr="002D3363" w:rsidRDefault="00A45F97" w:rsidP="00A45F97">
      <w:pPr>
        <w:spacing w:after="240"/>
        <w:ind w:left="720"/>
        <w:contextualSpacing/>
        <w:jc w:val="both"/>
        <w:rPr>
          <w:rFonts w:ascii="Calibri" w:eastAsia="Times" w:hAnsi="Calibri" w:cs="Calibri"/>
          <w:sz w:val="24"/>
          <w:szCs w:val="20"/>
          <w:lang w:eastAsia="en-US"/>
        </w:rPr>
      </w:pPr>
    </w:p>
    <w:p w:rsidR="00A45F97" w:rsidRPr="002D3363" w:rsidRDefault="00A45F97" w:rsidP="00A45F97">
      <w:pPr>
        <w:jc w:val="both"/>
        <w:rPr>
          <w:rFonts w:ascii="Arial" w:eastAsia="Calibri" w:hAnsi="Arial" w:cs="Arial"/>
          <w:bCs/>
          <w:sz w:val="24"/>
          <w:szCs w:val="24"/>
          <w:u w:val="single"/>
          <w:lang w:eastAsia="en-US"/>
        </w:rPr>
      </w:pPr>
      <w:r w:rsidRPr="002D3363">
        <w:rPr>
          <w:rFonts w:ascii="Arial" w:eastAsia="Calibri" w:hAnsi="Arial" w:cs="Arial"/>
          <w:bCs/>
          <w:sz w:val="24"/>
          <w:szCs w:val="24"/>
          <w:u w:val="single"/>
          <w:lang w:eastAsia="en-US"/>
        </w:rPr>
        <w:t>Young people told us how they felt about the following issues through the SHEU survey 2014</w:t>
      </w:r>
    </w:p>
    <w:tbl>
      <w:tblPr>
        <w:tblStyle w:val="TableGrid3"/>
        <w:tblW w:w="0" w:type="auto"/>
        <w:tblLook w:val="04A0" w:firstRow="1" w:lastRow="0" w:firstColumn="1" w:lastColumn="0" w:noHBand="0" w:noVBand="1"/>
      </w:tblPr>
      <w:tblGrid>
        <w:gridCol w:w="2310"/>
        <w:gridCol w:w="2310"/>
        <w:gridCol w:w="2311"/>
        <w:gridCol w:w="2311"/>
      </w:tblGrid>
      <w:tr w:rsidR="00A45F97" w:rsidRPr="002D3363" w:rsidTr="002E230D">
        <w:tc>
          <w:tcPr>
            <w:tcW w:w="9242" w:type="dxa"/>
            <w:gridSpan w:val="4"/>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10720 young people were involved in the survey</w:t>
            </w:r>
          </w:p>
        </w:tc>
      </w:tr>
      <w:tr w:rsidR="00A45F97" w:rsidRPr="002D3363" w:rsidTr="002E230D">
        <w:tc>
          <w:tcPr>
            <w:tcW w:w="2310"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 xml:space="preserve">School phase </w:t>
            </w:r>
          </w:p>
          <w:p w:rsidR="00A45F97" w:rsidRPr="002D3363" w:rsidRDefault="00A45F97" w:rsidP="002E230D">
            <w:pPr>
              <w:jc w:val="both"/>
              <w:rPr>
                <w:rFonts w:ascii="Arial" w:hAnsi="Arial" w:cs="Arial"/>
                <w:bCs/>
                <w:sz w:val="24"/>
                <w:szCs w:val="24"/>
              </w:rPr>
            </w:pPr>
            <w:r w:rsidRPr="002D3363">
              <w:rPr>
                <w:rFonts w:ascii="Arial" w:hAnsi="Arial" w:cs="Arial"/>
                <w:bCs/>
                <w:sz w:val="24"/>
                <w:szCs w:val="24"/>
              </w:rPr>
              <w:t>Age</w:t>
            </w:r>
          </w:p>
        </w:tc>
        <w:tc>
          <w:tcPr>
            <w:tcW w:w="2310"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 xml:space="preserve">Primary </w:t>
            </w:r>
          </w:p>
          <w:p w:rsidR="00A45F97" w:rsidRPr="002D3363" w:rsidRDefault="00A45F97" w:rsidP="002E230D">
            <w:pPr>
              <w:jc w:val="both"/>
              <w:rPr>
                <w:rFonts w:ascii="Arial" w:hAnsi="Arial" w:cs="Arial"/>
                <w:bCs/>
                <w:sz w:val="24"/>
                <w:szCs w:val="24"/>
              </w:rPr>
            </w:pPr>
            <w:r w:rsidRPr="002D3363">
              <w:rPr>
                <w:rFonts w:ascii="Arial" w:hAnsi="Arial" w:cs="Arial"/>
                <w:bCs/>
                <w:sz w:val="24"/>
                <w:szCs w:val="24"/>
              </w:rPr>
              <w:t>7-11</w:t>
            </w:r>
          </w:p>
        </w:tc>
        <w:tc>
          <w:tcPr>
            <w:tcW w:w="2311"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 xml:space="preserve">Secondary </w:t>
            </w:r>
          </w:p>
          <w:p w:rsidR="00A45F97" w:rsidRPr="002D3363" w:rsidRDefault="00A45F97" w:rsidP="002E230D">
            <w:pPr>
              <w:jc w:val="both"/>
              <w:rPr>
                <w:rFonts w:ascii="Arial" w:hAnsi="Arial" w:cs="Arial"/>
                <w:bCs/>
                <w:sz w:val="24"/>
                <w:szCs w:val="24"/>
              </w:rPr>
            </w:pPr>
            <w:r w:rsidRPr="002D3363">
              <w:rPr>
                <w:rFonts w:ascii="Arial" w:hAnsi="Arial" w:cs="Arial"/>
                <w:bCs/>
                <w:sz w:val="24"/>
                <w:szCs w:val="24"/>
              </w:rPr>
              <w:t>11-18</w:t>
            </w:r>
          </w:p>
        </w:tc>
        <w:tc>
          <w:tcPr>
            <w:tcW w:w="2311"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Total</w:t>
            </w:r>
          </w:p>
        </w:tc>
      </w:tr>
      <w:tr w:rsidR="00A45F97" w:rsidRPr="002D3363" w:rsidTr="002E230D">
        <w:tc>
          <w:tcPr>
            <w:tcW w:w="2310"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Boys</w:t>
            </w:r>
          </w:p>
        </w:tc>
        <w:tc>
          <w:tcPr>
            <w:tcW w:w="2310"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3080</w:t>
            </w:r>
          </w:p>
        </w:tc>
        <w:tc>
          <w:tcPr>
            <w:tcW w:w="2311"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2485</w:t>
            </w:r>
          </w:p>
        </w:tc>
        <w:tc>
          <w:tcPr>
            <w:tcW w:w="2311"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5565</w:t>
            </w:r>
          </w:p>
        </w:tc>
      </w:tr>
      <w:tr w:rsidR="00A45F97" w:rsidRPr="002D3363" w:rsidTr="002E230D">
        <w:tc>
          <w:tcPr>
            <w:tcW w:w="2310"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Girls</w:t>
            </w:r>
          </w:p>
        </w:tc>
        <w:tc>
          <w:tcPr>
            <w:tcW w:w="2310"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3035</w:t>
            </w:r>
          </w:p>
        </w:tc>
        <w:tc>
          <w:tcPr>
            <w:tcW w:w="2311"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2120</w:t>
            </w:r>
          </w:p>
        </w:tc>
        <w:tc>
          <w:tcPr>
            <w:tcW w:w="2311"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5155</w:t>
            </w:r>
          </w:p>
        </w:tc>
      </w:tr>
      <w:tr w:rsidR="00A45F97" w:rsidRPr="002D3363" w:rsidTr="002E230D">
        <w:tc>
          <w:tcPr>
            <w:tcW w:w="2310"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Total</w:t>
            </w:r>
          </w:p>
        </w:tc>
        <w:tc>
          <w:tcPr>
            <w:tcW w:w="2310"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6115</w:t>
            </w:r>
          </w:p>
        </w:tc>
        <w:tc>
          <w:tcPr>
            <w:tcW w:w="2311"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4605</w:t>
            </w:r>
          </w:p>
        </w:tc>
        <w:tc>
          <w:tcPr>
            <w:tcW w:w="2311" w:type="dxa"/>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10720*</w:t>
            </w:r>
          </w:p>
        </w:tc>
      </w:tr>
      <w:tr w:rsidR="00A45F97" w:rsidRPr="002D3363" w:rsidTr="002E230D">
        <w:trPr>
          <w:trHeight w:val="562"/>
        </w:trPr>
        <w:tc>
          <w:tcPr>
            <w:tcW w:w="9242" w:type="dxa"/>
            <w:gridSpan w:val="4"/>
          </w:tcPr>
          <w:p w:rsidR="00A45F97" w:rsidRPr="002D3363" w:rsidRDefault="00A45F97" w:rsidP="002E230D">
            <w:pPr>
              <w:jc w:val="both"/>
              <w:rPr>
                <w:rFonts w:ascii="Arial" w:hAnsi="Arial" w:cs="Arial"/>
                <w:bCs/>
                <w:sz w:val="24"/>
                <w:szCs w:val="24"/>
              </w:rPr>
            </w:pPr>
            <w:r w:rsidRPr="002D3363">
              <w:rPr>
                <w:rFonts w:ascii="Arial" w:hAnsi="Arial" w:cs="Arial"/>
                <w:bCs/>
                <w:sz w:val="24"/>
                <w:szCs w:val="24"/>
              </w:rPr>
              <w:t>*266 Year 3 pupils also used the survey but their results weren’t included in the report and another 116 pupils in special schools also completed a picture version of the survey.  As this was slightly different version of the survey, the outcomes of these are not included in the report.</w:t>
            </w:r>
          </w:p>
        </w:tc>
      </w:tr>
    </w:tbl>
    <w:p w:rsidR="00A45F97" w:rsidRPr="002D3363" w:rsidRDefault="00A45F97" w:rsidP="00A45F97">
      <w:pPr>
        <w:jc w:val="both"/>
        <w:rPr>
          <w:rFonts w:ascii="Arial" w:eastAsia="Calibri" w:hAnsi="Arial" w:cs="Arial"/>
          <w:bCs/>
          <w:sz w:val="24"/>
          <w:szCs w:val="24"/>
          <w:u w:val="single"/>
          <w:lang w:eastAsia="en-US"/>
        </w:rPr>
      </w:pPr>
    </w:p>
    <w:p w:rsidR="00A45F97" w:rsidRPr="002D3363" w:rsidRDefault="00A45F97" w:rsidP="00A45F97">
      <w:pPr>
        <w:spacing w:after="0"/>
        <w:jc w:val="both"/>
        <w:rPr>
          <w:rFonts w:ascii="Arial" w:eastAsia="Calibri" w:hAnsi="Arial" w:cs="Arial"/>
          <w:bCs/>
          <w:sz w:val="24"/>
          <w:szCs w:val="24"/>
          <w:u w:val="single"/>
          <w:lang w:eastAsia="en-US"/>
        </w:rPr>
      </w:pPr>
      <w:r w:rsidRPr="002D3363">
        <w:rPr>
          <w:rFonts w:ascii="Arial" w:eastAsia="Calibri" w:hAnsi="Arial" w:cs="Arial"/>
          <w:bCs/>
          <w:sz w:val="24"/>
          <w:szCs w:val="24"/>
          <w:u w:val="single"/>
          <w:lang w:eastAsia="en-US"/>
        </w:rPr>
        <w:t>Emotional Health and Wellbeing (% comparison between primary and secondary pupils)</w:t>
      </w:r>
    </w:p>
    <w:p w:rsidR="00A45F97" w:rsidRPr="002D3363" w:rsidRDefault="00A45F97" w:rsidP="00A45F97">
      <w:pPr>
        <w:numPr>
          <w:ilvl w:val="0"/>
          <w:numId w:val="35"/>
        </w:numPr>
        <w:spacing w:after="0" w:line="240" w:lineRule="auto"/>
        <w:contextualSpacing/>
        <w:jc w:val="both"/>
        <w:rPr>
          <w:rFonts w:ascii="Arial" w:eastAsia="Calibri" w:hAnsi="Arial" w:cs="Arial"/>
          <w:bCs/>
          <w:sz w:val="24"/>
          <w:szCs w:val="24"/>
          <w:lang w:eastAsia="en-US"/>
        </w:rPr>
      </w:pPr>
      <w:r w:rsidRPr="002D3363">
        <w:rPr>
          <w:rFonts w:ascii="Arial" w:eastAsia="Calibri" w:hAnsi="Arial" w:cs="Arial"/>
          <w:bCs/>
          <w:sz w:val="24"/>
          <w:szCs w:val="24"/>
          <w:lang w:eastAsia="en-US"/>
        </w:rPr>
        <w:t>More primary pupils agreed that their life is going well, they have a good life and they have what they want in life</w:t>
      </w:r>
    </w:p>
    <w:p w:rsidR="00A45F97" w:rsidRPr="002D3363" w:rsidRDefault="00A45F97" w:rsidP="00A45F97">
      <w:pPr>
        <w:numPr>
          <w:ilvl w:val="0"/>
          <w:numId w:val="35"/>
        </w:numPr>
        <w:spacing w:after="0" w:line="240" w:lineRule="auto"/>
        <w:contextualSpacing/>
        <w:jc w:val="both"/>
        <w:rPr>
          <w:rFonts w:ascii="Arial" w:eastAsia="Calibri" w:hAnsi="Arial" w:cs="Arial"/>
          <w:bCs/>
          <w:sz w:val="24"/>
          <w:szCs w:val="24"/>
          <w:lang w:eastAsia="en-US"/>
        </w:rPr>
      </w:pPr>
      <w:r w:rsidRPr="002D3363">
        <w:rPr>
          <w:rFonts w:ascii="Arial" w:eastAsia="Calibri" w:hAnsi="Arial" w:cs="Arial"/>
          <w:bCs/>
          <w:sz w:val="24"/>
          <w:szCs w:val="24"/>
          <w:lang w:eastAsia="en-US"/>
        </w:rPr>
        <w:t>More secondary pupils said that they wished they had a different life</w:t>
      </w:r>
    </w:p>
    <w:p w:rsidR="00A45F97" w:rsidRPr="002D3363" w:rsidRDefault="00A45F97" w:rsidP="00A45F97">
      <w:pPr>
        <w:numPr>
          <w:ilvl w:val="0"/>
          <w:numId w:val="35"/>
        </w:numPr>
        <w:spacing w:after="0" w:line="240" w:lineRule="auto"/>
        <w:contextualSpacing/>
        <w:jc w:val="both"/>
        <w:rPr>
          <w:rFonts w:ascii="Arial" w:eastAsia="Calibri" w:hAnsi="Arial" w:cs="Arial"/>
          <w:bCs/>
          <w:sz w:val="24"/>
          <w:szCs w:val="24"/>
          <w:lang w:eastAsia="en-US"/>
        </w:rPr>
      </w:pPr>
      <w:r w:rsidRPr="002D3363">
        <w:rPr>
          <w:rFonts w:ascii="Arial" w:eastAsia="Calibri" w:hAnsi="Arial" w:cs="Arial"/>
          <w:bCs/>
          <w:sz w:val="24"/>
          <w:szCs w:val="24"/>
          <w:lang w:eastAsia="en-US"/>
        </w:rPr>
        <w:t>More primary pupils  said they were happy with the home they lived in</w:t>
      </w:r>
    </w:p>
    <w:p w:rsidR="00A45F97" w:rsidRPr="002D3363" w:rsidRDefault="00A45F97" w:rsidP="00A45F97">
      <w:pPr>
        <w:numPr>
          <w:ilvl w:val="0"/>
          <w:numId w:val="35"/>
        </w:numPr>
        <w:spacing w:after="0" w:line="240" w:lineRule="auto"/>
        <w:contextualSpacing/>
        <w:jc w:val="both"/>
        <w:rPr>
          <w:rFonts w:ascii="Arial" w:eastAsia="Calibri" w:hAnsi="Arial" w:cs="Arial"/>
          <w:bCs/>
          <w:sz w:val="24"/>
          <w:szCs w:val="24"/>
          <w:lang w:eastAsia="en-US"/>
        </w:rPr>
      </w:pPr>
      <w:r w:rsidRPr="002D3363">
        <w:rPr>
          <w:rFonts w:ascii="Arial" w:eastAsia="Calibri" w:hAnsi="Arial" w:cs="Arial"/>
          <w:bCs/>
          <w:sz w:val="24"/>
          <w:szCs w:val="24"/>
          <w:lang w:eastAsia="en-US"/>
        </w:rPr>
        <w:t>More secondary pupils said that they often feel sad or tearful and this had been the case for more than 6 months</w:t>
      </w:r>
    </w:p>
    <w:p w:rsidR="00A45F97" w:rsidRPr="002D3363" w:rsidRDefault="00A45F97" w:rsidP="00A45F97">
      <w:pPr>
        <w:numPr>
          <w:ilvl w:val="0"/>
          <w:numId w:val="35"/>
        </w:numPr>
        <w:spacing w:after="0" w:line="240" w:lineRule="auto"/>
        <w:contextualSpacing/>
        <w:jc w:val="both"/>
        <w:rPr>
          <w:rFonts w:ascii="Arial" w:eastAsia="Calibri" w:hAnsi="Arial" w:cs="Arial"/>
          <w:bCs/>
          <w:sz w:val="24"/>
          <w:szCs w:val="24"/>
          <w:lang w:eastAsia="en-US"/>
        </w:rPr>
      </w:pPr>
      <w:r w:rsidRPr="002D3363">
        <w:rPr>
          <w:rFonts w:ascii="Arial" w:eastAsia="Calibri" w:hAnsi="Arial" w:cs="Arial"/>
          <w:bCs/>
          <w:sz w:val="24"/>
          <w:szCs w:val="24"/>
          <w:lang w:eastAsia="en-US"/>
        </w:rPr>
        <w:t>More secondary pupils said they often lose their temper or get angry</w:t>
      </w:r>
    </w:p>
    <w:p w:rsidR="00A45F97" w:rsidRPr="002D3363" w:rsidRDefault="00A45F97" w:rsidP="00A45F97">
      <w:pPr>
        <w:numPr>
          <w:ilvl w:val="0"/>
          <w:numId w:val="35"/>
        </w:numPr>
        <w:spacing w:after="0" w:line="240" w:lineRule="auto"/>
        <w:contextualSpacing/>
        <w:jc w:val="both"/>
        <w:rPr>
          <w:rFonts w:ascii="Arial" w:eastAsia="Calibri" w:hAnsi="Arial" w:cs="Arial"/>
          <w:bCs/>
          <w:sz w:val="24"/>
          <w:szCs w:val="24"/>
          <w:lang w:eastAsia="en-US"/>
        </w:rPr>
      </w:pPr>
      <w:r w:rsidRPr="002D3363">
        <w:rPr>
          <w:rFonts w:ascii="Arial" w:eastAsia="Calibri" w:hAnsi="Arial" w:cs="Arial"/>
          <w:bCs/>
          <w:sz w:val="24"/>
          <w:szCs w:val="24"/>
          <w:lang w:eastAsia="en-US"/>
        </w:rPr>
        <w:t>47 % of primary and 48% of secondary boys and 63% of primary and 54% secondary aged girls said that when they are really worried they talk to someone or ask for help</w:t>
      </w:r>
    </w:p>
    <w:p w:rsidR="00A45F97" w:rsidRPr="002D3363" w:rsidRDefault="00A45F97" w:rsidP="00A45F97">
      <w:pPr>
        <w:numPr>
          <w:ilvl w:val="0"/>
          <w:numId w:val="35"/>
        </w:numPr>
        <w:spacing w:after="0" w:line="240" w:lineRule="auto"/>
        <w:contextualSpacing/>
        <w:jc w:val="both"/>
        <w:rPr>
          <w:rFonts w:ascii="Arial" w:eastAsia="Calibri" w:hAnsi="Arial" w:cs="Arial"/>
          <w:bCs/>
          <w:sz w:val="24"/>
          <w:szCs w:val="24"/>
          <w:lang w:eastAsia="en-US"/>
        </w:rPr>
      </w:pPr>
      <w:r w:rsidRPr="002D3363">
        <w:rPr>
          <w:rFonts w:ascii="Arial" w:eastAsia="Calibri" w:hAnsi="Arial" w:cs="Arial"/>
          <w:bCs/>
          <w:sz w:val="24"/>
          <w:szCs w:val="24"/>
          <w:lang w:eastAsia="en-US"/>
        </w:rPr>
        <w:t>(Primary only) 22% of primary pupils worried often about what other people think of them.  13 % worried about being fashionable and 13% worried about their diet.  16% worried about a family problem they would keep it to themselves</w:t>
      </w:r>
    </w:p>
    <w:p w:rsidR="00A45F97" w:rsidRPr="002D3363" w:rsidRDefault="00A45F97" w:rsidP="00A45F97">
      <w:pPr>
        <w:spacing w:after="0"/>
        <w:ind w:left="720"/>
        <w:contextualSpacing/>
        <w:jc w:val="both"/>
        <w:rPr>
          <w:rFonts w:ascii="Arial" w:eastAsia="Calibri" w:hAnsi="Arial" w:cs="Arial"/>
          <w:bCs/>
          <w:sz w:val="24"/>
          <w:szCs w:val="24"/>
          <w:lang w:eastAsia="en-US"/>
        </w:rPr>
      </w:pPr>
    </w:p>
    <w:p w:rsidR="00A45F97" w:rsidRPr="002D3363" w:rsidRDefault="00A45F97" w:rsidP="00A45F97">
      <w:pPr>
        <w:spacing w:after="0"/>
        <w:jc w:val="both"/>
        <w:rPr>
          <w:rFonts w:ascii="Arial" w:eastAsia="Calibri" w:hAnsi="Arial" w:cs="Arial"/>
          <w:bCs/>
          <w:sz w:val="24"/>
          <w:szCs w:val="24"/>
          <w:u w:val="single"/>
          <w:lang w:eastAsia="en-US"/>
        </w:rPr>
      </w:pPr>
    </w:p>
    <w:p w:rsidR="00A45F97" w:rsidRPr="002D3363" w:rsidRDefault="00A45F97" w:rsidP="00A45F97">
      <w:pPr>
        <w:spacing w:after="0"/>
        <w:jc w:val="both"/>
        <w:rPr>
          <w:rFonts w:ascii="Arial" w:eastAsia="Calibri" w:hAnsi="Arial" w:cs="Arial"/>
          <w:bCs/>
          <w:sz w:val="24"/>
          <w:szCs w:val="24"/>
          <w:u w:val="single"/>
          <w:lang w:eastAsia="en-US"/>
        </w:rPr>
      </w:pPr>
    </w:p>
    <w:p w:rsidR="00A45F97" w:rsidRPr="002D3363" w:rsidRDefault="00A45F97" w:rsidP="00A45F97">
      <w:pPr>
        <w:spacing w:after="0"/>
        <w:jc w:val="both"/>
        <w:rPr>
          <w:rFonts w:ascii="Arial" w:eastAsia="Calibri" w:hAnsi="Arial" w:cs="Arial"/>
          <w:bCs/>
          <w:sz w:val="24"/>
          <w:szCs w:val="24"/>
          <w:u w:val="single"/>
          <w:lang w:eastAsia="en-US"/>
        </w:rPr>
      </w:pPr>
      <w:r w:rsidRPr="002D3363">
        <w:rPr>
          <w:rFonts w:ascii="Arial" w:eastAsia="Calibri" w:hAnsi="Arial" w:cs="Arial"/>
          <w:bCs/>
          <w:sz w:val="24"/>
          <w:szCs w:val="24"/>
          <w:u w:val="single"/>
          <w:lang w:eastAsia="en-US"/>
        </w:rPr>
        <w:t>Bullying</w:t>
      </w:r>
    </w:p>
    <w:p w:rsidR="00A45F97" w:rsidRPr="002D3363" w:rsidRDefault="00A45F97" w:rsidP="00A45F97">
      <w:pPr>
        <w:numPr>
          <w:ilvl w:val="0"/>
          <w:numId w:val="36"/>
        </w:numPr>
        <w:spacing w:after="0" w:line="240" w:lineRule="auto"/>
        <w:contextualSpacing/>
        <w:jc w:val="both"/>
        <w:rPr>
          <w:rFonts w:ascii="Arial" w:eastAsia="Calibri" w:hAnsi="Arial" w:cs="Arial"/>
          <w:bCs/>
          <w:sz w:val="24"/>
          <w:szCs w:val="24"/>
          <w:lang w:eastAsia="en-US"/>
        </w:rPr>
      </w:pPr>
      <w:r w:rsidRPr="002D3363">
        <w:rPr>
          <w:rFonts w:ascii="Arial" w:eastAsia="Calibri" w:hAnsi="Arial" w:cs="Arial"/>
          <w:bCs/>
          <w:sz w:val="24"/>
          <w:szCs w:val="24"/>
          <w:lang w:eastAsia="en-US"/>
        </w:rPr>
        <w:t xml:space="preserve">More primary aged pupils reported that they felt afraid to be in school because of bullying, at least sometimes in the last month.  </w:t>
      </w:r>
    </w:p>
    <w:p w:rsidR="00A45F97" w:rsidRPr="002D3363" w:rsidRDefault="00A45F97" w:rsidP="00A45F97">
      <w:pPr>
        <w:numPr>
          <w:ilvl w:val="1"/>
          <w:numId w:val="36"/>
        </w:numPr>
        <w:spacing w:after="0" w:line="240" w:lineRule="auto"/>
        <w:contextualSpacing/>
        <w:jc w:val="both"/>
        <w:rPr>
          <w:rFonts w:ascii="Arial" w:eastAsia="Calibri" w:hAnsi="Arial" w:cs="Arial"/>
          <w:bCs/>
          <w:sz w:val="24"/>
          <w:szCs w:val="24"/>
          <w:lang w:eastAsia="en-US"/>
        </w:rPr>
      </w:pPr>
      <w:r w:rsidRPr="002D3363">
        <w:rPr>
          <w:rFonts w:ascii="Arial" w:eastAsia="Calibri" w:hAnsi="Arial" w:cs="Arial"/>
          <w:bCs/>
          <w:sz w:val="24"/>
          <w:szCs w:val="24"/>
          <w:lang w:eastAsia="en-US"/>
        </w:rPr>
        <w:t>Main areas pupils said bullying occurred were</w:t>
      </w:r>
    </w:p>
    <w:p w:rsidR="00A45F97" w:rsidRPr="002D3363" w:rsidRDefault="00A45F97" w:rsidP="00A45F97">
      <w:pPr>
        <w:numPr>
          <w:ilvl w:val="2"/>
          <w:numId w:val="36"/>
        </w:numPr>
        <w:spacing w:after="0" w:line="240" w:lineRule="auto"/>
        <w:contextualSpacing/>
        <w:jc w:val="both"/>
        <w:rPr>
          <w:rFonts w:ascii="Arial" w:eastAsia="Calibri" w:hAnsi="Arial" w:cs="Arial"/>
          <w:bCs/>
          <w:sz w:val="24"/>
          <w:szCs w:val="24"/>
          <w:lang w:eastAsia="en-US"/>
        </w:rPr>
      </w:pPr>
      <w:r w:rsidRPr="002D3363">
        <w:rPr>
          <w:rFonts w:ascii="Arial" w:eastAsia="Calibri" w:hAnsi="Arial" w:cs="Arial"/>
          <w:bCs/>
          <w:sz w:val="24"/>
          <w:szCs w:val="24"/>
          <w:lang w:eastAsia="en-US"/>
        </w:rPr>
        <w:t xml:space="preserve"> For primary schools: outside at playtime/lunchtime (26%), followed by at home (9%), during lesson time (6%) and on the way to or from school (3%)</w:t>
      </w:r>
    </w:p>
    <w:p w:rsidR="00A45F97" w:rsidRPr="002D3363" w:rsidRDefault="00A45F97" w:rsidP="00A45F97">
      <w:pPr>
        <w:numPr>
          <w:ilvl w:val="2"/>
          <w:numId w:val="36"/>
        </w:numPr>
        <w:spacing w:after="0" w:line="240" w:lineRule="auto"/>
        <w:contextualSpacing/>
        <w:jc w:val="both"/>
        <w:rPr>
          <w:rFonts w:ascii="Arial" w:eastAsia="Calibri" w:hAnsi="Arial" w:cs="Arial"/>
          <w:bCs/>
          <w:sz w:val="24"/>
          <w:szCs w:val="24"/>
          <w:lang w:eastAsia="en-US"/>
        </w:rPr>
      </w:pPr>
      <w:r w:rsidRPr="002D3363">
        <w:rPr>
          <w:rFonts w:ascii="Arial" w:eastAsia="Calibri" w:hAnsi="Arial" w:cs="Arial"/>
          <w:bCs/>
          <w:sz w:val="24"/>
          <w:szCs w:val="24"/>
          <w:lang w:eastAsia="en-US"/>
        </w:rPr>
        <w:t>For secondary pupils said bullying occurred outside at break-time (24%), during lessons (18%), in the corridors (13%) and on the way to or from school (7%)</w:t>
      </w:r>
    </w:p>
    <w:p w:rsidR="00A45F97" w:rsidRPr="002D3363" w:rsidRDefault="00A45F97" w:rsidP="00A45F97">
      <w:pPr>
        <w:numPr>
          <w:ilvl w:val="0"/>
          <w:numId w:val="36"/>
        </w:numPr>
        <w:spacing w:after="0" w:line="240" w:lineRule="auto"/>
        <w:contextualSpacing/>
        <w:jc w:val="both"/>
        <w:rPr>
          <w:rFonts w:ascii="Arial" w:eastAsia="Calibri" w:hAnsi="Arial" w:cs="Arial"/>
          <w:bCs/>
          <w:sz w:val="24"/>
          <w:szCs w:val="24"/>
          <w:lang w:eastAsia="en-US"/>
        </w:rPr>
      </w:pPr>
      <w:r w:rsidRPr="002D3363">
        <w:rPr>
          <w:rFonts w:ascii="Arial" w:eastAsia="Calibri" w:hAnsi="Arial" w:cs="Arial"/>
          <w:bCs/>
          <w:sz w:val="24"/>
          <w:szCs w:val="24"/>
          <w:lang w:eastAsia="en-US"/>
        </w:rPr>
        <w:t>More secondary aged pupils reported that they think others felt afraid to be in school because of them</w:t>
      </w:r>
    </w:p>
    <w:p w:rsidR="00A45F97" w:rsidRPr="002D3363" w:rsidRDefault="00A45F97" w:rsidP="00A45F97">
      <w:pPr>
        <w:numPr>
          <w:ilvl w:val="0"/>
          <w:numId w:val="36"/>
        </w:numPr>
        <w:spacing w:after="0" w:line="240" w:lineRule="auto"/>
        <w:contextualSpacing/>
        <w:jc w:val="both"/>
        <w:rPr>
          <w:rFonts w:ascii="Arial" w:eastAsia="Calibri" w:hAnsi="Arial" w:cs="Arial"/>
          <w:bCs/>
          <w:sz w:val="24"/>
          <w:szCs w:val="24"/>
          <w:lang w:eastAsia="en-US"/>
        </w:rPr>
      </w:pPr>
      <w:r w:rsidRPr="002D3363">
        <w:rPr>
          <w:rFonts w:ascii="Arial" w:eastAsia="Calibri" w:hAnsi="Arial" w:cs="Arial"/>
          <w:bCs/>
          <w:sz w:val="24"/>
          <w:szCs w:val="24"/>
          <w:lang w:eastAsia="en-US"/>
        </w:rPr>
        <w:t>More primary aged pupils said that their school deals well with bullying</w:t>
      </w:r>
    </w:p>
    <w:p w:rsidR="00A45F97" w:rsidRPr="002D3363" w:rsidRDefault="00A45F97" w:rsidP="00A45F97">
      <w:pPr>
        <w:numPr>
          <w:ilvl w:val="1"/>
          <w:numId w:val="36"/>
        </w:numPr>
        <w:spacing w:after="0" w:line="240" w:lineRule="auto"/>
        <w:contextualSpacing/>
        <w:jc w:val="both"/>
        <w:rPr>
          <w:rFonts w:ascii="Arial" w:eastAsia="Calibri" w:hAnsi="Arial" w:cs="Arial"/>
          <w:bCs/>
          <w:sz w:val="24"/>
          <w:szCs w:val="24"/>
          <w:lang w:eastAsia="en-US"/>
        </w:rPr>
      </w:pPr>
      <w:r w:rsidRPr="002D3363">
        <w:rPr>
          <w:rFonts w:ascii="Arial" w:eastAsia="Calibri" w:hAnsi="Arial" w:cs="Arial"/>
          <w:bCs/>
          <w:sz w:val="24"/>
          <w:szCs w:val="24"/>
          <w:lang w:eastAsia="en-US"/>
        </w:rPr>
        <w:t>12% primary pupils said it wasn’t a problem in their school compared to  9% secondary pupils said it wasn’t</w:t>
      </w:r>
    </w:p>
    <w:p w:rsidR="00A45F97" w:rsidRPr="002D3363" w:rsidRDefault="00A45F97" w:rsidP="00A45F97">
      <w:pPr>
        <w:numPr>
          <w:ilvl w:val="1"/>
          <w:numId w:val="36"/>
        </w:numPr>
        <w:spacing w:after="0" w:line="240" w:lineRule="auto"/>
        <w:contextualSpacing/>
        <w:jc w:val="both"/>
        <w:rPr>
          <w:rFonts w:ascii="Arial" w:eastAsia="Calibri" w:hAnsi="Arial" w:cs="Arial"/>
          <w:bCs/>
          <w:sz w:val="24"/>
          <w:szCs w:val="24"/>
          <w:lang w:eastAsia="en-US"/>
        </w:rPr>
      </w:pPr>
      <w:r w:rsidRPr="002D3363">
        <w:rPr>
          <w:rFonts w:ascii="Arial" w:eastAsia="Calibri" w:hAnsi="Arial" w:cs="Arial"/>
          <w:bCs/>
          <w:sz w:val="24"/>
          <w:szCs w:val="24"/>
          <w:lang w:eastAsia="en-US"/>
        </w:rPr>
        <w:t xml:space="preserve">13% primary pupils said their school dealt with it badly or not very well compared to 22% of secondary pupils </w:t>
      </w:r>
    </w:p>
    <w:p w:rsidR="00A45F97" w:rsidRPr="002D3363" w:rsidRDefault="00A45F97" w:rsidP="00A45F97">
      <w:pPr>
        <w:spacing w:after="0" w:line="240" w:lineRule="auto"/>
        <w:jc w:val="both"/>
        <w:rPr>
          <w:rFonts w:ascii="Arial" w:eastAsia="Calibri" w:hAnsi="Arial" w:cs="Arial"/>
          <w:b/>
          <w:sz w:val="24"/>
          <w:szCs w:val="24"/>
        </w:rPr>
      </w:pPr>
    </w:p>
    <w:p w:rsidR="002976DA" w:rsidRDefault="002976DA"/>
    <w:sectPr w:rsidR="002976DA" w:rsidSect="002B1A2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4" w:rsidRDefault="00000784">
      <w:pPr>
        <w:spacing w:after="0" w:line="240" w:lineRule="auto"/>
      </w:pPr>
      <w:r>
        <w:separator/>
      </w:r>
    </w:p>
  </w:endnote>
  <w:endnote w:type="continuationSeparator" w:id="0">
    <w:p w:rsidR="00000784" w:rsidRDefault="0000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
    <w:altName w:val="Courier New"/>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466395"/>
      <w:docPartObj>
        <w:docPartGallery w:val="Page Numbers (Bottom of Page)"/>
        <w:docPartUnique/>
      </w:docPartObj>
    </w:sdtPr>
    <w:sdtEndPr>
      <w:rPr>
        <w:color w:val="808080" w:themeColor="background1" w:themeShade="80"/>
        <w:spacing w:val="60"/>
      </w:rPr>
    </w:sdtEndPr>
    <w:sdtContent>
      <w:p w:rsidR="007B5021" w:rsidRDefault="000327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00784" w:rsidRPr="00000784">
          <w:rPr>
            <w:b/>
            <w:bCs/>
            <w:noProof/>
          </w:rPr>
          <w:t>1</w:t>
        </w:r>
        <w:r>
          <w:rPr>
            <w:b/>
            <w:bCs/>
            <w:noProof/>
          </w:rPr>
          <w:fldChar w:fldCharType="end"/>
        </w:r>
        <w:r>
          <w:rPr>
            <w:b/>
            <w:bCs/>
          </w:rPr>
          <w:t xml:space="preserve"> | </w:t>
        </w:r>
        <w:r>
          <w:rPr>
            <w:color w:val="808080" w:themeColor="background1" w:themeShade="80"/>
            <w:spacing w:val="60"/>
          </w:rPr>
          <w:t>Page</w:t>
        </w:r>
      </w:p>
    </w:sdtContent>
  </w:sdt>
  <w:p w:rsidR="007B5021" w:rsidRDefault="00000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026331"/>
      <w:docPartObj>
        <w:docPartGallery w:val="Page Numbers (Bottom of Page)"/>
        <w:docPartUnique/>
      </w:docPartObj>
    </w:sdtPr>
    <w:sdtEndPr>
      <w:rPr>
        <w:color w:val="808080" w:themeColor="background1" w:themeShade="80"/>
        <w:spacing w:val="60"/>
      </w:rPr>
    </w:sdtEndPr>
    <w:sdtContent>
      <w:p w:rsidR="007B5021" w:rsidRDefault="000327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CB7D72">
          <w:rPr>
            <w:b/>
            <w:bCs/>
            <w:noProof/>
          </w:rPr>
          <w:t>2</w:t>
        </w:r>
        <w:r>
          <w:rPr>
            <w:b/>
            <w:bCs/>
            <w:noProof/>
          </w:rPr>
          <w:fldChar w:fldCharType="end"/>
        </w:r>
        <w:r>
          <w:rPr>
            <w:b/>
            <w:bCs/>
          </w:rPr>
          <w:t xml:space="preserve"> | </w:t>
        </w:r>
        <w:r>
          <w:rPr>
            <w:color w:val="808080" w:themeColor="background1" w:themeShade="80"/>
            <w:spacing w:val="60"/>
          </w:rPr>
          <w:t>Page</w:t>
        </w:r>
      </w:p>
    </w:sdtContent>
  </w:sdt>
  <w:p w:rsidR="007B5021" w:rsidRDefault="00000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4" w:rsidRDefault="00000784">
      <w:pPr>
        <w:spacing w:after="0" w:line="240" w:lineRule="auto"/>
      </w:pPr>
      <w:r>
        <w:separator/>
      </w:r>
    </w:p>
  </w:footnote>
  <w:footnote w:type="continuationSeparator" w:id="0">
    <w:p w:rsidR="00000784" w:rsidRDefault="00000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230B"/>
    <w:multiLevelType w:val="hybridMultilevel"/>
    <w:tmpl w:val="5184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F24D2"/>
    <w:multiLevelType w:val="hybridMultilevel"/>
    <w:tmpl w:val="81A8A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02BA7"/>
    <w:multiLevelType w:val="hybridMultilevel"/>
    <w:tmpl w:val="BB82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6628"/>
    <w:multiLevelType w:val="hybridMultilevel"/>
    <w:tmpl w:val="C1D6B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C49F8"/>
    <w:multiLevelType w:val="hybridMultilevel"/>
    <w:tmpl w:val="DA0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72DE9"/>
    <w:multiLevelType w:val="hybridMultilevel"/>
    <w:tmpl w:val="48D8F5F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0E38A6"/>
    <w:multiLevelType w:val="hybridMultilevel"/>
    <w:tmpl w:val="F22E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04E2D"/>
    <w:multiLevelType w:val="hybridMultilevel"/>
    <w:tmpl w:val="A0EA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D1C9A"/>
    <w:multiLevelType w:val="hybridMultilevel"/>
    <w:tmpl w:val="D0DC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C2821"/>
    <w:multiLevelType w:val="hybridMultilevel"/>
    <w:tmpl w:val="7530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6309F"/>
    <w:multiLevelType w:val="hybridMultilevel"/>
    <w:tmpl w:val="1306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302A0"/>
    <w:multiLevelType w:val="hybridMultilevel"/>
    <w:tmpl w:val="C1FC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E375E"/>
    <w:multiLevelType w:val="hybridMultilevel"/>
    <w:tmpl w:val="2716E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C433E"/>
    <w:multiLevelType w:val="hybridMultilevel"/>
    <w:tmpl w:val="C848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E606A"/>
    <w:multiLevelType w:val="hybridMultilevel"/>
    <w:tmpl w:val="0CFE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D0AE9"/>
    <w:multiLevelType w:val="hybridMultilevel"/>
    <w:tmpl w:val="5970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6021C"/>
    <w:multiLevelType w:val="hybridMultilevel"/>
    <w:tmpl w:val="150C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3476B"/>
    <w:multiLevelType w:val="multilevel"/>
    <w:tmpl w:val="51D8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D3ED8"/>
    <w:multiLevelType w:val="hybridMultilevel"/>
    <w:tmpl w:val="3DBA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D3F80"/>
    <w:multiLevelType w:val="hybridMultilevel"/>
    <w:tmpl w:val="C19C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A7BB5"/>
    <w:multiLevelType w:val="hybridMultilevel"/>
    <w:tmpl w:val="CB42448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486756BF"/>
    <w:multiLevelType w:val="multilevel"/>
    <w:tmpl w:val="3B52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DC2EEC"/>
    <w:multiLevelType w:val="hybridMultilevel"/>
    <w:tmpl w:val="179C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527E9"/>
    <w:multiLevelType w:val="hybridMultilevel"/>
    <w:tmpl w:val="C7C8B902"/>
    <w:lvl w:ilvl="0" w:tplc="15441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43FB2"/>
    <w:multiLevelType w:val="hybridMultilevel"/>
    <w:tmpl w:val="8B4A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A0E37"/>
    <w:multiLevelType w:val="hybridMultilevel"/>
    <w:tmpl w:val="98A20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2284B"/>
    <w:multiLevelType w:val="hybridMultilevel"/>
    <w:tmpl w:val="788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43B1F"/>
    <w:multiLevelType w:val="hybridMultilevel"/>
    <w:tmpl w:val="BDC6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D5A6D"/>
    <w:multiLevelType w:val="hybridMultilevel"/>
    <w:tmpl w:val="FB94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CC01F1"/>
    <w:multiLevelType w:val="hybridMultilevel"/>
    <w:tmpl w:val="4364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775C6"/>
    <w:multiLevelType w:val="hybridMultilevel"/>
    <w:tmpl w:val="06C0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23018"/>
    <w:multiLevelType w:val="hybridMultilevel"/>
    <w:tmpl w:val="8C28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7A34FE"/>
    <w:multiLevelType w:val="hybridMultilevel"/>
    <w:tmpl w:val="8A6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D16F4"/>
    <w:multiLevelType w:val="hybridMultilevel"/>
    <w:tmpl w:val="E06AC3C8"/>
    <w:lvl w:ilvl="0" w:tplc="8CCA86C6">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3D3467"/>
    <w:multiLevelType w:val="hybridMultilevel"/>
    <w:tmpl w:val="3DE6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AC4989"/>
    <w:multiLevelType w:val="hybridMultilevel"/>
    <w:tmpl w:val="7F96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4745E"/>
    <w:multiLevelType w:val="hybridMultilevel"/>
    <w:tmpl w:val="5EEA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B68D3"/>
    <w:multiLevelType w:val="hybridMultilevel"/>
    <w:tmpl w:val="5A28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D7A9C"/>
    <w:multiLevelType w:val="hybridMultilevel"/>
    <w:tmpl w:val="2F50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5671E3"/>
    <w:multiLevelType w:val="hybridMultilevel"/>
    <w:tmpl w:val="C2A6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BF2756"/>
    <w:multiLevelType w:val="hybridMultilevel"/>
    <w:tmpl w:val="60703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6"/>
  </w:num>
  <w:num w:numId="4">
    <w:abstractNumId w:val="29"/>
  </w:num>
  <w:num w:numId="5">
    <w:abstractNumId w:val="6"/>
  </w:num>
  <w:num w:numId="6">
    <w:abstractNumId w:val="1"/>
  </w:num>
  <w:num w:numId="7">
    <w:abstractNumId w:val="33"/>
  </w:num>
  <w:num w:numId="8">
    <w:abstractNumId w:val="23"/>
  </w:num>
  <w:num w:numId="9">
    <w:abstractNumId w:val="12"/>
  </w:num>
  <w:num w:numId="10">
    <w:abstractNumId w:val="17"/>
  </w:num>
  <w:num w:numId="11">
    <w:abstractNumId w:val="11"/>
  </w:num>
  <w:num w:numId="12">
    <w:abstractNumId w:val="26"/>
  </w:num>
  <w:num w:numId="13">
    <w:abstractNumId w:val="19"/>
  </w:num>
  <w:num w:numId="14">
    <w:abstractNumId w:val="28"/>
  </w:num>
  <w:num w:numId="15">
    <w:abstractNumId w:val="7"/>
  </w:num>
  <w:num w:numId="16">
    <w:abstractNumId w:val="27"/>
  </w:num>
  <w:num w:numId="17">
    <w:abstractNumId w:val="24"/>
  </w:num>
  <w:num w:numId="18">
    <w:abstractNumId w:val="20"/>
  </w:num>
  <w:num w:numId="19">
    <w:abstractNumId w:val="18"/>
  </w:num>
  <w:num w:numId="20">
    <w:abstractNumId w:val="32"/>
  </w:num>
  <w:num w:numId="21">
    <w:abstractNumId w:val="22"/>
  </w:num>
  <w:num w:numId="22">
    <w:abstractNumId w:val="30"/>
  </w:num>
  <w:num w:numId="23">
    <w:abstractNumId w:val="14"/>
  </w:num>
  <w:num w:numId="24">
    <w:abstractNumId w:val="8"/>
  </w:num>
  <w:num w:numId="25">
    <w:abstractNumId w:val="10"/>
  </w:num>
  <w:num w:numId="26">
    <w:abstractNumId w:val="39"/>
  </w:num>
  <w:num w:numId="27">
    <w:abstractNumId w:val="38"/>
  </w:num>
  <w:num w:numId="28">
    <w:abstractNumId w:val="13"/>
  </w:num>
  <w:num w:numId="29">
    <w:abstractNumId w:val="15"/>
  </w:num>
  <w:num w:numId="30">
    <w:abstractNumId w:val="25"/>
  </w:num>
  <w:num w:numId="31">
    <w:abstractNumId w:val="0"/>
  </w:num>
  <w:num w:numId="32">
    <w:abstractNumId w:val="37"/>
  </w:num>
  <w:num w:numId="33">
    <w:abstractNumId w:val="35"/>
  </w:num>
  <w:num w:numId="34">
    <w:abstractNumId w:val="34"/>
  </w:num>
  <w:num w:numId="35">
    <w:abstractNumId w:val="2"/>
  </w:num>
  <w:num w:numId="36">
    <w:abstractNumId w:val="40"/>
  </w:num>
  <w:num w:numId="37">
    <w:abstractNumId w:val="9"/>
  </w:num>
  <w:num w:numId="38">
    <w:abstractNumId w:val="5"/>
  </w:num>
  <w:num w:numId="39">
    <w:abstractNumId w:val="3"/>
  </w:num>
  <w:num w:numId="40">
    <w:abstractNumId w:val="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97"/>
    <w:rsid w:val="00000784"/>
    <w:rsid w:val="0003279F"/>
    <w:rsid w:val="002976DA"/>
    <w:rsid w:val="002B1A2E"/>
    <w:rsid w:val="0073585F"/>
    <w:rsid w:val="00A45F97"/>
    <w:rsid w:val="00DE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BF26A-6662-4A6D-843F-F19A11E1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97"/>
    <w:rPr>
      <w:rFonts w:eastAsiaTheme="minorEastAsia"/>
      <w:lang w:eastAsia="en-GB"/>
    </w:rPr>
  </w:style>
  <w:style w:type="paragraph" w:styleId="Heading1">
    <w:name w:val="heading 1"/>
    <w:basedOn w:val="Normal"/>
    <w:next w:val="Normal"/>
    <w:link w:val="Heading1Char"/>
    <w:uiPriority w:val="9"/>
    <w:qFormat/>
    <w:rsid w:val="00A45F97"/>
    <w:pPr>
      <w:keepNext/>
      <w:keepLines/>
      <w:spacing w:before="480" w:after="0"/>
      <w:outlineLvl w:val="0"/>
    </w:pPr>
    <w:rPr>
      <w:rFonts w:ascii="Cambria" w:eastAsia="Times New Roman" w:hAnsi="Cambria" w:cs="Times New Roman"/>
      <w:b/>
      <w:bCs/>
      <w:color w:val="848057"/>
      <w:sz w:val="28"/>
      <w:szCs w:val="28"/>
      <w:lang w:val="en-US" w:eastAsia="ja-JP"/>
    </w:rPr>
  </w:style>
  <w:style w:type="paragraph" w:styleId="Heading2">
    <w:name w:val="heading 2"/>
    <w:basedOn w:val="Normal"/>
    <w:next w:val="Normal"/>
    <w:link w:val="Heading2Char"/>
    <w:qFormat/>
    <w:rsid w:val="00A45F97"/>
    <w:pPr>
      <w:keepNext/>
      <w:spacing w:after="0" w:line="240" w:lineRule="auto"/>
      <w:outlineLvl w:val="1"/>
    </w:pPr>
    <w:rPr>
      <w:rFonts w:ascii="Arial" w:eastAsia="Times New Roman"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F97"/>
    <w:rPr>
      <w:rFonts w:ascii="Cambria" w:eastAsia="Times New Roman" w:hAnsi="Cambria" w:cs="Times New Roman"/>
      <w:b/>
      <w:bCs/>
      <w:color w:val="848057"/>
      <w:sz w:val="28"/>
      <w:szCs w:val="28"/>
      <w:lang w:val="en-US" w:eastAsia="ja-JP"/>
    </w:rPr>
  </w:style>
  <w:style w:type="character" w:customStyle="1" w:styleId="Heading2Char">
    <w:name w:val="Heading 2 Char"/>
    <w:basedOn w:val="DefaultParagraphFont"/>
    <w:link w:val="Heading2"/>
    <w:rsid w:val="00A45F97"/>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A4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F97"/>
    <w:rPr>
      <w:rFonts w:ascii="Tahoma" w:eastAsiaTheme="minorEastAsia" w:hAnsi="Tahoma" w:cs="Tahoma"/>
      <w:sz w:val="16"/>
      <w:szCs w:val="16"/>
      <w:lang w:eastAsia="en-GB"/>
    </w:rPr>
  </w:style>
  <w:style w:type="table" w:customStyle="1" w:styleId="TableGrid21">
    <w:name w:val="Table Grid21"/>
    <w:basedOn w:val="TableNormal"/>
    <w:next w:val="TableGrid"/>
    <w:uiPriority w:val="59"/>
    <w:rsid w:val="00A45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45F9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F97"/>
    <w:rPr>
      <w:color w:val="0000FF" w:themeColor="hyperlink"/>
      <w:u w:val="single"/>
    </w:rPr>
  </w:style>
  <w:style w:type="character" w:styleId="FollowedHyperlink">
    <w:name w:val="FollowedHyperlink"/>
    <w:basedOn w:val="DefaultParagraphFont"/>
    <w:uiPriority w:val="99"/>
    <w:unhideWhenUsed/>
    <w:rsid w:val="00A45F97"/>
    <w:rPr>
      <w:color w:val="800080" w:themeColor="followedHyperlink"/>
      <w:u w:val="single"/>
    </w:rPr>
  </w:style>
  <w:style w:type="character" w:styleId="CommentReference">
    <w:name w:val="annotation reference"/>
    <w:basedOn w:val="DefaultParagraphFont"/>
    <w:uiPriority w:val="99"/>
    <w:unhideWhenUsed/>
    <w:rsid w:val="00A45F97"/>
    <w:rPr>
      <w:sz w:val="16"/>
      <w:szCs w:val="16"/>
    </w:rPr>
  </w:style>
  <w:style w:type="paragraph" w:styleId="CommentText">
    <w:name w:val="annotation text"/>
    <w:basedOn w:val="Normal"/>
    <w:link w:val="CommentTextChar"/>
    <w:uiPriority w:val="99"/>
    <w:unhideWhenUsed/>
    <w:rsid w:val="00A45F97"/>
    <w:pPr>
      <w:spacing w:line="240" w:lineRule="auto"/>
    </w:pPr>
    <w:rPr>
      <w:sz w:val="20"/>
      <w:szCs w:val="20"/>
    </w:rPr>
  </w:style>
  <w:style w:type="character" w:customStyle="1" w:styleId="CommentTextChar">
    <w:name w:val="Comment Text Char"/>
    <w:basedOn w:val="DefaultParagraphFont"/>
    <w:link w:val="CommentText"/>
    <w:uiPriority w:val="99"/>
    <w:rsid w:val="00A45F97"/>
    <w:rPr>
      <w:rFonts w:eastAsiaTheme="minorEastAsia"/>
      <w:sz w:val="20"/>
      <w:szCs w:val="20"/>
      <w:lang w:eastAsia="en-GB"/>
    </w:rPr>
  </w:style>
  <w:style w:type="paragraph" w:styleId="CommentSubject">
    <w:name w:val="annotation subject"/>
    <w:basedOn w:val="CommentText"/>
    <w:next w:val="CommentText"/>
    <w:link w:val="CommentSubjectChar"/>
    <w:unhideWhenUsed/>
    <w:rsid w:val="00A45F97"/>
    <w:rPr>
      <w:b/>
      <w:bCs/>
    </w:rPr>
  </w:style>
  <w:style w:type="character" w:customStyle="1" w:styleId="CommentSubjectChar">
    <w:name w:val="Comment Subject Char"/>
    <w:basedOn w:val="CommentTextChar"/>
    <w:link w:val="CommentSubject"/>
    <w:rsid w:val="00A45F97"/>
    <w:rPr>
      <w:rFonts w:eastAsiaTheme="minorEastAsia"/>
      <w:b/>
      <w:bCs/>
      <w:sz w:val="20"/>
      <w:szCs w:val="20"/>
      <w:lang w:eastAsia="en-GB"/>
    </w:rPr>
  </w:style>
  <w:style w:type="paragraph" w:styleId="Header">
    <w:name w:val="header"/>
    <w:basedOn w:val="Normal"/>
    <w:link w:val="HeaderChar"/>
    <w:unhideWhenUsed/>
    <w:rsid w:val="00A45F97"/>
    <w:pPr>
      <w:tabs>
        <w:tab w:val="center" w:pos="4513"/>
        <w:tab w:val="right" w:pos="9026"/>
      </w:tabs>
      <w:spacing w:after="0" w:line="240" w:lineRule="auto"/>
    </w:pPr>
  </w:style>
  <w:style w:type="character" w:customStyle="1" w:styleId="HeaderChar">
    <w:name w:val="Header Char"/>
    <w:basedOn w:val="DefaultParagraphFont"/>
    <w:link w:val="Header"/>
    <w:rsid w:val="00A45F97"/>
    <w:rPr>
      <w:rFonts w:eastAsiaTheme="minorEastAsia"/>
      <w:lang w:eastAsia="en-GB"/>
    </w:rPr>
  </w:style>
  <w:style w:type="paragraph" w:styleId="Footer">
    <w:name w:val="footer"/>
    <w:basedOn w:val="Normal"/>
    <w:link w:val="FooterChar"/>
    <w:uiPriority w:val="99"/>
    <w:unhideWhenUsed/>
    <w:rsid w:val="00A45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F97"/>
    <w:rPr>
      <w:rFonts w:eastAsiaTheme="minorEastAsia"/>
      <w:lang w:eastAsia="en-GB"/>
    </w:rPr>
  </w:style>
  <w:style w:type="paragraph" w:styleId="ListParagraph">
    <w:name w:val="List Paragraph"/>
    <w:basedOn w:val="Normal"/>
    <w:uiPriority w:val="34"/>
    <w:qFormat/>
    <w:rsid w:val="00A45F97"/>
    <w:pPr>
      <w:ind w:left="720"/>
      <w:contextualSpacing/>
    </w:pPr>
  </w:style>
  <w:style w:type="paragraph" w:customStyle="1" w:styleId="Style1">
    <w:name w:val="Style1"/>
    <w:basedOn w:val="Normal"/>
    <w:link w:val="Style1Char"/>
    <w:qFormat/>
    <w:rsid w:val="00A45F97"/>
    <w:pPr>
      <w:spacing w:line="240" w:lineRule="auto"/>
    </w:pPr>
    <w:rPr>
      <w:rFonts w:ascii="Arial" w:hAnsi="Arial" w:cs="Arial"/>
      <w:sz w:val="24"/>
      <w:szCs w:val="24"/>
    </w:rPr>
  </w:style>
  <w:style w:type="character" w:customStyle="1" w:styleId="Style1Char">
    <w:name w:val="Style1 Char"/>
    <w:basedOn w:val="DefaultParagraphFont"/>
    <w:link w:val="Style1"/>
    <w:rsid w:val="00A45F97"/>
    <w:rPr>
      <w:rFonts w:ascii="Arial" w:eastAsiaTheme="minorEastAsia" w:hAnsi="Arial" w:cs="Arial"/>
      <w:sz w:val="24"/>
      <w:szCs w:val="24"/>
      <w:lang w:eastAsia="en-GB"/>
    </w:rPr>
  </w:style>
  <w:style w:type="paragraph" w:customStyle="1" w:styleId="Heading11">
    <w:name w:val="Heading 11"/>
    <w:basedOn w:val="Normal"/>
    <w:next w:val="Normal"/>
    <w:uiPriority w:val="9"/>
    <w:qFormat/>
    <w:rsid w:val="00A45F97"/>
    <w:pPr>
      <w:keepNext/>
      <w:keepLines/>
      <w:spacing w:before="480" w:after="0"/>
      <w:outlineLvl w:val="0"/>
    </w:pPr>
    <w:rPr>
      <w:rFonts w:ascii="Cambria" w:eastAsia="Times New Roman" w:hAnsi="Cambria" w:cs="Times New Roman"/>
      <w:b/>
      <w:bCs/>
      <w:color w:val="848057"/>
      <w:sz w:val="28"/>
      <w:szCs w:val="28"/>
      <w:lang w:val="en-US" w:eastAsia="ja-JP"/>
    </w:rPr>
  </w:style>
  <w:style w:type="numbering" w:customStyle="1" w:styleId="NoList1">
    <w:name w:val="No List1"/>
    <w:next w:val="NoList"/>
    <w:uiPriority w:val="99"/>
    <w:semiHidden/>
    <w:unhideWhenUsed/>
    <w:rsid w:val="00A45F97"/>
  </w:style>
  <w:style w:type="paragraph" w:customStyle="1" w:styleId="Line1a">
    <w:name w:val="Line1a"/>
    <w:basedOn w:val="Normal"/>
    <w:rsid w:val="00A45F97"/>
    <w:pPr>
      <w:spacing w:before="120" w:after="0" w:line="260" w:lineRule="exact"/>
    </w:pPr>
    <w:rPr>
      <w:rFonts w:ascii="TheSans" w:eastAsia="Times New Roman" w:hAnsi="TheSans" w:cs="Times New Roman"/>
      <w:i/>
      <w:sz w:val="18"/>
      <w:szCs w:val="20"/>
    </w:rPr>
  </w:style>
  <w:style w:type="paragraph" w:customStyle="1" w:styleId="Line2">
    <w:name w:val="Line2+"/>
    <w:basedOn w:val="Normal"/>
    <w:rsid w:val="00A45F97"/>
    <w:pPr>
      <w:spacing w:after="0" w:line="260" w:lineRule="exact"/>
    </w:pPr>
    <w:rPr>
      <w:rFonts w:ascii="TheSans" w:eastAsia="Times New Roman" w:hAnsi="TheSans" w:cs="Times New Roman"/>
      <w:sz w:val="18"/>
      <w:szCs w:val="20"/>
    </w:rPr>
  </w:style>
  <w:style w:type="paragraph" w:customStyle="1" w:styleId="address">
    <w:name w:val="address"/>
    <w:basedOn w:val="Normal"/>
    <w:rsid w:val="00A45F97"/>
    <w:pPr>
      <w:spacing w:after="0" w:line="260" w:lineRule="exact"/>
      <w:ind w:left="624"/>
    </w:pPr>
    <w:rPr>
      <w:rFonts w:ascii="TheSans" w:eastAsia="Times New Roman" w:hAnsi="TheSans" w:cs="Times New Roman"/>
      <w:sz w:val="24"/>
      <w:szCs w:val="20"/>
    </w:rPr>
  </w:style>
  <w:style w:type="paragraph" w:styleId="NormalWeb">
    <w:name w:val="Normal (Web)"/>
    <w:basedOn w:val="Normal"/>
    <w:uiPriority w:val="99"/>
    <w:rsid w:val="00A45F97"/>
    <w:pPr>
      <w:spacing w:before="100" w:beforeAutospacing="1" w:after="100" w:afterAutospacing="1" w:line="240" w:lineRule="auto"/>
    </w:pPr>
    <w:rPr>
      <w:rFonts w:ascii="Times New Roman" w:eastAsia="Times New Roman" w:hAnsi="Times New Roman" w:cs="Times New Roman"/>
      <w:sz w:val="24"/>
      <w:szCs w:val="24"/>
    </w:rPr>
  </w:style>
  <w:style w:type="table" w:styleId="TableClassic1">
    <w:name w:val="Table Classic 1"/>
    <w:basedOn w:val="TableNormal"/>
    <w:rsid w:val="00A45F97"/>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A45F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A45F97"/>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45F97"/>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olumns3">
    <w:name w:val="Table Columns 3"/>
    <w:basedOn w:val="TableNormal"/>
    <w:rsid w:val="00A45F97"/>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MediumGrid3-Accent2">
    <w:name w:val="Medium Grid 3 Accent 2"/>
    <w:basedOn w:val="TableNormal"/>
    <w:uiPriority w:val="69"/>
    <w:rsid w:val="00A45F97"/>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2-Accent4">
    <w:name w:val="Medium Grid 2 Accent 4"/>
    <w:basedOn w:val="TableNormal"/>
    <w:uiPriority w:val="68"/>
    <w:rsid w:val="00A45F97"/>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3-Accent4">
    <w:name w:val="Medium Grid 3 Accent 4"/>
    <w:basedOn w:val="TableNormal"/>
    <w:uiPriority w:val="69"/>
    <w:rsid w:val="00A45F97"/>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1-Accent4">
    <w:name w:val="Medium Shading 1 Accent 4"/>
    <w:basedOn w:val="TableNormal"/>
    <w:uiPriority w:val="63"/>
    <w:rsid w:val="00A45F97"/>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TOC1">
    <w:name w:val="toc 1"/>
    <w:basedOn w:val="Normal"/>
    <w:next w:val="Normal"/>
    <w:autoRedefine/>
    <w:uiPriority w:val="39"/>
    <w:qFormat/>
    <w:rsid w:val="00A45F97"/>
    <w:pPr>
      <w:spacing w:after="100" w:line="240" w:lineRule="auto"/>
    </w:pPr>
    <w:rPr>
      <w:rFonts w:ascii="Arial" w:eastAsia="Times New Roman" w:hAnsi="Arial" w:cs="Times New Roman"/>
      <w:sz w:val="24"/>
      <w:szCs w:val="24"/>
    </w:rPr>
  </w:style>
  <w:style w:type="paragraph" w:customStyle="1" w:styleId="Subtitle1">
    <w:name w:val="Subtitle1"/>
    <w:basedOn w:val="Normal"/>
    <w:next w:val="Normal"/>
    <w:qFormat/>
    <w:rsid w:val="00A45F97"/>
    <w:pPr>
      <w:numPr>
        <w:ilvl w:val="1"/>
      </w:numPr>
      <w:spacing w:after="0" w:line="240" w:lineRule="auto"/>
    </w:pPr>
    <w:rPr>
      <w:rFonts w:ascii="Cambria" w:eastAsia="Times New Roman" w:hAnsi="Cambria" w:cs="Times New Roman"/>
      <w:i/>
      <w:iCs/>
      <w:color w:val="A9A57C"/>
      <w:spacing w:val="15"/>
      <w:sz w:val="24"/>
      <w:szCs w:val="24"/>
    </w:rPr>
  </w:style>
  <w:style w:type="character" w:customStyle="1" w:styleId="SubtitleChar">
    <w:name w:val="Subtitle Char"/>
    <w:basedOn w:val="DefaultParagraphFont"/>
    <w:link w:val="Subtitle"/>
    <w:rsid w:val="00A45F97"/>
    <w:rPr>
      <w:rFonts w:ascii="Cambria" w:eastAsia="Times New Roman" w:hAnsi="Cambria" w:cs="Times New Roman"/>
      <w:i/>
      <w:iCs/>
      <w:color w:val="A9A57C"/>
      <w:spacing w:val="15"/>
      <w:sz w:val="24"/>
      <w:szCs w:val="24"/>
    </w:rPr>
  </w:style>
  <w:style w:type="paragraph" w:customStyle="1" w:styleId="TOCHeading1">
    <w:name w:val="TOC Heading1"/>
    <w:basedOn w:val="Heading1"/>
    <w:next w:val="Normal"/>
    <w:uiPriority w:val="39"/>
    <w:semiHidden/>
    <w:unhideWhenUsed/>
    <w:qFormat/>
    <w:rsid w:val="00A45F97"/>
  </w:style>
  <w:style w:type="paragraph" w:customStyle="1" w:styleId="TOC21">
    <w:name w:val="TOC 21"/>
    <w:basedOn w:val="Normal"/>
    <w:next w:val="Normal"/>
    <w:autoRedefine/>
    <w:uiPriority w:val="39"/>
    <w:unhideWhenUsed/>
    <w:qFormat/>
    <w:rsid w:val="00A45F97"/>
    <w:pPr>
      <w:spacing w:after="100"/>
      <w:ind w:left="220"/>
    </w:pPr>
    <w:rPr>
      <w:lang w:val="en-US" w:eastAsia="ja-JP"/>
    </w:rPr>
  </w:style>
  <w:style w:type="paragraph" w:customStyle="1" w:styleId="TOC31">
    <w:name w:val="TOC 31"/>
    <w:basedOn w:val="Normal"/>
    <w:next w:val="Normal"/>
    <w:autoRedefine/>
    <w:uiPriority w:val="39"/>
    <w:unhideWhenUsed/>
    <w:qFormat/>
    <w:rsid w:val="00A45F97"/>
    <w:pPr>
      <w:spacing w:after="100"/>
      <w:ind w:left="440"/>
    </w:pPr>
    <w:rPr>
      <w:lang w:val="en-US" w:eastAsia="ja-JP"/>
    </w:rPr>
  </w:style>
  <w:style w:type="paragraph" w:styleId="FootnoteText">
    <w:name w:val="footnote text"/>
    <w:basedOn w:val="Normal"/>
    <w:link w:val="FootnoteTextChar"/>
    <w:rsid w:val="00A45F9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A45F97"/>
    <w:rPr>
      <w:rFonts w:ascii="Arial" w:eastAsia="Times New Roman" w:hAnsi="Arial" w:cs="Times New Roman"/>
      <w:sz w:val="20"/>
      <w:szCs w:val="20"/>
      <w:lang w:eastAsia="en-GB"/>
    </w:rPr>
  </w:style>
  <w:style w:type="character" w:styleId="FootnoteReference">
    <w:name w:val="footnote reference"/>
    <w:basedOn w:val="DefaultParagraphFont"/>
    <w:rsid w:val="00A45F97"/>
    <w:rPr>
      <w:vertAlign w:val="superscript"/>
    </w:rPr>
  </w:style>
  <w:style w:type="paragraph" w:styleId="EndnoteText">
    <w:name w:val="endnote text"/>
    <w:basedOn w:val="Normal"/>
    <w:link w:val="EndnoteTextChar"/>
    <w:rsid w:val="00A45F97"/>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rsid w:val="00A45F97"/>
    <w:rPr>
      <w:rFonts w:ascii="Arial" w:eastAsia="Times New Roman" w:hAnsi="Arial" w:cs="Times New Roman"/>
      <w:sz w:val="20"/>
      <w:szCs w:val="20"/>
      <w:lang w:eastAsia="en-GB"/>
    </w:rPr>
  </w:style>
  <w:style w:type="character" w:styleId="EndnoteReference">
    <w:name w:val="endnote reference"/>
    <w:basedOn w:val="DefaultParagraphFont"/>
    <w:rsid w:val="00A45F97"/>
    <w:rPr>
      <w:vertAlign w:val="superscript"/>
    </w:rPr>
  </w:style>
  <w:style w:type="table" w:customStyle="1" w:styleId="TableGrid11">
    <w:name w:val="Table Grid11"/>
    <w:basedOn w:val="TableNormal"/>
    <w:next w:val="TableGrid"/>
    <w:uiPriority w:val="59"/>
    <w:rsid w:val="00A45F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45F97"/>
  </w:style>
  <w:style w:type="paragraph" w:customStyle="1" w:styleId="Default">
    <w:name w:val="Default"/>
    <w:rsid w:val="00A45F97"/>
    <w:pPr>
      <w:autoSpaceDE w:val="0"/>
      <w:autoSpaceDN w:val="0"/>
      <w:adjustRightInd w:val="0"/>
      <w:spacing w:after="0" w:line="240" w:lineRule="auto"/>
    </w:pPr>
    <w:rPr>
      <w:rFonts w:ascii="Arial" w:eastAsia="Calibri" w:hAnsi="Arial" w:cs="Arial"/>
      <w:color w:val="000000"/>
      <w:sz w:val="24"/>
      <w:szCs w:val="24"/>
    </w:rPr>
  </w:style>
  <w:style w:type="table" w:customStyle="1" w:styleId="TableGrid2">
    <w:name w:val="Table Grid2"/>
    <w:basedOn w:val="TableNormal"/>
    <w:next w:val="TableGrid"/>
    <w:uiPriority w:val="59"/>
    <w:rsid w:val="00A45F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21">
    <w:name w:val="ms-rtethemefontface-21"/>
    <w:basedOn w:val="DefaultParagraphFont"/>
    <w:rsid w:val="00A45F97"/>
    <w:rPr>
      <w:rFonts w:ascii="Arial" w:hAnsi="Arial" w:cs="Arial" w:hint="default"/>
    </w:rPr>
  </w:style>
  <w:style w:type="character" w:styleId="Strong">
    <w:name w:val="Strong"/>
    <w:basedOn w:val="DefaultParagraphFont"/>
    <w:uiPriority w:val="22"/>
    <w:qFormat/>
    <w:rsid w:val="00A45F97"/>
    <w:rPr>
      <w:b/>
      <w:bCs/>
    </w:rPr>
  </w:style>
  <w:style w:type="paragraph" w:customStyle="1" w:styleId="Pa4">
    <w:name w:val="Pa4"/>
    <w:basedOn w:val="Default"/>
    <w:next w:val="Default"/>
    <w:uiPriority w:val="99"/>
    <w:rsid w:val="00A45F97"/>
    <w:pPr>
      <w:spacing w:line="221" w:lineRule="atLeast"/>
    </w:pPr>
    <w:rPr>
      <w:rFonts w:ascii="Helvetica 45 Light" w:hAnsi="Helvetica 45 Light" w:cs="Times New Roman"/>
      <w:color w:val="auto"/>
    </w:rPr>
  </w:style>
  <w:style w:type="character" w:customStyle="1" w:styleId="tel">
    <w:name w:val="tel"/>
    <w:basedOn w:val="DefaultParagraphFont"/>
    <w:rsid w:val="00A45F97"/>
  </w:style>
  <w:style w:type="character" w:customStyle="1" w:styleId="big1">
    <w:name w:val="big1"/>
    <w:basedOn w:val="DefaultParagraphFont"/>
    <w:rsid w:val="00A45F97"/>
    <w:rPr>
      <w:color w:val="000066"/>
      <w:sz w:val="29"/>
      <w:szCs w:val="29"/>
    </w:rPr>
  </w:style>
  <w:style w:type="character" w:styleId="HTMLCite">
    <w:name w:val="HTML Cite"/>
    <w:basedOn w:val="DefaultParagraphFont"/>
    <w:uiPriority w:val="99"/>
    <w:unhideWhenUsed/>
    <w:rsid w:val="00A45F97"/>
    <w:rPr>
      <w:i w:val="0"/>
      <w:iCs w:val="0"/>
      <w:color w:val="006621"/>
    </w:rPr>
  </w:style>
  <w:style w:type="table" w:customStyle="1" w:styleId="TableGrid3">
    <w:name w:val="Table Grid3"/>
    <w:basedOn w:val="TableNormal"/>
    <w:next w:val="TableGrid"/>
    <w:uiPriority w:val="59"/>
    <w:rsid w:val="00A45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A45F9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A45F97"/>
    <w:pPr>
      <w:numPr>
        <w:ilvl w:val="1"/>
      </w:numPr>
    </w:pPr>
    <w:rPr>
      <w:rFonts w:ascii="Cambria" w:eastAsia="Times New Roman" w:hAnsi="Cambria" w:cs="Times New Roman"/>
      <w:i/>
      <w:iCs/>
      <w:color w:val="A9A57C"/>
      <w:spacing w:val="15"/>
      <w:sz w:val="24"/>
      <w:szCs w:val="24"/>
      <w:lang w:eastAsia="en-US"/>
    </w:rPr>
  </w:style>
  <w:style w:type="character" w:customStyle="1" w:styleId="SubtitleChar1">
    <w:name w:val="Subtitle Char1"/>
    <w:basedOn w:val="DefaultParagraphFont"/>
    <w:uiPriority w:val="11"/>
    <w:rsid w:val="00A45F97"/>
    <w:rPr>
      <w:rFonts w:asciiTheme="majorHAnsi" w:eastAsiaTheme="majorEastAsia" w:hAnsiTheme="majorHAnsi" w:cstheme="majorBidi"/>
      <w:i/>
      <w:iCs/>
      <w:color w:val="4F81BD" w:themeColor="accent1"/>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ools.essex.gov.uk/pupils/sen/The%20One%20Plan%20Environment/Documents/One%20Plan%20-%20person-centred%20reviews.pdf" TargetMode="External"/><Relationship Id="rId18" Type="http://schemas.openxmlformats.org/officeDocument/2006/relationships/hyperlink" Target="http://www.papyrus-uk.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hools.essex.gov.uk/pupils/sen/The%20One%20Plan%20Environment/Pages/The%20One%20Plan%20Environment.aspx" TargetMode="External"/><Relationship Id="rId7" Type="http://schemas.openxmlformats.org/officeDocument/2006/relationships/hyperlink" Target="http://www.escb.co.uk/" TargetMode="External"/><Relationship Id="rId12" Type="http://schemas.openxmlformats.org/officeDocument/2006/relationships/hyperlink" Target="http://schools.essex.gov.uk/pupils/sen/The%20One%20Plan%20Environment/Pages/The%20One%20Plan%20Environment.aspx" TargetMode="External"/><Relationship Id="rId17" Type="http://schemas.openxmlformats.org/officeDocument/2006/relationships/hyperlink" Target="http://www.winstonswish.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ildbereavementuk.org" TargetMode="External"/><Relationship Id="rId20" Type="http://schemas.openxmlformats.org/officeDocument/2006/relationships/hyperlink" Target="http://schools.essex.gov.uk/pupils/sen/The%20One%20Plan%20Environment/Documents/One%20Plan%20-%20person-centred%20review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chools.essex.gov.uk/data/SHEU/Pages/SHEUSurveySupportingTheWellbeingOfChildrenAnd.aspx" TargetMode="External"/><Relationship Id="rId5" Type="http://schemas.openxmlformats.org/officeDocument/2006/relationships/footnotes" Target="footnotes.xml"/><Relationship Id="rId15" Type="http://schemas.openxmlformats.org/officeDocument/2006/relationships/hyperlink" Target="http://schools.essex.gov.uk/pupils/sen/The%20One%20Plan%20Environment/Documents/One%20Plan%20-%20person-centred%20reviews.pdf" TargetMode="External"/><Relationship Id="rId23" Type="http://schemas.openxmlformats.org/officeDocument/2006/relationships/hyperlink" Target="http://www.mindfulnessinschools.org" TargetMode="External"/><Relationship Id="rId10" Type="http://schemas.openxmlformats.org/officeDocument/2006/relationships/footer" Target="footer1.xml"/><Relationship Id="rId19" Type="http://schemas.openxmlformats.org/officeDocument/2006/relationships/hyperlink" Target="http://www.nspcc.org.uk/preventing-abuse/research-and-resources/on-the-edge-childline-spot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hools.essex.gov.uk/pupils/sen/The%20One%20Plan%20Environment/Pages/The%20One%20Plan%20Environment.aspx" TargetMode="External"/><Relationship Id="rId22" Type="http://schemas.openxmlformats.org/officeDocument/2006/relationships/hyperlink" Target="http://www.relax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10283</Words>
  <Characters>58615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P Langmead</cp:lastModifiedBy>
  <cp:revision>2</cp:revision>
  <dcterms:created xsi:type="dcterms:W3CDTF">2018-04-13T16:53:00Z</dcterms:created>
  <dcterms:modified xsi:type="dcterms:W3CDTF">2018-04-13T16:53:00Z</dcterms:modified>
</cp:coreProperties>
</file>