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539" w14:textId="7D9986F2"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68847160" w:rsidR="00D10AC5" w:rsidRDefault="00D10AC5" w:rsidP="00D10AC5">
      <w:pPr>
        <w:pStyle w:val="ListParagraph"/>
        <w:numPr>
          <w:ilvl w:val="0"/>
          <w:numId w:val="20"/>
        </w:numPr>
      </w:pPr>
      <w:r w:rsidRPr="005C683E">
        <w:t>Attendance information (such as sessions attended, number of absences and absence reasons)</w:t>
      </w:r>
    </w:p>
    <w:p w14:paraId="4D6D053F" w14:textId="2BFDCEE2" w:rsidR="00B901FD" w:rsidRDefault="00DE6B34"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Pr>
          <w:szCs w:val="22"/>
        </w:rPr>
        <w:t>M</w:t>
      </w:r>
      <w:r w:rsidR="00B901FD">
        <w:rPr>
          <w:szCs w:val="22"/>
        </w:rPr>
        <w:t>edical,</w:t>
      </w:r>
      <w:r>
        <w:rPr>
          <w:szCs w:val="22"/>
        </w:rPr>
        <w:t xml:space="preserve"> accident logs,</w:t>
      </w:r>
      <w:r w:rsidR="00B901FD">
        <w:rPr>
          <w:szCs w:val="22"/>
        </w:rPr>
        <w:t xml:space="preserve"> home address and next of kin information for use with emergency services</w:t>
      </w:r>
      <w:r>
        <w:rPr>
          <w:szCs w:val="22"/>
        </w:rPr>
        <w:t>, statutory assessment services and social care.</w:t>
      </w:r>
    </w:p>
    <w:p w14:paraId="3BFE4CDD" w14:textId="5BA680A2" w:rsidR="00B901FD" w:rsidRDefault="00B901FD"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Pr>
          <w:szCs w:val="22"/>
        </w:rPr>
        <w:t>contact details (home address, email address and telephone numbers)</w:t>
      </w:r>
    </w:p>
    <w:p w14:paraId="1DA1A08B" w14:textId="69E8F515" w:rsidR="00DE6B34" w:rsidRDefault="00DE6B34"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Pr>
          <w:szCs w:val="22"/>
        </w:rPr>
        <w:t>Assessment information (such as attainment and progress records across curriculum subjects)</w:t>
      </w:r>
    </w:p>
    <w:p w14:paraId="290F2675" w14:textId="13C86793" w:rsidR="00DE6B34" w:rsidRDefault="00DE6B34"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Pr>
          <w:szCs w:val="22"/>
        </w:rPr>
        <w:t>Behaviour</w:t>
      </w:r>
      <w:r w:rsidR="0088154B">
        <w:rPr>
          <w:szCs w:val="22"/>
        </w:rPr>
        <w:t>al</w:t>
      </w:r>
      <w:r>
        <w:rPr>
          <w:szCs w:val="22"/>
        </w:rPr>
        <w:t xml:space="preserve"> information (types of behaviour displayed, outcomes of incidents and number of exclusions)</w:t>
      </w:r>
    </w:p>
    <w:p w14:paraId="4D058AA8" w14:textId="385304ED" w:rsidR="00DE6B34" w:rsidRDefault="0088154B"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Pr>
          <w:szCs w:val="22"/>
        </w:rPr>
        <w:t xml:space="preserve">Safeguarding information (detail of disclosures, outcomes of </w:t>
      </w:r>
      <w:proofErr w:type="spellStart"/>
      <w:r>
        <w:rPr>
          <w:szCs w:val="22"/>
        </w:rPr>
        <w:t>meetings</w:t>
      </w:r>
      <w:proofErr w:type="gramStart"/>
      <w:r>
        <w:rPr>
          <w:szCs w:val="22"/>
        </w:rPr>
        <w:t>,various</w:t>
      </w:r>
      <w:proofErr w:type="spellEnd"/>
      <w:proofErr w:type="gramEnd"/>
      <w:r>
        <w:rPr>
          <w:szCs w:val="22"/>
        </w:rPr>
        <w:t xml:space="preserve"> plans and sensitive information regarding court proceedings, child protection plans and correspondence with outside agencies.)</w:t>
      </w:r>
    </w:p>
    <w:p w14:paraId="3AB133AD" w14:textId="77777777" w:rsidR="00B901FD" w:rsidRPr="00B901FD" w:rsidRDefault="00B901FD" w:rsidP="00B901FD">
      <w:pPr>
        <w:widowControl w:val="0"/>
        <w:overflowPunct w:val="0"/>
        <w:autoSpaceDE w:val="0"/>
        <w:autoSpaceDN w:val="0"/>
        <w:adjustRightInd w:val="0"/>
        <w:spacing w:after="0" w:line="240" w:lineRule="auto"/>
        <w:textAlignment w:val="baseline"/>
        <w:rPr>
          <w:szCs w:val="22"/>
        </w:rPr>
      </w:pP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476F0DC3" w:rsidR="00234048" w:rsidRPr="005C683E" w:rsidRDefault="00234048" w:rsidP="00234048">
      <w:pPr>
        <w:pStyle w:val="ListParagraph"/>
      </w:pPr>
      <w:r w:rsidRPr="005C683E">
        <w:t>to support pupil learning</w:t>
      </w:r>
      <w:r w:rsidR="00DE6B34">
        <w:t>;</w:t>
      </w:r>
    </w:p>
    <w:p w14:paraId="6F222076" w14:textId="463DB8E2" w:rsidR="00234048" w:rsidRPr="005C683E" w:rsidRDefault="00234048" w:rsidP="00234048">
      <w:pPr>
        <w:pStyle w:val="ListParagraph"/>
      </w:pPr>
      <w:r w:rsidRPr="005C683E">
        <w:t>to monitor and report on pupil progress</w:t>
      </w:r>
      <w:r w:rsidR="00DE6B34">
        <w:t>;</w:t>
      </w:r>
    </w:p>
    <w:p w14:paraId="0B443573" w14:textId="5004AE41" w:rsidR="00234048" w:rsidRPr="005C683E" w:rsidRDefault="00234048" w:rsidP="00234048">
      <w:pPr>
        <w:pStyle w:val="ListParagraph"/>
      </w:pPr>
      <w:r w:rsidRPr="005C683E">
        <w:t>to provide appropriate pastoral care</w:t>
      </w:r>
      <w:r w:rsidR="00DE6B34">
        <w:t>;</w:t>
      </w:r>
    </w:p>
    <w:p w14:paraId="52C32384" w14:textId="0ED98319" w:rsidR="00234048" w:rsidRPr="005C683E" w:rsidRDefault="00234048" w:rsidP="00234048">
      <w:pPr>
        <w:pStyle w:val="ListParagraph"/>
      </w:pPr>
      <w:r w:rsidRPr="005C683E">
        <w:t>to assess the quality of our services</w:t>
      </w:r>
      <w:r w:rsidR="00DE6B34">
        <w:t>;</w:t>
      </w:r>
    </w:p>
    <w:p w14:paraId="23365546" w14:textId="647B5B2D" w:rsidR="00234048" w:rsidRDefault="00234048" w:rsidP="00234048">
      <w:pPr>
        <w:pStyle w:val="ListParagraph"/>
      </w:pPr>
      <w:r w:rsidRPr="005C683E">
        <w:t>to comply with the law regarding data sharing</w:t>
      </w:r>
      <w:r w:rsidR="00DE6B34">
        <w:t>;</w:t>
      </w:r>
    </w:p>
    <w:p w14:paraId="08F385FE" w14:textId="0B61825A" w:rsidR="00DE6B34" w:rsidRPr="005C683E" w:rsidRDefault="00DE6B34" w:rsidP="00234048">
      <w:pPr>
        <w:pStyle w:val="ListParagraph"/>
      </w:pPr>
      <w:proofErr w:type="gramStart"/>
      <w:r>
        <w:t>to</w:t>
      </w:r>
      <w:proofErr w:type="gramEnd"/>
      <w:r>
        <w:t xml:space="preserve"> comply with statutory request for data from relevant authorities.</w:t>
      </w:r>
    </w:p>
    <w:p w14:paraId="72072D68" w14:textId="2297B11E" w:rsidR="00234048" w:rsidRDefault="00234048" w:rsidP="00234048">
      <w:pPr>
        <w:pStyle w:val="Heading2"/>
      </w:pPr>
      <w:r w:rsidRPr="002474F7">
        <w:t>The lawful basis on which we use this information</w:t>
      </w:r>
    </w:p>
    <w:p w14:paraId="7883ED20" w14:textId="77777777" w:rsidR="0088154B" w:rsidRPr="003075DD" w:rsidRDefault="0088154B" w:rsidP="0088154B">
      <w:pPr>
        <w:rPr>
          <w:rFonts w:cs="Arial"/>
          <w:sz w:val="22"/>
          <w:szCs w:val="22"/>
        </w:rPr>
      </w:pPr>
      <w:r w:rsidRPr="003F0DD7">
        <w:rPr>
          <w:rFonts w:cs="Arial"/>
          <w:szCs w:val="22"/>
        </w:rPr>
        <w:t>We process this information under</w:t>
      </w:r>
      <w:r>
        <w:rPr>
          <w:rFonts w:cs="Arial"/>
          <w:szCs w:val="22"/>
        </w:rPr>
        <w:t xml:space="preserve"> article 6 of the GDPR in respect of public task </w:t>
      </w:r>
      <w:proofErr w:type="gramStart"/>
      <w:r>
        <w:rPr>
          <w:rFonts w:cs="Arial"/>
          <w:szCs w:val="22"/>
        </w:rPr>
        <w:t xml:space="preserve">and  </w:t>
      </w:r>
      <w:r w:rsidRPr="003075DD">
        <w:t>from</w:t>
      </w:r>
      <w:proofErr w:type="gramEnd"/>
      <w:r w:rsidRPr="003075DD">
        <w:t xml:space="preserve"> Article 9 where data processed is special category data from the GDPR from 25 May 2018</w:t>
      </w:r>
    </w:p>
    <w:p w14:paraId="782CDB62" w14:textId="77777777" w:rsidR="0088154B" w:rsidRPr="003075DD" w:rsidRDefault="0088154B" w:rsidP="0088154B">
      <w:pPr>
        <w:rPr>
          <w:rFonts w:cs="Arial"/>
          <w:sz w:val="22"/>
          <w:szCs w:val="22"/>
        </w:rPr>
      </w:pPr>
    </w:p>
    <w:p w14:paraId="6BE93B0E" w14:textId="77777777" w:rsidR="0088154B" w:rsidRPr="00F06C27" w:rsidRDefault="0088154B" w:rsidP="0088154B">
      <w:pPr>
        <w:rPr>
          <w:rFonts w:cs="Arial"/>
          <w:sz w:val="22"/>
          <w:szCs w:val="22"/>
        </w:rPr>
      </w:pPr>
      <w:r w:rsidRPr="003075DD">
        <w:t>For further information on how data is used, please visit the following website</w:t>
      </w:r>
      <w:r w:rsidRPr="003075DD">
        <w:rPr>
          <w:rFonts w:cs="Arial"/>
          <w:sz w:val="22"/>
          <w:szCs w:val="22"/>
        </w:rPr>
        <w:t xml:space="preserve"> </w:t>
      </w:r>
      <w:hyperlink r:id="rId12" w:history="1">
        <w:r w:rsidRPr="00F06C27">
          <w:rPr>
            <w:rStyle w:val="Hyperlink"/>
            <w:rFonts w:cs="Arial"/>
            <w:sz w:val="22"/>
            <w:szCs w:val="22"/>
          </w:rPr>
          <w:t>https://www.gov.uk/education/data-collection-and-censuses-for-schools</w:t>
        </w:r>
      </w:hyperlink>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6C85CE7B" w:rsidR="005C683E" w:rsidRPr="005C683E" w:rsidRDefault="005C683E" w:rsidP="007D0F02">
      <w:r w:rsidRPr="005C683E">
        <w:t xml:space="preserve">We hold pupil data </w:t>
      </w:r>
      <w:r w:rsidR="0088154B" w:rsidRPr="003075DD">
        <w:rPr>
          <w:szCs w:val="22"/>
        </w:rPr>
        <w:t xml:space="preserve">for the </w:t>
      </w:r>
      <w:r w:rsidR="0088154B" w:rsidRPr="003075DD">
        <w:t xml:space="preserve">length of time prescribed </w:t>
      </w:r>
      <w:r w:rsidR="003C72BE">
        <w:t xml:space="preserve">by </w:t>
      </w:r>
      <w:r w:rsidR="0088154B" w:rsidRPr="003075DD">
        <w:t>the information management toolkit adopted by our school</w:t>
      </w:r>
      <w:r w:rsidR="003C72BE">
        <w:t>.</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2A570F83" w:rsidR="005C683E" w:rsidRPr="0088154B"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68FAD181" w14:textId="5C6FC9C0" w:rsidR="0088154B" w:rsidRDefault="0088154B" w:rsidP="005C683E">
      <w:pPr>
        <w:pStyle w:val="ListParagraph"/>
        <w:numPr>
          <w:ilvl w:val="0"/>
          <w:numId w:val="19"/>
        </w:numPr>
        <w:rPr>
          <w:rFonts w:cs="Arial"/>
        </w:rPr>
      </w:pPr>
      <w:r>
        <w:rPr>
          <w:rFonts w:cs="Arial"/>
        </w:rPr>
        <w:t>social care</w:t>
      </w:r>
    </w:p>
    <w:p w14:paraId="479BB5BF" w14:textId="6ACCD48C" w:rsidR="0088154B" w:rsidRDefault="0088154B" w:rsidP="005C683E">
      <w:pPr>
        <w:pStyle w:val="ListParagraph"/>
        <w:numPr>
          <w:ilvl w:val="0"/>
          <w:numId w:val="19"/>
        </w:numPr>
        <w:rPr>
          <w:rFonts w:cs="Arial"/>
        </w:rPr>
      </w:pPr>
      <w:r>
        <w:rPr>
          <w:rFonts w:cs="Arial"/>
        </w:rPr>
        <w:t>statutory assessment services</w:t>
      </w:r>
      <w:bookmarkStart w:id="0" w:name="_GoBack"/>
      <w:bookmarkEnd w:id="0"/>
    </w:p>
    <w:p w14:paraId="4F02EA02" w14:textId="46B638AE" w:rsidR="0088154B" w:rsidRDefault="0088154B" w:rsidP="005C683E">
      <w:pPr>
        <w:pStyle w:val="ListParagraph"/>
        <w:numPr>
          <w:ilvl w:val="0"/>
          <w:numId w:val="19"/>
        </w:numPr>
        <w:rPr>
          <w:rFonts w:cs="Arial"/>
        </w:rPr>
      </w:pPr>
      <w:proofErr w:type="spellStart"/>
      <w:r>
        <w:rPr>
          <w:rFonts w:cs="Arial"/>
        </w:rPr>
        <w:t>Banardoes</w:t>
      </w:r>
      <w:proofErr w:type="spellEnd"/>
      <w:r>
        <w:rPr>
          <w:rFonts w:cs="Arial"/>
        </w:rPr>
        <w:t>/Virgin Healthcare</w:t>
      </w:r>
    </w:p>
    <w:p w14:paraId="57A947BF" w14:textId="265A55EC" w:rsidR="0088154B" w:rsidRDefault="0088154B" w:rsidP="005C683E">
      <w:pPr>
        <w:pStyle w:val="ListParagraph"/>
        <w:numPr>
          <w:ilvl w:val="0"/>
          <w:numId w:val="19"/>
        </w:numPr>
        <w:rPr>
          <w:rFonts w:cs="Arial"/>
        </w:rPr>
      </w:pPr>
      <w:r>
        <w:rPr>
          <w:rFonts w:cs="Arial"/>
        </w:rPr>
        <w:t>Essex County Council</w:t>
      </w:r>
    </w:p>
    <w:p w14:paraId="644F29AF" w14:textId="3D9E901F" w:rsidR="003C72BE" w:rsidRPr="003C72BE" w:rsidRDefault="003C72BE" w:rsidP="005C683E">
      <w:pPr>
        <w:pStyle w:val="ListParagraph"/>
        <w:numPr>
          <w:ilvl w:val="0"/>
          <w:numId w:val="19"/>
        </w:numPr>
        <w:rPr>
          <w:rFonts w:cs="Arial"/>
          <w:i/>
        </w:rPr>
      </w:pPr>
      <w:r w:rsidRPr="003C72BE">
        <w:rPr>
          <w:rFonts w:cs="Arial"/>
          <w:i/>
        </w:rPr>
        <w:t>Our local school partnership</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3F607FD7"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77777777" w:rsidR="005C683E" w:rsidRPr="005C683E" w:rsidRDefault="005C683E" w:rsidP="00061356">
      <w:pPr>
        <w:pStyle w:val="Heading2"/>
        <w:pageBreakBefore/>
      </w:pPr>
      <w:r w:rsidRPr="005C683E">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BE6DCDD"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Pr="0088154B">
        <w:t xml:space="preserve">contact </w:t>
      </w:r>
      <w:r w:rsidR="0088154B" w:rsidRPr="0088154B">
        <w:t>the school office manager.</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1A95932B" w:rsidR="005D3B59" w:rsidRPr="0088154B" w:rsidRDefault="0088154B" w:rsidP="007D0F02">
      <w:pPr>
        <w:widowControl w:val="0"/>
        <w:suppressAutoHyphens/>
        <w:overflowPunct w:val="0"/>
        <w:autoSpaceDE w:val="0"/>
        <w:autoSpaceDN w:val="0"/>
        <w:spacing w:after="0" w:line="240" w:lineRule="auto"/>
        <w:textAlignment w:val="baseline"/>
      </w:pPr>
      <w:r w:rsidRPr="0088154B">
        <w:t>The Headteacher</w:t>
      </w:r>
      <w:r w:rsidR="005C683E" w:rsidRPr="0088154B">
        <w:t xml:space="preserve"> </w:t>
      </w:r>
    </w:p>
    <w:sectPr w:rsidR="005D3B59" w:rsidRPr="0088154B"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3C0B" w14:textId="77777777" w:rsidR="00821667" w:rsidRDefault="00821667" w:rsidP="002B6D93">
      <w:r>
        <w:separator/>
      </w:r>
    </w:p>
    <w:p w14:paraId="4A2747A4" w14:textId="77777777" w:rsidR="00821667" w:rsidRDefault="00821667"/>
    <w:p w14:paraId="5FF429A8" w14:textId="77777777" w:rsidR="00821667" w:rsidRDefault="00821667"/>
  </w:endnote>
  <w:endnote w:type="continuationSeparator" w:id="0">
    <w:p w14:paraId="4CE15B6D" w14:textId="77777777" w:rsidR="00821667" w:rsidRDefault="00821667" w:rsidP="002B6D93">
      <w:r>
        <w:continuationSeparator/>
      </w:r>
    </w:p>
    <w:p w14:paraId="7C7D35BE" w14:textId="77777777" w:rsidR="00821667" w:rsidRDefault="00821667"/>
    <w:p w14:paraId="6A83AF5C" w14:textId="77777777" w:rsidR="00821667" w:rsidRDefault="0082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282358A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C72BE">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7701" w14:textId="77777777" w:rsidR="00821667" w:rsidRDefault="00821667" w:rsidP="002B6D93">
      <w:r>
        <w:separator/>
      </w:r>
    </w:p>
    <w:p w14:paraId="11DB14D8" w14:textId="77777777" w:rsidR="00821667" w:rsidRDefault="00821667"/>
    <w:p w14:paraId="1CBB4DC8" w14:textId="77777777" w:rsidR="00821667" w:rsidRDefault="00821667"/>
  </w:footnote>
  <w:footnote w:type="continuationSeparator" w:id="0">
    <w:p w14:paraId="18F19BCD" w14:textId="77777777" w:rsidR="00821667" w:rsidRDefault="00821667" w:rsidP="002B6D93">
      <w:r>
        <w:continuationSeparator/>
      </w:r>
    </w:p>
    <w:p w14:paraId="07F2D33B" w14:textId="77777777" w:rsidR="00821667" w:rsidRDefault="00821667"/>
    <w:p w14:paraId="099E240D" w14:textId="77777777" w:rsidR="00821667" w:rsidRDefault="00821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4323"/>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1496D"/>
    <w:rsid w:val="00342F8B"/>
    <w:rsid w:val="00361752"/>
    <w:rsid w:val="00374981"/>
    <w:rsid w:val="003810D8"/>
    <w:rsid w:val="003853A4"/>
    <w:rsid w:val="0039725F"/>
    <w:rsid w:val="003A1CC2"/>
    <w:rsid w:val="003C60B5"/>
    <w:rsid w:val="003C72BE"/>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7295"/>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21667"/>
    <w:rsid w:val="00831263"/>
    <w:rsid w:val="00831DB7"/>
    <w:rsid w:val="00832EBF"/>
    <w:rsid w:val="008366CB"/>
    <w:rsid w:val="00837F3A"/>
    <w:rsid w:val="008620F3"/>
    <w:rsid w:val="00863986"/>
    <w:rsid w:val="00866257"/>
    <w:rsid w:val="00874F24"/>
    <w:rsid w:val="00876230"/>
    <w:rsid w:val="00877D5B"/>
    <w:rsid w:val="00880441"/>
    <w:rsid w:val="00880B83"/>
    <w:rsid w:val="0088154B"/>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01FD"/>
    <w:rsid w:val="00B9194F"/>
    <w:rsid w:val="00BA003B"/>
    <w:rsid w:val="00BB05E2"/>
    <w:rsid w:val="00BB2BD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E6B34"/>
    <w:rsid w:val="00DF0054"/>
    <w:rsid w:val="00DF041E"/>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03A99D5-6E4A-4640-8B9D-B70A38D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7328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 Langmead</cp:lastModifiedBy>
  <cp:revision>3</cp:revision>
  <cp:lastPrinted>2013-07-11T10:35:00Z</cp:lastPrinted>
  <dcterms:created xsi:type="dcterms:W3CDTF">2018-01-31T16:48:00Z</dcterms:created>
  <dcterms:modified xsi:type="dcterms:W3CDTF">2018-01-31T16:49:00Z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