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ACC" w:rsidRPr="000E371B" w:rsidRDefault="000E371B" w:rsidP="000E371B">
      <w:pPr>
        <w:spacing w:line="240" w:lineRule="auto"/>
        <w:jc w:val="right"/>
        <w:rPr>
          <w:b/>
          <w:sz w:val="32"/>
          <w:szCs w:val="32"/>
        </w:rPr>
      </w:pPr>
      <w:bookmarkStart w:id="0" w:name="_GoBack"/>
      <w:bookmarkEnd w:id="0"/>
      <w:r w:rsidRPr="000E371B">
        <w:rPr>
          <w:b/>
          <w:noProof/>
          <w:sz w:val="32"/>
          <w:szCs w:val="32"/>
          <w:lang w:eastAsia="en-GB"/>
        </w:rPr>
        <w:drawing>
          <wp:inline distT="0" distB="0" distL="0" distR="0" wp14:anchorId="578DF013" wp14:editId="7B3FDC25">
            <wp:extent cx="1971675" cy="98464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R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8996" cy="983307"/>
                    </a:xfrm>
                    <a:prstGeom prst="rect">
                      <a:avLst/>
                    </a:prstGeom>
                  </pic:spPr>
                </pic:pic>
              </a:graphicData>
            </a:graphic>
          </wp:inline>
        </w:drawing>
      </w:r>
      <w:r w:rsidRPr="000E371B">
        <w:rPr>
          <w:b/>
          <w:noProof/>
          <w:sz w:val="32"/>
          <w:szCs w:val="32"/>
          <w:lang w:eastAsia="en-GB"/>
        </w:rPr>
        <w:drawing>
          <wp:anchor distT="0" distB="0" distL="114300" distR="114300" simplePos="0" relativeHeight="251658240" behindDoc="0" locked="0" layoutInCell="1" allowOverlap="1" wp14:anchorId="5BED7013" wp14:editId="3EF173AD">
            <wp:simplePos x="0" y="0"/>
            <wp:positionH relativeFrom="column">
              <wp:align>left</wp:align>
            </wp:positionH>
            <wp:positionV relativeFrom="paragraph">
              <wp:align>top</wp:align>
            </wp:positionV>
            <wp:extent cx="2991485" cy="7715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tualSchoolLogo.png"/>
                    <pic:cNvPicPr/>
                  </pic:nvPicPr>
                  <pic:blipFill>
                    <a:blip r:embed="rId9">
                      <a:extLst>
                        <a:ext uri="{28A0092B-C50C-407E-A947-70E740481C1C}">
                          <a14:useLocalDpi xmlns:a14="http://schemas.microsoft.com/office/drawing/2010/main" val="0"/>
                        </a:ext>
                      </a:extLst>
                    </a:blip>
                    <a:stretch>
                      <a:fillRect/>
                    </a:stretch>
                  </pic:blipFill>
                  <pic:spPr>
                    <a:xfrm>
                      <a:off x="0" y="0"/>
                      <a:ext cx="2991485" cy="771525"/>
                    </a:xfrm>
                    <a:prstGeom prst="rect">
                      <a:avLst/>
                    </a:prstGeom>
                  </pic:spPr>
                </pic:pic>
              </a:graphicData>
            </a:graphic>
          </wp:anchor>
        </w:drawing>
      </w:r>
      <w:r w:rsidRPr="000E371B">
        <w:rPr>
          <w:b/>
          <w:sz w:val="32"/>
          <w:szCs w:val="32"/>
        </w:rPr>
        <w:br w:type="textWrapping" w:clear="all"/>
      </w:r>
      <w:r w:rsidR="004E42DD" w:rsidRPr="000E371B">
        <w:rPr>
          <w:b/>
          <w:sz w:val="32"/>
          <w:szCs w:val="32"/>
        </w:rPr>
        <w:br w:type="textWrapping" w:clear="all"/>
      </w:r>
    </w:p>
    <w:p w:rsidR="009400A4" w:rsidRPr="000E371B" w:rsidRDefault="009400A4" w:rsidP="00A17CEE">
      <w:pPr>
        <w:spacing w:line="240" w:lineRule="auto"/>
        <w:jc w:val="both"/>
        <w:rPr>
          <w:b/>
          <w:sz w:val="32"/>
          <w:szCs w:val="32"/>
        </w:rPr>
      </w:pPr>
    </w:p>
    <w:p w:rsidR="004E42DD" w:rsidRPr="000E371B" w:rsidRDefault="004E42DD" w:rsidP="004E42DD">
      <w:pPr>
        <w:spacing w:before="45" w:after="45" w:line="240" w:lineRule="auto"/>
        <w:jc w:val="center"/>
        <w:rPr>
          <w:rFonts w:cs="Arial"/>
          <w:b/>
          <w:bCs/>
          <w:sz w:val="24"/>
          <w:szCs w:val="24"/>
          <w:lang w:eastAsia="en-GB"/>
        </w:rPr>
      </w:pPr>
      <w:r w:rsidRPr="000E371B">
        <w:rPr>
          <w:rFonts w:cs="Arial"/>
          <w:b/>
          <w:bCs/>
          <w:sz w:val="24"/>
          <w:szCs w:val="24"/>
          <w:lang w:eastAsia="en-GB"/>
        </w:rPr>
        <w:t xml:space="preserve"> </w:t>
      </w:r>
      <w:r w:rsidRPr="000E371B">
        <w:rPr>
          <w:rFonts w:cs="Arial"/>
          <w:b/>
          <w:bCs/>
          <w:color w:val="FF0000"/>
          <w:sz w:val="24"/>
          <w:szCs w:val="24"/>
          <w:lang w:eastAsia="en-GB"/>
        </w:rPr>
        <w:t xml:space="preserve">[INSERT NAME] </w:t>
      </w:r>
      <w:r w:rsidRPr="000E371B">
        <w:rPr>
          <w:rFonts w:cs="Arial"/>
          <w:b/>
          <w:bCs/>
          <w:sz w:val="24"/>
          <w:szCs w:val="24"/>
          <w:lang w:eastAsia="en-GB"/>
        </w:rPr>
        <w:t>SCHOOL POLICY FOR THE EDUCATION OF CHILDREN IN CARE</w:t>
      </w:r>
      <w:r w:rsidR="00684EEB" w:rsidRPr="000E371B">
        <w:rPr>
          <w:rFonts w:cs="Arial"/>
          <w:b/>
          <w:bCs/>
          <w:sz w:val="24"/>
          <w:szCs w:val="24"/>
          <w:lang w:eastAsia="en-GB"/>
        </w:rPr>
        <w:t xml:space="preserve"> AND POST LAC CHILDREN</w:t>
      </w:r>
    </w:p>
    <w:p w:rsidR="004E42DD" w:rsidRPr="000E371B" w:rsidRDefault="004E42DD" w:rsidP="004E42DD">
      <w:pPr>
        <w:spacing w:before="45" w:after="45" w:line="240" w:lineRule="auto"/>
        <w:jc w:val="center"/>
        <w:rPr>
          <w:rFonts w:cs="Arial"/>
          <w:b/>
          <w:bCs/>
          <w:sz w:val="24"/>
          <w:szCs w:val="24"/>
          <w:lang w:eastAsia="en-GB"/>
        </w:rPr>
      </w:pPr>
    </w:p>
    <w:p w:rsidR="004E42DD" w:rsidRPr="000E371B" w:rsidRDefault="004E42DD" w:rsidP="004E42DD">
      <w:pPr>
        <w:spacing w:before="45" w:after="45" w:line="240" w:lineRule="auto"/>
        <w:jc w:val="center"/>
        <w:rPr>
          <w:rFonts w:cs="Arial"/>
          <w:b/>
          <w:bCs/>
          <w:i/>
          <w:color w:val="FF0000"/>
          <w:sz w:val="24"/>
          <w:szCs w:val="24"/>
          <w:lang w:eastAsia="en-GB"/>
        </w:rPr>
      </w:pPr>
      <w:r w:rsidRPr="000E371B">
        <w:rPr>
          <w:rFonts w:cs="Arial"/>
          <w:b/>
          <w:bCs/>
          <w:i/>
          <w:sz w:val="24"/>
          <w:szCs w:val="24"/>
          <w:lang w:eastAsia="en-GB"/>
        </w:rPr>
        <w:t xml:space="preserve">APPROVED BY GOVERNORS </w:t>
      </w:r>
      <w:r w:rsidRPr="000E371B">
        <w:rPr>
          <w:rFonts w:cs="Arial"/>
          <w:b/>
          <w:bCs/>
          <w:i/>
          <w:color w:val="FF0000"/>
          <w:sz w:val="24"/>
          <w:szCs w:val="24"/>
          <w:lang w:eastAsia="en-GB"/>
        </w:rPr>
        <w:t>[INSERT DATE]</w:t>
      </w:r>
    </w:p>
    <w:p w:rsidR="004E42DD" w:rsidRPr="000E371B" w:rsidRDefault="004E42DD" w:rsidP="004E42DD">
      <w:pPr>
        <w:spacing w:before="45" w:after="45" w:line="240" w:lineRule="auto"/>
        <w:jc w:val="center"/>
        <w:rPr>
          <w:rFonts w:cs="Arial"/>
          <w:b/>
          <w:bCs/>
          <w:i/>
          <w:sz w:val="24"/>
          <w:szCs w:val="24"/>
          <w:lang w:eastAsia="en-GB"/>
        </w:rPr>
      </w:pPr>
    </w:p>
    <w:p w:rsidR="004E42DD" w:rsidRPr="000E371B" w:rsidRDefault="004E42DD" w:rsidP="004E42DD">
      <w:pPr>
        <w:spacing w:before="45" w:after="45" w:line="240" w:lineRule="auto"/>
        <w:jc w:val="center"/>
        <w:rPr>
          <w:rFonts w:cs="Arial"/>
          <w:b/>
          <w:i/>
          <w:sz w:val="24"/>
          <w:szCs w:val="24"/>
          <w:lang w:eastAsia="en-GB"/>
        </w:rPr>
      </w:pPr>
      <w:r w:rsidRPr="000E371B">
        <w:rPr>
          <w:rFonts w:cs="Arial"/>
          <w:b/>
          <w:i/>
          <w:sz w:val="24"/>
          <w:szCs w:val="24"/>
          <w:lang w:eastAsia="en-GB"/>
        </w:rPr>
        <w:t xml:space="preserve">POLICY TO BE REVIEWED </w:t>
      </w:r>
      <w:r w:rsidRPr="000E371B">
        <w:rPr>
          <w:rFonts w:cs="Arial"/>
          <w:b/>
          <w:i/>
          <w:color w:val="FF0000"/>
          <w:sz w:val="24"/>
          <w:szCs w:val="24"/>
          <w:lang w:eastAsia="en-GB"/>
        </w:rPr>
        <w:t>[INSERT DATE]</w:t>
      </w:r>
    </w:p>
    <w:p w:rsidR="004E42DD" w:rsidRPr="000E371B" w:rsidRDefault="004E42DD" w:rsidP="004E42DD">
      <w:pPr>
        <w:spacing w:before="45" w:after="45" w:line="240" w:lineRule="auto"/>
        <w:rPr>
          <w:rFonts w:cs="Arial"/>
          <w:sz w:val="24"/>
          <w:szCs w:val="24"/>
          <w:lang w:eastAsia="en-GB"/>
        </w:rPr>
      </w:pPr>
      <w:r w:rsidRPr="000E371B">
        <w:rPr>
          <w:rFonts w:cs="Arial"/>
          <w:sz w:val="24"/>
          <w:szCs w:val="24"/>
          <w:lang w:eastAsia="en-GB"/>
        </w:rPr>
        <w:t> </w:t>
      </w:r>
    </w:p>
    <w:p w:rsidR="004E42DD" w:rsidRPr="000E371B" w:rsidRDefault="004E42DD" w:rsidP="004E42DD">
      <w:pPr>
        <w:spacing w:before="45" w:after="45" w:line="240" w:lineRule="auto"/>
        <w:rPr>
          <w:rFonts w:cs="Arial"/>
          <w:sz w:val="24"/>
          <w:szCs w:val="24"/>
          <w:lang w:eastAsia="en-GB"/>
        </w:rPr>
      </w:pPr>
      <w:r w:rsidRPr="000E371B">
        <w:rPr>
          <w:rFonts w:cs="Arial"/>
          <w:sz w:val="24"/>
          <w:szCs w:val="24"/>
          <w:lang w:eastAsia="en-GB"/>
        </w:rPr>
        <w:t> </w:t>
      </w:r>
    </w:p>
    <w:tbl>
      <w:tblPr>
        <w:tblStyle w:val="TableGrid"/>
        <w:tblW w:w="0" w:type="auto"/>
        <w:tblLook w:val="04A0" w:firstRow="1" w:lastRow="0" w:firstColumn="1" w:lastColumn="0" w:noHBand="0" w:noVBand="1"/>
      </w:tblPr>
      <w:tblGrid>
        <w:gridCol w:w="4621"/>
        <w:gridCol w:w="4621"/>
      </w:tblGrid>
      <w:tr w:rsidR="004E42DD" w:rsidRPr="000E371B" w:rsidTr="00E731E2">
        <w:tc>
          <w:tcPr>
            <w:tcW w:w="4621" w:type="dxa"/>
          </w:tcPr>
          <w:p w:rsidR="004E42DD" w:rsidRPr="000E371B" w:rsidRDefault="004E42DD" w:rsidP="004E42DD">
            <w:pPr>
              <w:spacing w:before="45" w:after="45"/>
              <w:rPr>
                <w:rFonts w:cs="Arial"/>
                <w:b/>
                <w:bCs/>
                <w:sz w:val="24"/>
                <w:szCs w:val="24"/>
                <w:lang w:eastAsia="en-GB"/>
              </w:rPr>
            </w:pPr>
            <w:r w:rsidRPr="000E371B">
              <w:rPr>
                <w:rFonts w:cs="Arial"/>
                <w:b/>
                <w:bCs/>
                <w:sz w:val="24"/>
                <w:szCs w:val="24"/>
                <w:lang w:eastAsia="en-GB"/>
              </w:rPr>
              <w:t>DESIGNATED TEACHER FOR CHILDREN IN CARE</w:t>
            </w:r>
          </w:p>
          <w:p w:rsidR="004E42DD" w:rsidRPr="000E371B" w:rsidRDefault="004E42DD" w:rsidP="004E42DD">
            <w:pPr>
              <w:spacing w:before="45" w:after="45"/>
              <w:rPr>
                <w:rFonts w:cs="Arial"/>
                <w:b/>
                <w:sz w:val="24"/>
                <w:szCs w:val="24"/>
                <w:lang w:eastAsia="en-GB"/>
              </w:rPr>
            </w:pPr>
          </w:p>
          <w:p w:rsidR="004E42DD" w:rsidRPr="000E371B" w:rsidRDefault="004E42DD" w:rsidP="004E42DD">
            <w:pPr>
              <w:spacing w:before="45" w:after="45"/>
              <w:rPr>
                <w:rFonts w:cs="Arial"/>
                <w:b/>
                <w:sz w:val="24"/>
                <w:szCs w:val="24"/>
                <w:lang w:eastAsia="en-GB"/>
              </w:rPr>
            </w:pPr>
          </w:p>
        </w:tc>
        <w:tc>
          <w:tcPr>
            <w:tcW w:w="4621" w:type="dxa"/>
          </w:tcPr>
          <w:p w:rsidR="004E42DD" w:rsidRPr="000E371B" w:rsidRDefault="004E42DD" w:rsidP="004E42DD">
            <w:pPr>
              <w:spacing w:before="45" w:after="45"/>
              <w:rPr>
                <w:rFonts w:cs="Arial"/>
                <w:sz w:val="24"/>
                <w:szCs w:val="24"/>
                <w:lang w:eastAsia="en-GB"/>
              </w:rPr>
            </w:pPr>
          </w:p>
        </w:tc>
      </w:tr>
      <w:tr w:rsidR="004E42DD" w:rsidRPr="000E371B" w:rsidTr="00E731E2">
        <w:tc>
          <w:tcPr>
            <w:tcW w:w="4621" w:type="dxa"/>
          </w:tcPr>
          <w:p w:rsidR="004E42DD" w:rsidRPr="000E371B" w:rsidRDefault="004E42DD" w:rsidP="004E42DD">
            <w:pPr>
              <w:spacing w:before="45" w:after="45"/>
              <w:rPr>
                <w:rFonts w:cs="Arial"/>
                <w:b/>
                <w:sz w:val="24"/>
                <w:szCs w:val="24"/>
                <w:lang w:eastAsia="en-GB"/>
              </w:rPr>
            </w:pPr>
            <w:r w:rsidRPr="000E371B">
              <w:rPr>
                <w:rFonts w:cs="Arial"/>
                <w:b/>
                <w:sz w:val="24"/>
                <w:szCs w:val="24"/>
                <w:lang w:eastAsia="en-GB"/>
              </w:rPr>
              <w:t>HEADTEACHER</w:t>
            </w:r>
          </w:p>
          <w:p w:rsidR="004E42DD" w:rsidRPr="000E371B" w:rsidRDefault="004E42DD" w:rsidP="004E42DD">
            <w:pPr>
              <w:spacing w:before="45" w:after="45"/>
              <w:rPr>
                <w:rFonts w:cs="Arial"/>
                <w:b/>
                <w:sz w:val="24"/>
                <w:szCs w:val="24"/>
                <w:lang w:eastAsia="en-GB"/>
              </w:rPr>
            </w:pPr>
          </w:p>
          <w:p w:rsidR="004E42DD" w:rsidRPr="000E371B" w:rsidRDefault="004E42DD" w:rsidP="004E42DD">
            <w:pPr>
              <w:spacing w:before="45" w:after="45"/>
              <w:rPr>
                <w:rFonts w:cs="Arial"/>
                <w:b/>
                <w:sz w:val="24"/>
                <w:szCs w:val="24"/>
                <w:lang w:eastAsia="en-GB"/>
              </w:rPr>
            </w:pPr>
          </w:p>
        </w:tc>
        <w:tc>
          <w:tcPr>
            <w:tcW w:w="4621" w:type="dxa"/>
          </w:tcPr>
          <w:p w:rsidR="004E42DD" w:rsidRPr="000E371B" w:rsidRDefault="004E42DD" w:rsidP="004E42DD">
            <w:pPr>
              <w:spacing w:before="45" w:after="45"/>
              <w:rPr>
                <w:rFonts w:cs="Arial"/>
                <w:sz w:val="24"/>
                <w:szCs w:val="24"/>
                <w:lang w:eastAsia="en-GB"/>
              </w:rPr>
            </w:pPr>
          </w:p>
        </w:tc>
      </w:tr>
      <w:tr w:rsidR="004E42DD" w:rsidRPr="000E371B" w:rsidTr="00E731E2">
        <w:tc>
          <w:tcPr>
            <w:tcW w:w="4621" w:type="dxa"/>
          </w:tcPr>
          <w:p w:rsidR="004E42DD" w:rsidRPr="000E371B" w:rsidRDefault="004E42DD" w:rsidP="004E42DD">
            <w:pPr>
              <w:spacing w:before="45" w:after="45"/>
              <w:rPr>
                <w:rFonts w:cs="Arial"/>
                <w:b/>
                <w:sz w:val="24"/>
                <w:szCs w:val="24"/>
                <w:lang w:eastAsia="en-GB"/>
              </w:rPr>
            </w:pPr>
            <w:r w:rsidRPr="000E371B">
              <w:rPr>
                <w:rFonts w:cs="Arial"/>
                <w:b/>
                <w:sz w:val="24"/>
                <w:szCs w:val="24"/>
                <w:lang w:eastAsia="en-GB"/>
              </w:rPr>
              <w:t>DESIGNATED GOVERNOR FOR CHILDREN IN CARE</w:t>
            </w:r>
          </w:p>
          <w:p w:rsidR="004E42DD" w:rsidRPr="000E371B" w:rsidRDefault="004E42DD" w:rsidP="004E42DD">
            <w:pPr>
              <w:spacing w:before="45" w:after="45"/>
              <w:rPr>
                <w:rFonts w:cs="Arial"/>
                <w:b/>
                <w:sz w:val="24"/>
                <w:szCs w:val="24"/>
                <w:lang w:eastAsia="en-GB"/>
              </w:rPr>
            </w:pPr>
          </w:p>
        </w:tc>
        <w:tc>
          <w:tcPr>
            <w:tcW w:w="4621" w:type="dxa"/>
          </w:tcPr>
          <w:p w:rsidR="004E42DD" w:rsidRPr="000E371B" w:rsidRDefault="004E42DD" w:rsidP="004E42DD">
            <w:pPr>
              <w:spacing w:before="45" w:after="45"/>
              <w:rPr>
                <w:rFonts w:cs="Arial"/>
                <w:sz w:val="24"/>
                <w:szCs w:val="24"/>
                <w:lang w:eastAsia="en-GB"/>
              </w:rPr>
            </w:pPr>
          </w:p>
        </w:tc>
      </w:tr>
    </w:tbl>
    <w:p w:rsidR="004E42DD" w:rsidRPr="000E371B" w:rsidRDefault="004E42DD" w:rsidP="004E42DD">
      <w:pPr>
        <w:spacing w:before="45" w:after="45" w:line="240" w:lineRule="auto"/>
        <w:rPr>
          <w:rFonts w:cs="Arial"/>
          <w:sz w:val="24"/>
          <w:szCs w:val="24"/>
          <w:lang w:eastAsia="en-GB"/>
        </w:rPr>
      </w:pPr>
    </w:p>
    <w:p w:rsidR="004E42DD" w:rsidRPr="000E371B" w:rsidRDefault="004E42DD" w:rsidP="004E42DD">
      <w:pPr>
        <w:spacing w:before="45" w:after="45" w:line="240" w:lineRule="auto"/>
        <w:rPr>
          <w:rFonts w:cs="Arial"/>
          <w:sz w:val="24"/>
          <w:szCs w:val="24"/>
          <w:lang w:eastAsia="en-GB"/>
        </w:rPr>
      </w:pPr>
    </w:p>
    <w:p w:rsidR="004E42DD" w:rsidRPr="000E371B" w:rsidRDefault="004E42DD" w:rsidP="004E42DD">
      <w:pPr>
        <w:rPr>
          <w:rFonts w:eastAsia="Arial" w:cs="Arial"/>
          <w:b/>
          <w:sz w:val="24"/>
          <w:szCs w:val="24"/>
          <w:u w:val="single"/>
        </w:rPr>
      </w:pPr>
    </w:p>
    <w:p w:rsidR="004E42DD" w:rsidRPr="000E371B" w:rsidRDefault="004E42DD" w:rsidP="004E42DD">
      <w:pPr>
        <w:rPr>
          <w:rFonts w:eastAsia="Arial" w:cs="Arial"/>
          <w:b/>
          <w:sz w:val="24"/>
          <w:szCs w:val="24"/>
          <w:u w:val="single"/>
        </w:rPr>
      </w:pPr>
    </w:p>
    <w:p w:rsidR="004E42DD" w:rsidRPr="000E371B" w:rsidRDefault="004E42DD" w:rsidP="004E42DD">
      <w:pPr>
        <w:rPr>
          <w:rFonts w:eastAsia="Arial" w:cs="Arial"/>
          <w:b/>
          <w:sz w:val="24"/>
          <w:szCs w:val="24"/>
          <w:u w:val="single"/>
        </w:rPr>
      </w:pPr>
    </w:p>
    <w:p w:rsidR="004E42DD" w:rsidRPr="000E371B" w:rsidRDefault="004E42DD" w:rsidP="004E42DD">
      <w:pPr>
        <w:jc w:val="center"/>
        <w:rPr>
          <w:rFonts w:eastAsia="Arial" w:cs="Arial"/>
          <w:i/>
          <w:color w:val="FF0000"/>
          <w:sz w:val="36"/>
          <w:szCs w:val="24"/>
        </w:rPr>
      </w:pPr>
      <w:r w:rsidRPr="000E371B">
        <w:rPr>
          <w:rFonts w:eastAsia="Arial" w:cs="Arial"/>
          <w:i/>
          <w:color w:val="FF0000"/>
          <w:sz w:val="36"/>
          <w:szCs w:val="24"/>
        </w:rPr>
        <w:t>INSERT SCHOOL LOGO AND / OR STATEMENT</w:t>
      </w:r>
    </w:p>
    <w:p w:rsidR="009400A4" w:rsidRPr="000E371B" w:rsidRDefault="009400A4" w:rsidP="00A17CEE">
      <w:pPr>
        <w:spacing w:line="240" w:lineRule="auto"/>
        <w:jc w:val="both"/>
        <w:rPr>
          <w:b/>
          <w:sz w:val="32"/>
          <w:szCs w:val="32"/>
        </w:rPr>
      </w:pPr>
    </w:p>
    <w:p w:rsidR="00F36ACC" w:rsidRPr="000E371B" w:rsidRDefault="00F36ACC" w:rsidP="00A17CEE">
      <w:pPr>
        <w:spacing w:line="240" w:lineRule="auto"/>
        <w:jc w:val="both"/>
      </w:pPr>
    </w:p>
    <w:p w:rsidR="00CA0C47" w:rsidRPr="000E371B" w:rsidRDefault="00CA0C47" w:rsidP="00A17CEE">
      <w:pPr>
        <w:spacing w:line="240" w:lineRule="auto"/>
        <w:jc w:val="both"/>
        <w:rPr>
          <w:b/>
          <w:sz w:val="48"/>
          <w:szCs w:val="48"/>
        </w:rPr>
      </w:pPr>
    </w:p>
    <w:p w:rsidR="00CA0C47" w:rsidRPr="000E371B" w:rsidRDefault="00CA0C47" w:rsidP="00A17CEE">
      <w:pPr>
        <w:spacing w:line="240" w:lineRule="auto"/>
        <w:jc w:val="both"/>
        <w:rPr>
          <w:b/>
          <w:sz w:val="32"/>
          <w:szCs w:val="32"/>
        </w:rPr>
      </w:pPr>
    </w:p>
    <w:p w:rsidR="00CA0C47" w:rsidRPr="000E371B" w:rsidRDefault="00CA0C47" w:rsidP="00A17CEE">
      <w:pPr>
        <w:spacing w:line="240" w:lineRule="auto"/>
        <w:jc w:val="both"/>
        <w:rPr>
          <w:b/>
          <w:sz w:val="32"/>
          <w:szCs w:val="32"/>
        </w:rPr>
      </w:pPr>
    </w:p>
    <w:p w:rsidR="004E42DD" w:rsidRPr="000E371B" w:rsidRDefault="004E42DD" w:rsidP="004E42DD">
      <w:pPr>
        <w:spacing w:before="45" w:after="45" w:line="240" w:lineRule="auto"/>
        <w:rPr>
          <w:rFonts w:eastAsia="Times New Roman" w:cs="Arial"/>
          <w:b/>
          <w:sz w:val="24"/>
          <w:szCs w:val="24"/>
        </w:rPr>
      </w:pPr>
      <w:r w:rsidRPr="000E371B">
        <w:rPr>
          <w:rFonts w:cs="Arial"/>
          <w:b/>
          <w:bCs/>
          <w:sz w:val="24"/>
          <w:szCs w:val="24"/>
          <w:lang w:eastAsia="en-GB"/>
        </w:rPr>
        <w:t>Contents</w:t>
      </w:r>
    </w:p>
    <w:p w:rsidR="004E42DD" w:rsidRPr="000E371B" w:rsidRDefault="004E42DD" w:rsidP="004E42DD">
      <w:pPr>
        <w:spacing w:after="0" w:line="240" w:lineRule="auto"/>
        <w:jc w:val="center"/>
        <w:rPr>
          <w:rFonts w:eastAsia="Times New Roman" w:cs="Arial"/>
          <w:b/>
          <w:sz w:val="24"/>
          <w:szCs w:val="24"/>
        </w:rPr>
      </w:pPr>
    </w:p>
    <w:tbl>
      <w:tblPr>
        <w:tblStyle w:val="TableGrid1"/>
        <w:tblW w:w="0" w:type="auto"/>
        <w:shd w:val="clear" w:color="auto" w:fill="D9D9D9" w:themeFill="background1" w:themeFillShade="D9"/>
        <w:tblLook w:val="04A0" w:firstRow="1" w:lastRow="0" w:firstColumn="1" w:lastColumn="0" w:noHBand="0" w:noVBand="1"/>
      </w:tblPr>
      <w:tblGrid>
        <w:gridCol w:w="2376"/>
        <w:gridCol w:w="7047"/>
      </w:tblGrid>
      <w:tr w:rsidR="004E42DD" w:rsidRPr="000E371B" w:rsidTr="00E731E2">
        <w:tc>
          <w:tcPr>
            <w:tcW w:w="2376" w:type="dxa"/>
            <w:shd w:val="clear" w:color="auto" w:fill="auto"/>
          </w:tcPr>
          <w:p w:rsidR="004E42DD" w:rsidRPr="000E371B" w:rsidRDefault="004E42DD" w:rsidP="00306B97">
            <w:pPr>
              <w:spacing w:line="276" w:lineRule="auto"/>
              <w:jc w:val="center"/>
              <w:rPr>
                <w:rFonts w:asciiTheme="minorHAnsi" w:hAnsiTheme="minorHAnsi" w:cs="Arial"/>
                <w:b/>
                <w:sz w:val="24"/>
              </w:rPr>
            </w:pPr>
          </w:p>
          <w:p w:rsidR="004E42DD" w:rsidRPr="000E371B" w:rsidRDefault="004E42DD" w:rsidP="00306B97">
            <w:pPr>
              <w:spacing w:line="276" w:lineRule="auto"/>
              <w:jc w:val="center"/>
              <w:rPr>
                <w:rFonts w:asciiTheme="minorHAnsi" w:hAnsiTheme="minorHAnsi" w:cs="Arial"/>
                <w:b/>
                <w:sz w:val="24"/>
              </w:rPr>
            </w:pPr>
            <w:r w:rsidRPr="000E371B">
              <w:rPr>
                <w:rFonts w:asciiTheme="minorHAnsi" w:hAnsiTheme="minorHAnsi" w:cs="Arial"/>
                <w:b/>
                <w:sz w:val="24"/>
              </w:rPr>
              <w:t>1</w:t>
            </w:r>
          </w:p>
        </w:tc>
        <w:tc>
          <w:tcPr>
            <w:tcW w:w="7047" w:type="dxa"/>
            <w:shd w:val="clear" w:color="auto" w:fill="auto"/>
          </w:tcPr>
          <w:p w:rsidR="004E42DD" w:rsidRPr="000E371B" w:rsidRDefault="004E42DD" w:rsidP="00306B97">
            <w:pPr>
              <w:spacing w:line="276" w:lineRule="auto"/>
              <w:rPr>
                <w:rFonts w:asciiTheme="minorHAnsi" w:hAnsiTheme="minorHAnsi" w:cs="Arial"/>
                <w:b/>
                <w:sz w:val="24"/>
              </w:rPr>
            </w:pPr>
          </w:p>
          <w:p w:rsidR="004E42DD" w:rsidRPr="000E371B" w:rsidRDefault="004E42DD" w:rsidP="00306B97">
            <w:pPr>
              <w:spacing w:line="276" w:lineRule="auto"/>
              <w:rPr>
                <w:rFonts w:asciiTheme="minorHAnsi" w:hAnsiTheme="minorHAnsi" w:cs="Arial"/>
                <w:b/>
                <w:sz w:val="24"/>
              </w:rPr>
            </w:pPr>
            <w:r w:rsidRPr="000E371B">
              <w:rPr>
                <w:rFonts w:asciiTheme="minorHAnsi" w:hAnsiTheme="minorHAnsi" w:cs="Arial"/>
                <w:b/>
                <w:sz w:val="24"/>
              </w:rPr>
              <w:t>Introduction</w:t>
            </w:r>
          </w:p>
          <w:p w:rsidR="004E42DD" w:rsidRPr="000E371B" w:rsidRDefault="004E42DD" w:rsidP="00306B97">
            <w:pPr>
              <w:spacing w:line="276" w:lineRule="auto"/>
              <w:rPr>
                <w:rFonts w:asciiTheme="minorHAnsi" w:hAnsiTheme="minorHAnsi" w:cs="Arial"/>
                <w:b/>
                <w:sz w:val="24"/>
              </w:rPr>
            </w:pPr>
          </w:p>
        </w:tc>
      </w:tr>
      <w:tr w:rsidR="004E42DD" w:rsidRPr="000E371B" w:rsidTr="00E731E2">
        <w:tc>
          <w:tcPr>
            <w:tcW w:w="2376" w:type="dxa"/>
            <w:shd w:val="clear" w:color="auto" w:fill="auto"/>
          </w:tcPr>
          <w:p w:rsidR="004E42DD" w:rsidRPr="000E371B" w:rsidRDefault="004E42DD" w:rsidP="00306B97">
            <w:pPr>
              <w:spacing w:line="276" w:lineRule="auto"/>
              <w:jc w:val="center"/>
              <w:rPr>
                <w:rFonts w:asciiTheme="minorHAnsi" w:hAnsiTheme="minorHAnsi" w:cs="Arial"/>
                <w:b/>
                <w:sz w:val="24"/>
              </w:rPr>
            </w:pPr>
          </w:p>
          <w:p w:rsidR="004E42DD" w:rsidRPr="000E371B" w:rsidRDefault="00684EEB" w:rsidP="00306B97">
            <w:pPr>
              <w:spacing w:line="276" w:lineRule="auto"/>
              <w:jc w:val="center"/>
              <w:rPr>
                <w:rFonts w:asciiTheme="minorHAnsi" w:hAnsiTheme="minorHAnsi" w:cs="Arial"/>
                <w:b/>
                <w:sz w:val="24"/>
              </w:rPr>
            </w:pPr>
            <w:r w:rsidRPr="000E371B">
              <w:rPr>
                <w:rFonts w:asciiTheme="minorHAnsi" w:hAnsiTheme="minorHAnsi" w:cs="Arial"/>
                <w:b/>
                <w:sz w:val="24"/>
              </w:rPr>
              <w:t>2</w:t>
            </w:r>
          </w:p>
        </w:tc>
        <w:tc>
          <w:tcPr>
            <w:tcW w:w="7047" w:type="dxa"/>
            <w:shd w:val="clear" w:color="auto" w:fill="auto"/>
          </w:tcPr>
          <w:p w:rsidR="004E42DD" w:rsidRPr="000E371B" w:rsidRDefault="004E42DD" w:rsidP="00306B97">
            <w:pPr>
              <w:spacing w:line="276" w:lineRule="auto"/>
              <w:rPr>
                <w:rFonts w:asciiTheme="minorHAnsi" w:hAnsiTheme="minorHAnsi" w:cs="Arial"/>
                <w:b/>
                <w:sz w:val="24"/>
              </w:rPr>
            </w:pPr>
          </w:p>
          <w:p w:rsidR="004E42DD" w:rsidRPr="000E371B" w:rsidRDefault="004E42DD" w:rsidP="00306B97">
            <w:pPr>
              <w:spacing w:line="276" w:lineRule="auto"/>
              <w:rPr>
                <w:rFonts w:asciiTheme="minorHAnsi" w:hAnsiTheme="minorHAnsi" w:cs="Arial"/>
                <w:b/>
                <w:sz w:val="24"/>
              </w:rPr>
            </w:pPr>
            <w:r w:rsidRPr="000E371B">
              <w:rPr>
                <w:rFonts w:asciiTheme="minorHAnsi" w:hAnsiTheme="minorHAnsi" w:cs="Arial"/>
                <w:b/>
                <w:sz w:val="24"/>
              </w:rPr>
              <w:t>Roles and responsibilities</w:t>
            </w:r>
          </w:p>
          <w:p w:rsidR="004E42DD" w:rsidRPr="000E371B" w:rsidRDefault="004E42DD" w:rsidP="00306B97">
            <w:pPr>
              <w:spacing w:line="276" w:lineRule="auto"/>
              <w:jc w:val="center"/>
              <w:rPr>
                <w:rFonts w:asciiTheme="minorHAnsi" w:hAnsiTheme="minorHAnsi" w:cs="Arial"/>
                <w:b/>
                <w:sz w:val="24"/>
              </w:rPr>
            </w:pPr>
          </w:p>
        </w:tc>
      </w:tr>
      <w:tr w:rsidR="00306B97" w:rsidRPr="000E371B" w:rsidTr="00E731E2">
        <w:tc>
          <w:tcPr>
            <w:tcW w:w="2376" w:type="dxa"/>
            <w:shd w:val="clear" w:color="auto" w:fill="auto"/>
          </w:tcPr>
          <w:p w:rsidR="00684EEB" w:rsidRPr="000E371B" w:rsidRDefault="00684EEB" w:rsidP="00306B97">
            <w:pPr>
              <w:jc w:val="center"/>
              <w:rPr>
                <w:rFonts w:asciiTheme="minorHAnsi" w:hAnsiTheme="minorHAnsi" w:cs="Arial"/>
                <w:b/>
                <w:sz w:val="24"/>
              </w:rPr>
            </w:pPr>
          </w:p>
          <w:p w:rsidR="00306B97" w:rsidRPr="000E371B" w:rsidRDefault="00684EEB" w:rsidP="00306B97">
            <w:pPr>
              <w:jc w:val="center"/>
              <w:rPr>
                <w:rFonts w:asciiTheme="minorHAnsi" w:hAnsiTheme="minorHAnsi" w:cs="Arial"/>
                <w:b/>
                <w:sz w:val="24"/>
              </w:rPr>
            </w:pPr>
            <w:r w:rsidRPr="000E371B">
              <w:rPr>
                <w:rFonts w:asciiTheme="minorHAnsi" w:hAnsiTheme="minorHAnsi" w:cs="Arial"/>
                <w:b/>
                <w:sz w:val="24"/>
              </w:rPr>
              <w:t>3</w:t>
            </w:r>
          </w:p>
        </w:tc>
        <w:tc>
          <w:tcPr>
            <w:tcW w:w="7047" w:type="dxa"/>
            <w:shd w:val="clear" w:color="auto" w:fill="auto"/>
          </w:tcPr>
          <w:p w:rsidR="00306B97" w:rsidRPr="000E371B" w:rsidRDefault="00306B97" w:rsidP="00306B97">
            <w:pPr>
              <w:rPr>
                <w:rFonts w:asciiTheme="minorHAnsi" w:hAnsiTheme="minorHAnsi" w:cs="Arial"/>
                <w:b/>
                <w:sz w:val="24"/>
              </w:rPr>
            </w:pPr>
          </w:p>
          <w:p w:rsidR="00306B97" w:rsidRPr="000E371B" w:rsidRDefault="00306B97" w:rsidP="00306B97">
            <w:pPr>
              <w:rPr>
                <w:rFonts w:asciiTheme="minorHAnsi" w:hAnsiTheme="minorHAnsi" w:cs="Arial"/>
                <w:b/>
                <w:sz w:val="24"/>
              </w:rPr>
            </w:pPr>
            <w:r w:rsidRPr="000E371B">
              <w:rPr>
                <w:rFonts w:asciiTheme="minorHAnsi" w:hAnsiTheme="minorHAnsi" w:cs="Arial"/>
                <w:b/>
                <w:sz w:val="24"/>
              </w:rPr>
              <w:t>Staff Development</w:t>
            </w:r>
          </w:p>
          <w:p w:rsidR="00306B97" w:rsidRPr="000E371B" w:rsidRDefault="00306B97" w:rsidP="00306B97">
            <w:pPr>
              <w:rPr>
                <w:rFonts w:asciiTheme="minorHAnsi" w:hAnsiTheme="minorHAnsi" w:cs="Arial"/>
                <w:b/>
                <w:sz w:val="24"/>
              </w:rPr>
            </w:pPr>
          </w:p>
        </w:tc>
      </w:tr>
      <w:tr w:rsidR="004E42DD" w:rsidRPr="000E371B" w:rsidTr="00E731E2">
        <w:tc>
          <w:tcPr>
            <w:tcW w:w="2376" w:type="dxa"/>
            <w:shd w:val="clear" w:color="auto" w:fill="auto"/>
          </w:tcPr>
          <w:p w:rsidR="004E42DD" w:rsidRPr="000E371B" w:rsidRDefault="004E42DD" w:rsidP="00306B97">
            <w:pPr>
              <w:spacing w:line="276" w:lineRule="auto"/>
              <w:jc w:val="center"/>
              <w:rPr>
                <w:rFonts w:asciiTheme="minorHAnsi" w:hAnsiTheme="minorHAnsi" w:cs="Arial"/>
                <w:b/>
                <w:sz w:val="24"/>
              </w:rPr>
            </w:pPr>
          </w:p>
          <w:p w:rsidR="004E42DD" w:rsidRPr="000E371B" w:rsidRDefault="00EA07BB" w:rsidP="00306B97">
            <w:pPr>
              <w:spacing w:line="276" w:lineRule="auto"/>
              <w:jc w:val="center"/>
              <w:rPr>
                <w:rFonts w:asciiTheme="minorHAnsi" w:hAnsiTheme="minorHAnsi" w:cs="Arial"/>
                <w:b/>
                <w:sz w:val="24"/>
              </w:rPr>
            </w:pPr>
            <w:r w:rsidRPr="000E371B">
              <w:rPr>
                <w:rFonts w:asciiTheme="minorHAnsi" w:hAnsiTheme="minorHAnsi" w:cs="Arial"/>
                <w:b/>
                <w:sz w:val="24"/>
              </w:rPr>
              <w:t>4</w:t>
            </w:r>
          </w:p>
        </w:tc>
        <w:tc>
          <w:tcPr>
            <w:tcW w:w="7047" w:type="dxa"/>
            <w:shd w:val="clear" w:color="auto" w:fill="auto"/>
          </w:tcPr>
          <w:p w:rsidR="00306B97" w:rsidRPr="000E371B" w:rsidRDefault="00306B97" w:rsidP="00306B97">
            <w:pPr>
              <w:spacing w:line="276" w:lineRule="auto"/>
              <w:rPr>
                <w:rFonts w:asciiTheme="minorHAnsi" w:hAnsiTheme="minorHAnsi" w:cs="Arial"/>
                <w:b/>
                <w:sz w:val="24"/>
              </w:rPr>
            </w:pPr>
          </w:p>
          <w:p w:rsidR="004E42DD" w:rsidRPr="000E371B" w:rsidRDefault="00306B97" w:rsidP="00306B97">
            <w:pPr>
              <w:spacing w:line="276" w:lineRule="auto"/>
              <w:rPr>
                <w:rFonts w:asciiTheme="minorHAnsi" w:hAnsiTheme="minorHAnsi" w:cs="Arial"/>
                <w:b/>
                <w:sz w:val="24"/>
              </w:rPr>
            </w:pPr>
            <w:r w:rsidRPr="000E371B">
              <w:rPr>
                <w:rFonts w:asciiTheme="minorHAnsi" w:hAnsiTheme="minorHAnsi" w:cs="Arial"/>
                <w:b/>
                <w:sz w:val="24"/>
              </w:rPr>
              <w:t>Personal Education Plans</w:t>
            </w:r>
          </w:p>
          <w:p w:rsidR="00306B97" w:rsidRPr="000E371B" w:rsidRDefault="00306B97" w:rsidP="00306B97">
            <w:pPr>
              <w:spacing w:line="276" w:lineRule="auto"/>
              <w:rPr>
                <w:rFonts w:asciiTheme="minorHAnsi" w:hAnsiTheme="minorHAnsi" w:cs="Arial"/>
                <w:b/>
                <w:sz w:val="24"/>
              </w:rPr>
            </w:pPr>
          </w:p>
        </w:tc>
      </w:tr>
      <w:tr w:rsidR="004E42DD" w:rsidRPr="000E371B" w:rsidTr="00E731E2">
        <w:tc>
          <w:tcPr>
            <w:tcW w:w="2376" w:type="dxa"/>
            <w:shd w:val="clear" w:color="auto" w:fill="auto"/>
          </w:tcPr>
          <w:p w:rsidR="004E42DD" w:rsidRPr="000E371B" w:rsidRDefault="004E42DD" w:rsidP="00306B97">
            <w:pPr>
              <w:spacing w:line="276" w:lineRule="auto"/>
              <w:jc w:val="center"/>
              <w:rPr>
                <w:rFonts w:asciiTheme="minorHAnsi" w:hAnsiTheme="minorHAnsi" w:cs="Arial"/>
                <w:b/>
                <w:sz w:val="24"/>
              </w:rPr>
            </w:pPr>
          </w:p>
          <w:p w:rsidR="004E42DD" w:rsidRPr="000E371B" w:rsidRDefault="00EA07BB" w:rsidP="00306B97">
            <w:pPr>
              <w:spacing w:line="276" w:lineRule="auto"/>
              <w:jc w:val="center"/>
              <w:rPr>
                <w:rFonts w:asciiTheme="minorHAnsi" w:hAnsiTheme="minorHAnsi" w:cs="Arial"/>
                <w:b/>
                <w:sz w:val="24"/>
              </w:rPr>
            </w:pPr>
            <w:r w:rsidRPr="000E371B">
              <w:rPr>
                <w:rFonts w:asciiTheme="minorHAnsi" w:hAnsiTheme="minorHAnsi" w:cs="Arial"/>
                <w:b/>
                <w:sz w:val="24"/>
              </w:rPr>
              <w:t>5</w:t>
            </w:r>
          </w:p>
        </w:tc>
        <w:tc>
          <w:tcPr>
            <w:tcW w:w="7047" w:type="dxa"/>
            <w:shd w:val="clear" w:color="auto" w:fill="auto"/>
          </w:tcPr>
          <w:p w:rsidR="00306B97" w:rsidRPr="000E371B" w:rsidRDefault="00306B97" w:rsidP="00306B97">
            <w:pPr>
              <w:spacing w:line="276" w:lineRule="auto"/>
              <w:rPr>
                <w:rFonts w:asciiTheme="minorHAnsi" w:hAnsiTheme="minorHAnsi" w:cs="Arial"/>
                <w:b/>
                <w:sz w:val="24"/>
              </w:rPr>
            </w:pPr>
          </w:p>
          <w:p w:rsidR="004E42DD" w:rsidRPr="000E371B" w:rsidRDefault="00306B97" w:rsidP="00306B97">
            <w:pPr>
              <w:spacing w:line="276" w:lineRule="auto"/>
              <w:rPr>
                <w:rFonts w:asciiTheme="minorHAnsi" w:hAnsiTheme="minorHAnsi" w:cs="Arial"/>
                <w:b/>
                <w:sz w:val="24"/>
              </w:rPr>
            </w:pPr>
            <w:r w:rsidRPr="000E371B">
              <w:rPr>
                <w:rFonts w:asciiTheme="minorHAnsi" w:hAnsiTheme="minorHAnsi" w:cs="Arial"/>
                <w:b/>
                <w:sz w:val="24"/>
              </w:rPr>
              <w:t>Pupil Premium Plus</w:t>
            </w:r>
          </w:p>
          <w:p w:rsidR="00306B97" w:rsidRPr="000E371B" w:rsidRDefault="00306B97" w:rsidP="00306B97">
            <w:pPr>
              <w:spacing w:line="276" w:lineRule="auto"/>
              <w:rPr>
                <w:rFonts w:asciiTheme="minorHAnsi" w:hAnsiTheme="minorHAnsi" w:cs="Arial"/>
                <w:b/>
                <w:sz w:val="24"/>
              </w:rPr>
            </w:pPr>
          </w:p>
        </w:tc>
      </w:tr>
      <w:tr w:rsidR="004E42DD" w:rsidRPr="000E371B" w:rsidTr="00E731E2">
        <w:tc>
          <w:tcPr>
            <w:tcW w:w="2376" w:type="dxa"/>
            <w:shd w:val="clear" w:color="auto" w:fill="auto"/>
          </w:tcPr>
          <w:p w:rsidR="004E42DD" w:rsidRPr="000E371B" w:rsidRDefault="004E42DD" w:rsidP="00306B97">
            <w:pPr>
              <w:spacing w:line="276" w:lineRule="auto"/>
              <w:jc w:val="center"/>
              <w:rPr>
                <w:rFonts w:asciiTheme="minorHAnsi" w:hAnsiTheme="minorHAnsi" w:cs="Arial"/>
                <w:b/>
                <w:sz w:val="24"/>
              </w:rPr>
            </w:pPr>
          </w:p>
          <w:p w:rsidR="004E42DD" w:rsidRPr="000E371B" w:rsidRDefault="00EA07BB" w:rsidP="00306B97">
            <w:pPr>
              <w:spacing w:line="276" w:lineRule="auto"/>
              <w:jc w:val="center"/>
              <w:rPr>
                <w:rFonts w:asciiTheme="minorHAnsi" w:hAnsiTheme="minorHAnsi" w:cs="Arial"/>
                <w:b/>
                <w:sz w:val="24"/>
              </w:rPr>
            </w:pPr>
            <w:r w:rsidRPr="000E371B">
              <w:rPr>
                <w:rFonts w:asciiTheme="minorHAnsi" w:hAnsiTheme="minorHAnsi" w:cs="Arial"/>
                <w:b/>
                <w:sz w:val="24"/>
              </w:rPr>
              <w:t>6</w:t>
            </w:r>
          </w:p>
        </w:tc>
        <w:tc>
          <w:tcPr>
            <w:tcW w:w="7047" w:type="dxa"/>
            <w:shd w:val="clear" w:color="auto" w:fill="auto"/>
          </w:tcPr>
          <w:p w:rsidR="00306B97" w:rsidRPr="000E371B" w:rsidRDefault="00306B97" w:rsidP="00306B97">
            <w:pPr>
              <w:spacing w:line="276" w:lineRule="auto"/>
              <w:rPr>
                <w:rFonts w:asciiTheme="minorHAnsi" w:hAnsiTheme="minorHAnsi" w:cs="Arial"/>
                <w:b/>
                <w:sz w:val="24"/>
              </w:rPr>
            </w:pPr>
          </w:p>
          <w:p w:rsidR="004E42DD" w:rsidRPr="000E371B" w:rsidRDefault="00306B97" w:rsidP="00306B97">
            <w:pPr>
              <w:spacing w:line="276" w:lineRule="auto"/>
              <w:rPr>
                <w:rFonts w:asciiTheme="minorHAnsi" w:hAnsiTheme="minorHAnsi" w:cs="Arial"/>
                <w:b/>
                <w:sz w:val="24"/>
              </w:rPr>
            </w:pPr>
            <w:r w:rsidRPr="000E371B">
              <w:rPr>
                <w:rFonts w:asciiTheme="minorHAnsi" w:hAnsiTheme="minorHAnsi" w:cs="Arial"/>
                <w:b/>
                <w:sz w:val="24"/>
              </w:rPr>
              <w:t>References</w:t>
            </w:r>
          </w:p>
          <w:p w:rsidR="00306B97" w:rsidRPr="000E371B" w:rsidRDefault="00306B97" w:rsidP="00306B97">
            <w:pPr>
              <w:spacing w:line="276" w:lineRule="auto"/>
              <w:rPr>
                <w:rFonts w:asciiTheme="minorHAnsi" w:hAnsiTheme="minorHAnsi" w:cs="Arial"/>
                <w:b/>
                <w:sz w:val="24"/>
              </w:rPr>
            </w:pPr>
          </w:p>
        </w:tc>
      </w:tr>
      <w:tr w:rsidR="004E42DD" w:rsidRPr="000E371B" w:rsidTr="00E731E2">
        <w:tc>
          <w:tcPr>
            <w:tcW w:w="2376" w:type="dxa"/>
            <w:shd w:val="clear" w:color="auto" w:fill="auto"/>
          </w:tcPr>
          <w:p w:rsidR="004E42DD" w:rsidRPr="000E371B" w:rsidRDefault="004E42DD" w:rsidP="00306B97">
            <w:pPr>
              <w:spacing w:line="276" w:lineRule="auto"/>
              <w:jc w:val="center"/>
              <w:rPr>
                <w:rFonts w:asciiTheme="minorHAnsi" w:hAnsiTheme="minorHAnsi" w:cs="Arial"/>
                <w:b/>
                <w:sz w:val="24"/>
              </w:rPr>
            </w:pPr>
          </w:p>
          <w:p w:rsidR="004E42DD" w:rsidRPr="000E371B" w:rsidRDefault="00EA07BB" w:rsidP="00306B97">
            <w:pPr>
              <w:spacing w:line="276" w:lineRule="auto"/>
              <w:jc w:val="center"/>
              <w:rPr>
                <w:rFonts w:asciiTheme="minorHAnsi" w:hAnsiTheme="minorHAnsi" w:cs="Arial"/>
                <w:b/>
                <w:sz w:val="24"/>
              </w:rPr>
            </w:pPr>
            <w:r w:rsidRPr="000E371B">
              <w:rPr>
                <w:rFonts w:asciiTheme="minorHAnsi" w:hAnsiTheme="minorHAnsi" w:cs="Arial"/>
                <w:b/>
                <w:sz w:val="24"/>
              </w:rPr>
              <w:t>7</w:t>
            </w:r>
          </w:p>
        </w:tc>
        <w:tc>
          <w:tcPr>
            <w:tcW w:w="7047" w:type="dxa"/>
            <w:shd w:val="clear" w:color="auto" w:fill="auto"/>
          </w:tcPr>
          <w:p w:rsidR="00306B97" w:rsidRPr="000E371B" w:rsidRDefault="00306B97" w:rsidP="00306B97">
            <w:pPr>
              <w:spacing w:line="276" w:lineRule="auto"/>
              <w:rPr>
                <w:rFonts w:asciiTheme="minorHAnsi" w:hAnsiTheme="minorHAnsi" w:cs="Arial"/>
                <w:b/>
                <w:sz w:val="24"/>
              </w:rPr>
            </w:pPr>
          </w:p>
          <w:p w:rsidR="004E42DD" w:rsidRPr="000E371B" w:rsidRDefault="00306B97" w:rsidP="00306B97">
            <w:pPr>
              <w:spacing w:line="276" w:lineRule="auto"/>
              <w:rPr>
                <w:rFonts w:asciiTheme="minorHAnsi" w:hAnsiTheme="minorHAnsi" w:cs="Arial"/>
                <w:b/>
                <w:sz w:val="24"/>
              </w:rPr>
            </w:pPr>
            <w:r w:rsidRPr="000E371B">
              <w:rPr>
                <w:rFonts w:asciiTheme="minorHAnsi" w:hAnsiTheme="minorHAnsi" w:cs="Arial"/>
                <w:b/>
                <w:sz w:val="24"/>
              </w:rPr>
              <w:t>Useful Contact Details</w:t>
            </w:r>
          </w:p>
          <w:p w:rsidR="00306B97" w:rsidRPr="000E371B" w:rsidRDefault="00306B97" w:rsidP="00306B97">
            <w:pPr>
              <w:spacing w:line="276" w:lineRule="auto"/>
              <w:rPr>
                <w:rFonts w:asciiTheme="minorHAnsi" w:hAnsiTheme="minorHAnsi" w:cs="Arial"/>
                <w:b/>
                <w:sz w:val="24"/>
              </w:rPr>
            </w:pPr>
          </w:p>
        </w:tc>
      </w:tr>
    </w:tbl>
    <w:p w:rsidR="004E42DD" w:rsidRPr="000E371B" w:rsidRDefault="004E42DD" w:rsidP="00306B97">
      <w:pPr>
        <w:spacing w:before="45" w:after="45"/>
        <w:rPr>
          <w:rFonts w:cs="Arial"/>
          <w:b/>
          <w:bCs/>
          <w:sz w:val="24"/>
          <w:szCs w:val="24"/>
          <w:lang w:eastAsia="en-GB"/>
        </w:rPr>
      </w:pPr>
    </w:p>
    <w:p w:rsidR="00CA0C47" w:rsidRPr="000E371B" w:rsidRDefault="00CA0C47" w:rsidP="00A17CEE">
      <w:pPr>
        <w:spacing w:line="240" w:lineRule="auto"/>
        <w:jc w:val="both"/>
        <w:rPr>
          <w:b/>
          <w:sz w:val="32"/>
          <w:szCs w:val="32"/>
        </w:rPr>
      </w:pPr>
    </w:p>
    <w:p w:rsidR="00306B97" w:rsidRPr="000E371B" w:rsidRDefault="00306B97" w:rsidP="00A17CEE">
      <w:pPr>
        <w:spacing w:line="240" w:lineRule="auto"/>
        <w:jc w:val="both"/>
        <w:rPr>
          <w:b/>
          <w:sz w:val="32"/>
          <w:szCs w:val="32"/>
        </w:rPr>
      </w:pPr>
    </w:p>
    <w:p w:rsidR="00306B97" w:rsidRPr="000E371B" w:rsidRDefault="00306B97" w:rsidP="00A17CEE">
      <w:pPr>
        <w:spacing w:line="240" w:lineRule="auto"/>
        <w:jc w:val="both"/>
        <w:rPr>
          <w:b/>
          <w:sz w:val="32"/>
          <w:szCs w:val="32"/>
        </w:rPr>
      </w:pPr>
    </w:p>
    <w:p w:rsidR="00306B97" w:rsidRPr="000E371B" w:rsidRDefault="00306B97" w:rsidP="00A17CEE">
      <w:pPr>
        <w:spacing w:line="240" w:lineRule="auto"/>
        <w:jc w:val="both"/>
        <w:rPr>
          <w:b/>
          <w:sz w:val="32"/>
          <w:szCs w:val="32"/>
        </w:rPr>
      </w:pPr>
    </w:p>
    <w:p w:rsidR="00306B97" w:rsidRPr="000E371B" w:rsidRDefault="00306B97" w:rsidP="00A17CEE">
      <w:pPr>
        <w:spacing w:line="240" w:lineRule="auto"/>
        <w:jc w:val="both"/>
        <w:rPr>
          <w:b/>
          <w:sz w:val="32"/>
          <w:szCs w:val="32"/>
        </w:rPr>
      </w:pPr>
    </w:p>
    <w:p w:rsidR="00EA07BB" w:rsidRPr="000E371B" w:rsidRDefault="00EA07BB" w:rsidP="00A17CEE">
      <w:pPr>
        <w:spacing w:line="240" w:lineRule="auto"/>
        <w:jc w:val="both"/>
        <w:rPr>
          <w:b/>
          <w:sz w:val="32"/>
          <w:szCs w:val="32"/>
        </w:rPr>
      </w:pPr>
    </w:p>
    <w:p w:rsidR="00EA07BB" w:rsidRPr="000E371B" w:rsidRDefault="00EA07BB" w:rsidP="00A17CEE">
      <w:pPr>
        <w:spacing w:line="240" w:lineRule="auto"/>
        <w:jc w:val="both"/>
        <w:rPr>
          <w:b/>
          <w:sz w:val="32"/>
          <w:szCs w:val="32"/>
        </w:rPr>
      </w:pPr>
    </w:p>
    <w:p w:rsidR="00EA07BB" w:rsidRPr="000E371B" w:rsidRDefault="00EA07BB" w:rsidP="00A17CEE">
      <w:pPr>
        <w:spacing w:line="240" w:lineRule="auto"/>
        <w:jc w:val="both"/>
        <w:rPr>
          <w:b/>
          <w:sz w:val="32"/>
          <w:szCs w:val="32"/>
        </w:rPr>
      </w:pPr>
    </w:p>
    <w:p w:rsidR="00634BCA" w:rsidRPr="000E371B" w:rsidRDefault="00306B97" w:rsidP="004F747A">
      <w:pPr>
        <w:pStyle w:val="ListParagraph"/>
        <w:numPr>
          <w:ilvl w:val="0"/>
          <w:numId w:val="2"/>
        </w:numPr>
        <w:spacing w:line="240" w:lineRule="auto"/>
        <w:jc w:val="both"/>
        <w:rPr>
          <w:b/>
          <w:sz w:val="32"/>
          <w:szCs w:val="32"/>
        </w:rPr>
      </w:pPr>
      <w:r w:rsidRPr="000E371B">
        <w:rPr>
          <w:b/>
          <w:sz w:val="32"/>
          <w:szCs w:val="32"/>
        </w:rPr>
        <w:t>Introduction</w:t>
      </w:r>
    </w:p>
    <w:p w:rsidR="00BF6FEB" w:rsidRPr="000E371B" w:rsidRDefault="00BF6FEB" w:rsidP="00BF6FEB">
      <w:pPr>
        <w:spacing w:line="240" w:lineRule="auto"/>
        <w:ind w:left="360"/>
        <w:jc w:val="both"/>
        <w:rPr>
          <w:sz w:val="24"/>
          <w:szCs w:val="24"/>
        </w:rPr>
      </w:pPr>
      <w:r w:rsidRPr="000E371B">
        <w:rPr>
          <w:sz w:val="24"/>
          <w:szCs w:val="24"/>
        </w:rPr>
        <w:t xml:space="preserve">Children in care are some of </w:t>
      </w:r>
      <w:r w:rsidR="00EA07BB" w:rsidRPr="000E371B">
        <w:rPr>
          <w:sz w:val="24"/>
          <w:szCs w:val="24"/>
        </w:rPr>
        <w:t xml:space="preserve">the </w:t>
      </w:r>
      <w:r w:rsidRPr="000E371B">
        <w:rPr>
          <w:sz w:val="24"/>
          <w:szCs w:val="24"/>
        </w:rPr>
        <w:t>most vulnerable learners</w:t>
      </w:r>
      <w:r w:rsidR="00EA07BB" w:rsidRPr="000E371B">
        <w:rPr>
          <w:sz w:val="24"/>
          <w:szCs w:val="24"/>
        </w:rPr>
        <w:t xml:space="preserve"> in </w:t>
      </w:r>
      <w:r w:rsidR="00EA07BB" w:rsidRPr="000E371B">
        <w:rPr>
          <w:color w:val="FF0000"/>
          <w:sz w:val="24"/>
          <w:szCs w:val="24"/>
        </w:rPr>
        <w:t xml:space="preserve">[name of school] </w:t>
      </w:r>
      <w:r w:rsidR="00EA07BB" w:rsidRPr="000E371B">
        <w:rPr>
          <w:sz w:val="24"/>
          <w:szCs w:val="24"/>
        </w:rPr>
        <w:t>school</w:t>
      </w:r>
      <w:r w:rsidRPr="000E371B">
        <w:rPr>
          <w:sz w:val="24"/>
          <w:szCs w:val="24"/>
        </w:rPr>
        <w:t xml:space="preserve">. Most children enter care as a result of abuse or neglect and </w:t>
      </w:r>
      <w:r w:rsidR="00347163" w:rsidRPr="000E371B">
        <w:rPr>
          <w:sz w:val="24"/>
          <w:szCs w:val="24"/>
        </w:rPr>
        <w:t xml:space="preserve">can often experience issues of </w:t>
      </w:r>
      <w:r w:rsidRPr="000E371B">
        <w:rPr>
          <w:sz w:val="24"/>
          <w:szCs w:val="24"/>
        </w:rPr>
        <w:t>attachment, loss and trauma</w:t>
      </w:r>
      <w:r w:rsidR="00347163" w:rsidRPr="000E371B">
        <w:rPr>
          <w:sz w:val="24"/>
          <w:szCs w:val="24"/>
        </w:rPr>
        <w:t>. These outcomes often impact</w:t>
      </w:r>
      <w:r w:rsidRPr="000E371B">
        <w:rPr>
          <w:sz w:val="24"/>
          <w:szCs w:val="24"/>
        </w:rPr>
        <w:t xml:space="preserve"> on learning and wellbeing.  Nationally it is recognised that children in care do considerably less well than their peers, resulting in poor exam success and </w:t>
      </w:r>
      <w:r w:rsidR="00EA07BB" w:rsidRPr="000E371B">
        <w:rPr>
          <w:sz w:val="24"/>
          <w:szCs w:val="24"/>
        </w:rPr>
        <w:t xml:space="preserve">often </w:t>
      </w:r>
      <w:r w:rsidRPr="000E371B">
        <w:rPr>
          <w:sz w:val="24"/>
          <w:szCs w:val="24"/>
        </w:rPr>
        <w:t>leading to limited further education, employment and training opportunities.</w:t>
      </w:r>
    </w:p>
    <w:p w:rsidR="00BF6FEB" w:rsidRPr="000E371B" w:rsidRDefault="00BF6FEB" w:rsidP="00BF6FEB">
      <w:pPr>
        <w:spacing w:line="240" w:lineRule="auto"/>
        <w:ind w:left="360"/>
        <w:jc w:val="both"/>
        <w:rPr>
          <w:sz w:val="24"/>
          <w:szCs w:val="24"/>
        </w:rPr>
      </w:pPr>
      <w:r w:rsidRPr="000E371B">
        <w:rPr>
          <w:color w:val="FF0000"/>
          <w:sz w:val="24"/>
          <w:szCs w:val="24"/>
        </w:rPr>
        <w:t>(Name of school]</w:t>
      </w:r>
      <w:r w:rsidRPr="000E371B">
        <w:rPr>
          <w:b/>
          <w:color w:val="FF0000"/>
          <w:sz w:val="24"/>
          <w:szCs w:val="24"/>
        </w:rPr>
        <w:t xml:space="preserve"> </w:t>
      </w:r>
      <w:r w:rsidRPr="000E371B">
        <w:rPr>
          <w:sz w:val="24"/>
          <w:szCs w:val="24"/>
        </w:rPr>
        <w:t xml:space="preserve">is committed to </w:t>
      </w:r>
      <w:r w:rsidR="00EA07BB" w:rsidRPr="000E371B">
        <w:rPr>
          <w:sz w:val="24"/>
          <w:szCs w:val="24"/>
        </w:rPr>
        <w:t xml:space="preserve">achieving </w:t>
      </w:r>
      <w:r w:rsidRPr="000E371B">
        <w:rPr>
          <w:sz w:val="24"/>
          <w:szCs w:val="24"/>
        </w:rPr>
        <w:t>improved educational outcomes for children in care and post LAC children, through providing access to a high quality and accessible curriculum, taking account of their additional needs.</w:t>
      </w:r>
    </w:p>
    <w:p w:rsidR="00EA07BB" w:rsidRPr="000E371B" w:rsidRDefault="003E7AB0" w:rsidP="00BF6FEB">
      <w:pPr>
        <w:spacing w:line="240" w:lineRule="auto"/>
        <w:ind w:left="360"/>
        <w:jc w:val="both"/>
        <w:rPr>
          <w:sz w:val="24"/>
          <w:szCs w:val="24"/>
        </w:rPr>
      </w:pPr>
      <w:r w:rsidRPr="000E371B">
        <w:rPr>
          <w:sz w:val="24"/>
          <w:szCs w:val="24"/>
        </w:rPr>
        <w:t>Our school recognises that this is a whole school approach and all governors, staff and volunteers contribute to achieving the very best for children in care and post LAC children</w:t>
      </w:r>
      <w:r w:rsidR="00EA07BB" w:rsidRPr="000E371B">
        <w:rPr>
          <w:sz w:val="24"/>
          <w:szCs w:val="24"/>
        </w:rPr>
        <w:t xml:space="preserve">. </w:t>
      </w:r>
    </w:p>
    <w:p w:rsidR="00BF6FEB" w:rsidRPr="000E371B" w:rsidRDefault="00EA07BB" w:rsidP="00BF6FEB">
      <w:pPr>
        <w:spacing w:line="240" w:lineRule="auto"/>
        <w:ind w:left="360"/>
        <w:jc w:val="both"/>
        <w:rPr>
          <w:sz w:val="24"/>
          <w:szCs w:val="24"/>
        </w:rPr>
      </w:pPr>
      <w:r w:rsidRPr="000E371B">
        <w:rPr>
          <w:color w:val="FF0000"/>
          <w:sz w:val="24"/>
          <w:szCs w:val="24"/>
        </w:rPr>
        <w:t xml:space="preserve">[Name of school] </w:t>
      </w:r>
      <w:r w:rsidR="003E7AB0" w:rsidRPr="000E371B">
        <w:rPr>
          <w:sz w:val="24"/>
          <w:szCs w:val="24"/>
        </w:rPr>
        <w:t xml:space="preserve">subscribes to the </w:t>
      </w:r>
      <w:r w:rsidR="000E371B" w:rsidRPr="000E371B">
        <w:rPr>
          <w:sz w:val="24"/>
          <w:szCs w:val="24"/>
        </w:rPr>
        <w:t xml:space="preserve">five </w:t>
      </w:r>
      <w:r w:rsidR="003E7AB0" w:rsidRPr="000E371B">
        <w:rPr>
          <w:sz w:val="24"/>
          <w:szCs w:val="24"/>
        </w:rPr>
        <w:t>priorities of the Essex Virtual School. These are;</w:t>
      </w:r>
    </w:p>
    <w:p w:rsidR="003E7AB0" w:rsidRPr="000E371B" w:rsidRDefault="003E7AB0" w:rsidP="003E7AB0">
      <w:pPr>
        <w:numPr>
          <w:ilvl w:val="0"/>
          <w:numId w:val="11"/>
        </w:numPr>
        <w:shd w:val="clear" w:color="auto" w:fill="FFFFFF"/>
        <w:spacing w:before="100" w:beforeAutospacing="1" w:after="100" w:afterAutospacing="1" w:line="330" w:lineRule="atLeast"/>
        <w:ind w:left="1050"/>
        <w:textAlignment w:val="top"/>
        <w:rPr>
          <w:rFonts w:eastAsia="Times New Roman" w:cs="Arial"/>
          <w:color w:val="000000"/>
          <w:sz w:val="24"/>
          <w:szCs w:val="24"/>
          <w:lang w:val="en-US" w:eastAsia="en-GB"/>
        </w:rPr>
      </w:pPr>
      <w:r w:rsidRPr="000E371B">
        <w:rPr>
          <w:rFonts w:eastAsia="Times New Roman" w:cs="Arial"/>
          <w:color w:val="000000"/>
          <w:sz w:val="24"/>
          <w:szCs w:val="24"/>
          <w:lang w:val="en-US" w:eastAsia="en-GB"/>
        </w:rPr>
        <w:t>Raise attainment and accelerate progress for children in care across all key stages</w:t>
      </w:r>
    </w:p>
    <w:p w:rsidR="003E7AB0" w:rsidRPr="000E371B" w:rsidRDefault="003E7AB0" w:rsidP="003E7AB0">
      <w:pPr>
        <w:numPr>
          <w:ilvl w:val="0"/>
          <w:numId w:val="11"/>
        </w:numPr>
        <w:shd w:val="clear" w:color="auto" w:fill="FFFFFF"/>
        <w:spacing w:before="100" w:beforeAutospacing="1" w:after="100" w:afterAutospacing="1" w:line="330" w:lineRule="atLeast"/>
        <w:ind w:left="1050"/>
        <w:textAlignment w:val="top"/>
        <w:rPr>
          <w:rFonts w:eastAsia="Times New Roman" w:cs="Arial"/>
          <w:color w:val="000000"/>
          <w:sz w:val="24"/>
          <w:szCs w:val="24"/>
          <w:lang w:val="en-US" w:eastAsia="en-GB"/>
        </w:rPr>
      </w:pPr>
      <w:r w:rsidRPr="000E371B">
        <w:rPr>
          <w:rFonts w:eastAsia="Times New Roman" w:cs="Arial"/>
          <w:color w:val="000000"/>
          <w:sz w:val="24"/>
          <w:szCs w:val="24"/>
          <w:lang w:val="en-US" w:eastAsia="en-GB"/>
        </w:rPr>
        <w:t>Improve school attendance and reduce exclusion </w:t>
      </w:r>
    </w:p>
    <w:p w:rsidR="003E7AB0" w:rsidRPr="000E371B" w:rsidRDefault="003E7AB0" w:rsidP="003E7AB0">
      <w:pPr>
        <w:numPr>
          <w:ilvl w:val="0"/>
          <w:numId w:val="11"/>
        </w:numPr>
        <w:shd w:val="clear" w:color="auto" w:fill="FFFFFF"/>
        <w:spacing w:before="100" w:beforeAutospacing="1" w:after="100" w:afterAutospacing="1" w:line="330" w:lineRule="atLeast"/>
        <w:ind w:left="1050"/>
        <w:textAlignment w:val="top"/>
        <w:rPr>
          <w:rFonts w:eastAsia="Times New Roman" w:cs="Arial"/>
          <w:color w:val="000000"/>
          <w:sz w:val="24"/>
          <w:szCs w:val="24"/>
          <w:lang w:val="en-US" w:eastAsia="en-GB"/>
        </w:rPr>
      </w:pPr>
      <w:r w:rsidRPr="000E371B">
        <w:rPr>
          <w:rFonts w:eastAsia="Times New Roman" w:cs="Arial"/>
          <w:color w:val="000000"/>
          <w:sz w:val="24"/>
          <w:szCs w:val="24"/>
          <w:lang w:val="en-US" w:eastAsia="en-GB"/>
        </w:rPr>
        <w:t>Improve the quality of Personal Education Plans</w:t>
      </w:r>
    </w:p>
    <w:p w:rsidR="003E7AB0" w:rsidRPr="000E371B" w:rsidRDefault="003E7AB0" w:rsidP="003E7AB0">
      <w:pPr>
        <w:numPr>
          <w:ilvl w:val="0"/>
          <w:numId w:val="11"/>
        </w:numPr>
        <w:shd w:val="clear" w:color="auto" w:fill="FFFFFF"/>
        <w:spacing w:before="100" w:beforeAutospacing="1" w:after="100" w:afterAutospacing="1" w:line="330" w:lineRule="atLeast"/>
        <w:ind w:left="1050"/>
        <w:textAlignment w:val="top"/>
        <w:rPr>
          <w:rFonts w:eastAsia="Times New Roman" w:cs="Arial"/>
          <w:color w:val="000000"/>
          <w:sz w:val="24"/>
          <w:szCs w:val="24"/>
          <w:lang w:val="en-US" w:eastAsia="en-GB"/>
        </w:rPr>
      </w:pPr>
      <w:r w:rsidRPr="000E371B">
        <w:rPr>
          <w:rFonts w:eastAsia="Times New Roman" w:cs="Arial"/>
          <w:color w:val="000000"/>
          <w:sz w:val="24"/>
          <w:szCs w:val="24"/>
          <w:lang w:val="en-US" w:eastAsia="en-GB"/>
        </w:rPr>
        <w:t>Support school leadership to enhance a shared objective of improving life opportunities through education.</w:t>
      </w:r>
    </w:p>
    <w:p w:rsidR="003E7AB0" w:rsidRPr="000E371B" w:rsidRDefault="003E7AB0" w:rsidP="003E7AB0">
      <w:pPr>
        <w:numPr>
          <w:ilvl w:val="0"/>
          <w:numId w:val="11"/>
        </w:numPr>
        <w:shd w:val="clear" w:color="auto" w:fill="FFFFFF"/>
        <w:spacing w:before="100" w:beforeAutospacing="1" w:after="100" w:afterAutospacing="1" w:line="330" w:lineRule="atLeast"/>
        <w:ind w:left="1050"/>
        <w:textAlignment w:val="top"/>
        <w:rPr>
          <w:rFonts w:eastAsia="Times New Roman" w:cs="Arial"/>
          <w:color w:val="000000"/>
          <w:sz w:val="24"/>
          <w:szCs w:val="24"/>
          <w:lang w:val="en-US" w:eastAsia="en-GB"/>
        </w:rPr>
      </w:pPr>
      <w:r w:rsidRPr="000E371B">
        <w:rPr>
          <w:rFonts w:eastAsia="Times New Roman" w:cs="Arial"/>
          <w:bCs/>
          <w:color w:val="000000"/>
          <w:sz w:val="24"/>
          <w:szCs w:val="24"/>
          <w:lang w:val="en-US" w:eastAsia="en-GB"/>
        </w:rPr>
        <w:t>Provide access to advice, support and intervention for children adopted, Special Guardianship Order and Child Arrangement Order to schools and families</w:t>
      </w:r>
    </w:p>
    <w:p w:rsidR="00746349" w:rsidRPr="000E371B" w:rsidRDefault="00746349" w:rsidP="00746349">
      <w:pPr>
        <w:shd w:val="clear" w:color="auto" w:fill="FFFFFF"/>
        <w:spacing w:before="100" w:beforeAutospacing="1" w:after="100" w:afterAutospacing="1" w:line="330" w:lineRule="atLeast"/>
        <w:textAlignment w:val="top"/>
        <w:rPr>
          <w:rFonts w:eastAsia="Times New Roman" w:cs="Arial"/>
          <w:bCs/>
          <w:color w:val="000000"/>
          <w:sz w:val="24"/>
          <w:szCs w:val="24"/>
          <w:lang w:val="en-US" w:eastAsia="en-GB"/>
        </w:rPr>
      </w:pPr>
      <w:r w:rsidRPr="000E371B">
        <w:rPr>
          <w:rFonts w:eastAsia="Times New Roman" w:cs="Arial"/>
          <w:bCs/>
          <w:color w:val="000000"/>
          <w:sz w:val="24"/>
          <w:szCs w:val="24"/>
          <w:lang w:val="en-US" w:eastAsia="en-GB"/>
        </w:rPr>
        <w:t>1.1 Under the Children Act 1989 a child is looked after by a Local Authority if he or she is in their care or provided with accommodation for more than 24 hours by the authority. This can happen under a number of arrangements.</w:t>
      </w:r>
    </w:p>
    <w:p w:rsidR="00746349" w:rsidRPr="000E371B" w:rsidRDefault="00746349" w:rsidP="00746349">
      <w:pPr>
        <w:shd w:val="clear" w:color="auto" w:fill="FFFFFF"/>
        <w:spacing w:before="100" w:beforeAutospacing="1" w:after="100" w:afterAutospacing="1" w:line="330" w:lineRule="atLeast"/>
        <w:textAlignment w:val="top"/>
        <w:rPr>
          <w:rFonts w:eastAsia="Times New Roman" w:cs="Arial"/>
          <w:bCs/>
          <w:color w:val="000000"/>
          <w:sz w:val="24"/>
          <w:szCs w:val="24"/>
          <w:lang w:val="en-US" w:eastAsia="en-GB"/>
        </w:rPr>
      </w:pPr>
      <w:r w:rsidRPr="000E371B">
        <w:rPr>
          <w:rFonts w:eastAsia="Times New Roman" w:cs="Arial"/>
          <w:bCs/>
          <w:color w:val="000000"/>
          <w:sz w:val="24"/>
          <w:szCs w:val="24"/>
          <w:lang w:val="en-US" w:eastAsia="en-GB"/>
        </w:rPr>
        <w:t>a) Children who are accommodated under a voluntary agreement with their parents (Section 20).</w:t>
      </w:r>
    </w:p>
    <w:p w:rsidR="00746349" w:rsidRPr="000E371B" w:rsidRDefault="00746349" w:rsidP="00746349">
      <w:pPr>
        <w:shd w:val="clear" w:color="auto" w:fill="FFFFFF"/>
        <w:spacing w:before="100" w:beforeAutospacing="1" w:after="100" w:afterAutospacing="1" w:line="330" w:lineRule="atLeast"/>
        <w:textAlignment w:val="top"/>
        <w:rPr>
          <w:rFonts w:eastAsia="Times New Roman" w:cs="Arial"/>
          <w:bCs/>
          <w:color w:val="000000"/>
          <w:sz w:val="24"/>
          <w:szCs w:val="24"/>
          <w:lang w:val="en-US" w:eastAsia="en-GB"/>
        </w:rPr>
      </w:pPr>
      <w:r w:rsidRPr="000E371B">
        <w:rPr>
          <w:rFonts w:eastAsia="Times New Roman" w:cs="Arial"/>
          <w:bCs/>
          <w:color w:val="000000"/>
          <w:sz w:val="24"/>
          <w:szCs w:val="24"/>
          <w:lang w:val="en-US" w:eastAsia="en-GB"/>
        </w:rPr>
        <w:t xml:space="preserve">b) Children who are </w:t>
      </w:r>
      <w:r w:rsidR="00347163" w:rsidRPr="000E371B">
        <w:rPr>
          <w:rFonts w:eastAsia="Times New Roman" w:cs="Arial"/>
          <w:bCs/>
          <w:color w:val="000000"/>
          <w:sz w:val="24"/>
          <w:szCs w:val="24"/>
          <w:lang w:val="en-US" w:eastAsia="en-GB"/>
        </w:rPr>
        <w:t>the subject</w:t>
      </w:r>
      <w:r w:rsidRPr="000E371B">
        <w:rPr>
          <w:rFonts w:eastAsia="Times New Roman" w:cs="Arial"/>
          <w:bCs/>
          <w:color w:val="000000"/>
          <w:sz w:val="24"/>
          <w:szCs w:val="24"/>
          <w:lang w:val="en-US" w:eastAsia="en-GB"/>
        </w:rPr>
        <w:t xml:space="preserve"> of a Care Order (section 31) or interim Care Order (section 38)</w:t>
      </w:r>
    </w:p>
    <w:p w:rsidR="00746349" w:rsidRPr="000E371B" w:rsidRDefault="00746349" w:rsidP="00746349">
      <w:pPr>
        <w:shd w:val="clear" w:color="auto" w:fill="FFFFFF"/>
        <w:spacing w:before="100" w:beforeAutospacing="1" w:after="100" w:afterAutospacing="1" w:line="330" w:lineRule="atLeast"/>
        <w:textAlignment w:val="top"/>
        <w:rPr>
          <w:rFonts w:eastAsia="Times New Roman" w:cs="Arial"/>
          <w:bCs/>
          <w:color w:val="000000"/>
          <w:sz w:val="24"/>
          <w:szCs w:val="24"/>
          <w:lang w:val="en-US" w:eastAsia="en-GB"/>
        </w:rPr>
      </w:pPr>
      <w:r w:rsidRPr="000E371B">
        <w:rPr>
          <w:rFonts w:eastAsia="Times New Roman" w:cs="Arial"/>
          <w:bCs/>
          <w:color w:val="000000"/>
          <w:sz w:val="24"/>
          <w:szCs w:val="24"/>
          <w:lang w:val="en-US" w:eastAsia="en-GB"/>
        </w:rPr>
        <w:t>c) Children who are subject to emergency orders for their protection (sections 44 and 46)</w:t>
      </w:r>
    </w:p>
    <w:p w:rsidR="00376DB7" w:rsidRPr="000E371B" w:rsidRDefault="00746349" w:rsidP="00376DB7">
      <w:pPr>
        <w:shd w:val="clear" w:color="auto" w:fill="FFFFFF"/>
        <w:spacing w:before="100" w:beforeAutospacing="1" w:after="100" w:afterAutospacing="1" w:line="330" w:lineRule="atLeast"/>
        <w:textAlignment w:val="top"/>
        <w:rPr>
          <w:rFonts w:eastAsia="Times New Roman" w:cs="Arial"/>
          <w:color w:val="000000"/>
          <w:sz w:val="24"/>
          <w:szCs w:val="24"/>
          <w:lang w:val="en-US" w:eastAsia="en-GB"/>
        </w:rPr>
      </w:pPr>
      <w:r w:rsidRPr="000E371B">
        <w:rPr>
          <w:rFonts w:eastAsia="Times New Roman" w:cs="Arial"/>
          <w:color w:val="000000"/>
          <w:sz w:val="24"/>
          <w:szCs w:val="24"/>
          <w:lang w:val="en-US" w:eastAsia="en-GB"/>
        </w:rPr>
        <w:t>d) Children who are compulsor</w:t>
      </w:r>
      <w:r w:rsidR="00376DB7" w:rsidRPr="000E371B">
        <w:rPr>
          <w:rFonts w:eastAsia="Times New Roman" w:cs="Arial"/>
          <w:color w:val="000000"/>
          <w:sz w:val="24"/>
          <w:szCs w:val="24"/>
          <w:lang w:val="en-US" w:eastAsia="en-GB"/>
        </w:rPr>
        <w:t xml:space="preserve">ily accommodated- this includes children remanded to the Local Authority or subject to </w:t>
      </w:r>
      <w:r w:rsidR="00347163" w:rsidRPr="000E371B">
        <w:rPr>
          <w:rFonts w:eastAsia="Times New Roman" w:cs="Arial"/>
          <w:color w:val="000000"/>
          <w:sz w:val="24"/>
          <w:szCs w:val="24"/>
          <w:lang w:val="en-US" w:eastAsia="en-GB"/>
        </w:rPr>
        <w:t xml:space="preserve">a </w:t>
      </w:r>
      <w:r w:rsidR="00376DB7" w:rsidRPr="000E371B">
        <w:rPr>
          <w:rFonts w:eastAsia="Times New Roman" w:cs="Arial"/>
          <w:color w:val="000000"/>
          <w:sz w:val="24"/>
          <w:szCs w:val="24"/>
          <w:lang w:val="en-US" w:eastAsia="en-GB"/>
        </w:rPr>
        <w:t>criminal justice supervision order with a residence requirement (section 21).</w:t>
      </w:r>
    </w:p>
    <w:p w:rsidR="00376DB7" w:rsidRPr="000E371B" w:rsidRDefault="00376DB7" w:rsidP="00376DB7">
      <w:pPr>
        <w:shd w:val="clear" w:color="auto" w:fill="FFFFFF"/>
        <w:spacing w:before="100" w:beforeAutospacing="1" w:after="100" w:afterAutospacing="1" w:line="330" w:lineRule="atLeast"/>
        <w:textAlignment w:val="top"/>
        <w:rPr>
          <w:sz w:val="24"/>
          <w:szCs w:val="24"/>
        </w:rPr>
      </w:pPr>
      <w:r w:rsidRPr="000E371B">
        <w:rPr>
          <w:rFonts w:eastAsia="Times New Roman" w:cs="Arial"/>
          <w:color w:val="000000"/>
          <w:sz w:val="24"/>
          <w:szCs w:val="24"/>
          <w:lang w:val="en-US" w:eastAsia="en-GB"/>
        </w:rPr>
        <w:t>1.2 P</w:t>
      </w:r>
      <w:r w:rsidR="00634BCA" w:rsidRPr="000E371B">
        <w:rPr>
          <w:sz w:val="24"/>
          <w:szCs w:val="24"/>
        </w:rPr>
        <w:t xml:space="preserve">ost LAC children refers to those </w:t>
      </w:r>
      <w:r w:rsidR="00BF6FEB" w:rsidRPr="000E371B">
        <w:rPr>
          <w:sz w:val="24"/>
          <w:szCs w:val="24"/>
        </w:rPr>
        <w:t>children that are no longer in care through</w:t>
      </w:r>
      <w:r w:rsidRPr="000E371B">
        <w:rPr>
          <w:sz w:val="24"/>
          <w:szCs w:val="24"/>
        </w:rPr>
        <w:t>:</w:t>
      </w:r>
    </w:p>
    <w:p w:rsidR="00376DB7" w:rsidRPr="000E371B" w:rsidRDefault="00376DB7" w:rsidP="00376DB7">
      <w:pPr>
        <w:shd w:val="clear" w:color="auto" w:fill="FFFFFF"/>
        <w:spacing w:before="100" w:beforeAutospacing="1" w:after="100" w:afterAutospacing="1" w:line="330" w:lineRule="atLeast"/>
        <w:textAlignment w:val="top"/>
        <w:rPr>
          <w:sz w:val="24"/>
          <w:szCs w:val="24"/>
        </w:rPr>
      </w:pPr>
      <w:r w:rsidRPr="000E371B">
        <w:rPr>
          <w:sz w:val="24"/>
          <w:szCs w:val="24"/>
        </w:rPr>
        <w:t>a) adoption</w:t>
      </w:r>
    </w:p>
    <w:p w:rsidR="00376DB7" w:rsidRPr="000E371B" w:rsidRDefault="00376DB7" w:rsidP="00376DB7">
      <w:pPr>
        <w:shd w:val="clear" w:color="auto" w:fill="FFFFFF"/>
        <w:spacing w:before="100" w:beforeAutospacing="1" w:after="100" w:afterAutospacing="1" w:line="330" w:lineRule="atLeast"/>
        <w:textAlignment w:val="top"/>
        <w:rPr>
          <w:sz w:val="24"/>
          <w:szCs w:val="24"/>
        </w:rPr>
      </w:pPr>
      <w:r w:rsidRPr="000E371B">
        <w:rPr>
          <w:sz w:val="24"/>
          <w:szCs w:val="24"/>
        </w:rPr>
        <w:t>b)</w:t>
      </w:r>
      <w:r w:rsidR="00BF6FEB" w:rsidRPr="000E371B">
        <w:rPr>
          <w:sz w:val="24"/>
          <w:szCs w:val="24"/>
        </w:rPr>
        <w:t xml:space="preserve"> Special Guardianship Orders (SGO</w:t>
      </w:r>
      <w:r w:rsidRPr="000E371B">
        <w:rPr>
          <w:sz w:val="24"/>
          <w:szCs w:val="24"/>
        </w:rPr>
        <w:t xml:space="preserve">) </w:t>
      </w:r>
    </w:p>
    <w:p w:rsidR="00306B97" w:rsidRPr="000E371B" w:rsidRDefault="00376DB7" w:rsidP="00376DB7">
      <w:pPr>
        <w:shd w:val="clear" w:color="auto" w:fill="FFFFFF"/>
        <w:spacing w:before="100" w:beforeAutospacing="1" w:after="100" w:afterAutospacing="1" w:line="330" w:lineRule="atLeast"/>
        <w:textAlignment w:val="top"/>
        <w:rPr>
          <w:sz w:val="24"/>
          <w:szCs w:val="24"/>
        </w:rPr>
      </w:pPr>
      <w:r w:rsidRPr="000E371B">
        <w:rPr>
          <w:sz w:val="24"/>
          <w:szCs w:val="24"/>
        </w:rPr>
        <w:t xml:space="preserve">c) </w:t>
      </w:r>
      <w:r w:rsidR="00BF6FEB" w:rsidRPr="000E371B">
        <w:rPr>
          <w:sz w:val="24"/>
          <w:szCs w:val="24"/>
        </w:rPr>
        <w:t>Child Arrangement orders (CAO)</w:t>
      </w:r>
    </w:p>
    <w:p w:rsidR="00306B97" w:rsidRPr="000E371B" w:rsidRDefault="00306B97" w:rsidP="004F747A">
      <w:pPr>
        <w:pStyle w:val="ListParagraph"/>
        <w:numPr>
          <w:ilvl w:val="0"/>
          <w:numId w:val="2"/>
        </w:numPr>
        <w:spacing w:line="240" w:lineRule="auto"/>
        <w:jc w:val="both"/>
        <w:rPr>
          <w:b/>
          <w:sz w:val="32"/>
          <w:szCs w:val="32"/>
        </w:rPr>
      </w:pPr>
      <w:r w:rsidRPr="000E371B">
        <w:rPr>
          <w:b/>
          <w:sz w:val="32"/>
          <w:szCs w:val="32"/>
        </w:rPr>
        <w:t>Roles and Responsibilities</w:t>
      </w:r>
    </w:p>
    <w:p w:rsidR="00684EEB" w:rsidRPr="000E371B" w:rsidRDefault="00684EEB" w:rsidP="00684EEB">
      <w:pPr>
        <w:pStyle w:val="ListParagraph"/>
        <w:spacing w:line="240" w:lineRule="auto"/>
        <w:jc w:val="both"/>
        <w:rPr>
          <w:b/>
          <w:sz w:val="32"/>
          <w:szCs w:val="32"/>
        </w:rPr>
      </w:pPr>
    </w:p>
    <w:p w:rsidR="00306B97" w:rsidRPr="000E371B" w:rsidRDefault="00306B97" w:rsidP="004F747A">
      <w:pPr>
        <w:pStyle w:val="ListParagraph"/>
        <w:numPr>
          <w:ilvl w:val="1"/>
          <w:numId w:val="2"/>
        </w:numPr>
        <w:spacing w:line="240" w:lineRule="auto"/>
        <w:jc w:val="both"/>
        <w:rPr>
          <w:b/>
          <w:sz w:val="24"/>
          <w:szCs w:val="24"/>
        </w:rPr>
      </w:pPr>
      <w:r w:rsidRPr="000E371B">
        <w:rPr>
          <w:b/>
          <w:sz w:val="24"/>
          <w:szCs w:val="24"/>
        </w:rPr>
        <w:t>Governing Body</w:t>
      </w:r>
    </w:p>
    <w:p w:rsidR="00634BCA" w:rsidRPr="000E371B" w:rsidRDefault="00634BCA" w:rsidP="00634BCA">
      <w:pPr>
        <w:spacing w:line="240" w:lineRule="auto"/>
        <w:ind w:left="360"/>
        <w:jc w:val="both"/>
        <w:rPr>
          <w:sz w:val="24"/>
          <w:szCs w:val="24"/>
        </w:rPr>
      </w:pPr>
      <w:r w:rsidRPr="000E371B">
        <w:rPr>
          <w:sz w:val="24"/>
          <w:szCs w:val="24"/>
        </w:rPr>
        <w:t xml:space="preserve">The Governing body </w:t>
      </w:r>
      <w:r w:rsidR="00EA07BB" w:rsidRPr="000E371B">
        <w:rPr>
          <w:sz w:val="24"/>
          <w:szCs w:val="24"/>
        </w:rPr>
        <w:t xml:space="preserve">of </w:t>
      </w:r>
      <w:r w:rsidR="00EA07BB" w:rsidRPr="000E371B">
        <w:rPr>
          <w:color w:val="FF0000"/>
          <w:sz w:val="24"/>
          <w:szCs w:val="24"/>
        </w:rPr>
        <w:t xml:space="preserve">[name of school] </w:t>
      </w:r>
      <w:r w:rsidRPr="000E371B">
        <w:rPr>
          <w:sz w:val="24"/>
          <w:szCs w:val="24"/>
        </w:rPr>
        <w:t>will:</w:t>
      </w:r>
    </w:p>
    <w:p w:rsidR="00634BCA" w:rsidRPr="000E371B" w:rsidRDefault="00634BCA" w:rsidP="00634BCA">
      <w:pPr>
        <w:spacing w:line="240" w:lineRule="auto"/>
        <w:ind w:left="360"/>
        <w:jc w:val="both"/>
        <w:rPr>
          <w:sz w:val="24"/>
          <w:szCs w:val="24"/>
        </w:rPr>
      </w:pPr>
      <w:r w:rsidRPr="000E371B">
        <w:rPr>
          <w:sz w:val="24"/>
          <w:szCs w:val="24"/>
        </w:rPr>
        <w:t>Ensure all governors are fully aware of the legal requirements and guidance for children in car</w:t>
      </w:r>
      <w:r w:rsidR="00B33699" w:rsidRPr="000E371B">
        <w:rPr>
          <w:sz w:val="24"/>
          <w:szCs w:val="24"/>
        </w:rPr>
        <w:t>e;</w:t>
      </w:r>
    </w:p>
    <w:p w:rsidR="00B33699" w:rsidRPr="000E371B" w:rsidRDefault="00347163" w:rsidP="00634BCA">
      <w:pPr>
        <w:spacing w:line="240" w:lineRule="auto"/>
        <w:ind w:left="360"/>
        <w:jc w:val="both"/>
        <w:rPr>
          <w:sz w:val="24"/>
          <w:szCs w:val="24"/>
        </w:rPr>
      </w:pPr>
      <w:r w:rsidRPr="000E371B">
        <w:rPr>
          <w:sz w:val="24"/>
          <w:szCs w:val="24"/>
        </w:rPr>
        <w:t>Ensure that staff has</w:t>
      </w:r>
      <w:r w:rsidR="00B33699" w:rsidRPr="000E371B">
        <w:rPr>
          <w:sz w:val="24"/>
          <w:szCs w:val="24"/>
        </w:rPr>
        <w:t xml:space="preserve"> the skills, knowledge and understanding necessary to keep children in care safe;</w:t>
      </w:r>
    </w:p>
    <w:p w:rsidR="00634BCA" w:rsidRPr="000E371B" w:rsidRDefault="00634BCA" w:rsidP="00634BCA">
      <w:pPr>
        <w:spacing w:line="240" w:lineRule="auto"/>
        <w:ind w:left="360"/>
        <w:jc w:val="both"/>
        <w:rPr>
          <w:sz w:val="24"/>
          <w:szCs w:val="24"/>
        </w:rPr>
      </w:pPr>
      <w:r w:rsidRPr="000E371B">
        <w:rPr>
          <w:sz w:val="24"/>
          <w:szCs w:val="24"/>
        </w:rPr>
        <w:t>Ensure there is a designated teacher for children in care and post LAC children, who is trained and has sufficient time to fulfil the role;</w:t>
      </w:r>
    </w:p>
    <w:p w:rsidR="00634BCA" w:rsidRPr="000E371B" w:rsidRDefault="00634BCA" w:rsidP="00634BCA">
      <w:pPr>
        <w:spacing w:line="240" w:lineRule="auto"/>
        <w:ind w:left="360"/>
        <w:jc w:val="both"/>
        <w:rPr>
          <w:sz w:val="24"/>
          <w:szCs w:val="24"/>
        </w:rPr>
      </w:pPr>
      <w:r w:rsidRPr="000E371B">
        <w:rPr>
          <w:sz w:val="24"/>
          <w:szCs w:val="24"/>
        </w:rPr>
        <w:t>Ensure the admission criteria and practice prioritises children in care and po</w:t>
      </w:r>
      <w:r w:rsidR="00347163" w:rsidRPr="000E371B">
        <w:rPr>
          <w:sz w:val="24"/>
          <w:szCs w:val="24"/>
        </w:rPr>
        <w:t>st LAC children in accordance with</w:t>
      </w:r>
      <w:r w:rsidRPr="000E371B">
        <w:rPr>
          <w:sz w:val="24"/>
          <w:szCs w:val="24"/>
        </w:rPr>
        <w:t xml:space="preserve"> the Admissions Code of Practice 2014</w:t>
      </w:r>
    </w:p>
    <w:p w:rsidR="00B33699" w:rsidRPr="000E371B" w:rsidRDefault="00B33699" w:rsidP="00634BCA">
      <w:pPr>
        <w:spacing w:line="240" w:lineRule="auto"/>
        <w:ind w:left="360"/>
        <w:jc w:val="both"/>
        <w:rPr>
          <w:sz w:val="24"/>
          <w:szCs w:val="24"/>
        </w:rPr>
      </w:pPr>
      <w:r w:rsidRPr="000E371B">
        <w:rPr>
          <w:sz w:val="24"/>
          <w:szCs w:val="24"/>
        </w:rPr>
        <w:t>Nominate a governor with responsibility for children in care and Post LAC children who links with the Designated Teacher.</w:t>
      </w:r>
    </w:p>
    <w:p w:rsidR="00B33699" w:rsidRPr="000E371B" w:rsidRDefault="00B33699" w:rsidP="00634BCA">
      <w:pPr>
        <w:spacing w:line="240" w:lineRule="auto"/>
        <w:ind w:left="360"/>
        <w:jc w:val="both"/>
        <w:rPr>
          <w:sz w:val="24"/>
          <w:szCs w:val="24"/>
        </w:rPr>
      </w:pPr>
      <w:r w:rsidRPr="000E371B">
        <w:rPr>
          <w:sz w:val="24"/>
          <w:szCs w:val="24"/>
        </w:rPr>
        <w:t>Receive regular reports from the Designated Teacher which should include:</w:t>
      </w:r>
    </w:p>
    <w:p w:rsidR="00B33699" w:rsidRPr="000E371B" w:rsidRDefault="00B33699" w:rsidP="004F747A">
      <w:pPr>
        <w:pStyle w:val="ListParagraph"/>
        <w:numPr>
          <w:ilvl w:val="0"/>
          <w:numId w:val="6"/>
        </w:numPr>
        <w:spacing w:line="240" w:lineRule="auto"/>
        <w:jc w:val="both"/>
        <w:rPr>
          <w:sz w:val="24"/>
          <w:szCs w:val="24"/>
        </w:rPr>
      </w:pPr>
      <w:r w:rsidRPr="000E371B">
        <w:rPr>
          <w:sz w:val="24"/>
          <w:szCs w:val="24"/>
        </w:rPr>
        <w:t>The number of children in care and post LAC children on roll</w:t>
      </w:r>
    </w:p>
    <w:p w:rsidR="00B33699" w:rsidRPr="000E371B" w:rsidRDefault="00B33699" w:rsidP="004F747A">
      <w:pPr>
        <w:pStyle w:val="ListParagraph"/>
        <w:numPr>
          <w:ilvl w:val="0"/>
          <w:numId w:val="6"/>
        </w:numPr>
        <w:spacing w:line="240" w:lineRule="auto"/>
        <w:jc w:val="both"/>
        <w:rPr>
          <w:sz w:val="24"/>
          <w:szCs w:val="24"/>
        </w:rPr>
      </w:pPr>
      <w:r w:rsidRPr="000E371B">
        <w:rPr>
          <w:sz w:val="24"/>
          <w:szCs w:val="24"/>
        </w:rPr>
        <w:t>Confirmation that each has an up to date high quality Personal Education Plan</w:t>
      </w:r>
    </w:p>
    <w:p w:rsidR="00B33699" w:rsidRPr="000E371B" w:rsidRDefault="00B33699" w:rsidP="004F747A">
      <w:pPr>
        <w:pStyle w:val="ListParagraph"/>
        <w:numPr>
          <w:ilvl w:val="0"/>
          <w:numId w:val="6"/>
        </w:numPr>
        <w:spacing w:line="240" w:lineRule="auto"/>
        <w:jc w:val="both"/>
        <w:rPr>
          <w:sz w:val="24"/>
          <w:szCs w:val="24"/>
        </w:rPr>
      </w:pPr>
      <w:r w:rsidRPr="000E371B">
        <w:rPr>
          <w:sz w:val="24"/>
          <w:szCs w:val="24"/>
        </w:rPr>
        <w:t>Information about their school attendance and exclusion rates in comparison to other pupils</w:t>
      </w:r>
    </w:p>
    <w:p w:rsidR="00B33699" w:rsidRPr="000E371B" w:rsidRDefault="00B33699" w:rsidP="004F747A">
      <w:pPr>
        <w:pStyle w:val="ListParagraph"/>
        <w:numPr>
          <w:ilvl w:val="0"/>
          <w:numId w:val="6"/>
        </w:numPr>
        <w:spacing w:line="240" w:lineRule="auto"/>
        <w:jc w:val="both"/>
        <w:rPr>
          <w:sz w:val="24"/>
          <w:szCs w:val="24"/>
        </w:rPr>
      </w:pPr>
      <w:r w:rsidRPr="000E371B">
        <w:rPr>
          <w:sz w:val="24"/>
          <w:szCs w:val="24"/>
        </w:rPr>
        <w:t>Their progress and attainment data</w:t>
      </w:r>
    </w:p>
    <w:p w:rsidR="00B33699" w:rsidRPr="000E371B" w:rsidRDefault="00B33699" w:rsidP="004F747A">
      <w:pPr>
        <w:pStyle w:val="ListParagraph"/>
        <w:numPr>
          <w:ilvl w:val="0"/>
          <w:numId w:val="6"/>
        </w:numPr>
        <w:spacing w:line="240" w:lineRule="auto"/>
        <w:jc w:val="both"/>
        <w:rPr>
          <w:sz w:val="24"/>
          <w:szCs w:val="24"/>
        </w:rPr>
      </w:pPr>
      <w:r w:rsidRPr="000E371B">
        <w:rPr>
          <w:sz w:val="24"/>
          <w:szCs w:val="24"/>
        </w:rPr>
        <w:t>Destinations for children in care and Post LAC children that leave the school</w:t>
      </w:r>
    </w:p>
    <w:p w:rsidR="00B33699" w:rsidRPr="000E371B" w:rsidRDefault="00B33699" w:rsidP="004F747A">
      <w:pPr>
        <w:pStyle w:val="ListParagraph"/>
        <w:numPr>
          <w:ilvl w:val="0"/>
          <w:numId w:val="6"/>
        </w:numPr>
        <w:spacing w:line="240" w:lineRule="auto"/>
        <w:jc w:val="both"/>
        <w:rPr>
          <w:sz w:val="24"/>
          <w:szCs w:val="24"/>
        </w:rPr>
      </w:pPr>
      <w:r w:rsidRPr="000E371B">
        <w:rPr>
          <w:sz w:val="24"/>
          <w:szCs w:val="24"/>
        </w:rPr>
        <w:t>The use and impact of Pupil Premium Plus in accelerating progress</w:t>
      </w:r>
    </w:p>
    <w:p w:rsidR="00684EEB" w:rsidRPr="000E371B" w:rsidRDefault="00EA07BB" w:rsidP="00684EEB">
      <w:pPr>
        <w:spacing w:line="240" w:lineRule="auto"/>
        <w:jc w:val="both"/>
        <w:rPr>
          <w:sz w:val="24"/>
          <w:szCs w:val="24"/>
        </w:rPr>
      </w:pPr>
      <w:r w:rsidRPr="000E371B">
        <w:rPr>
          <w:sz w:val="24"/>
          <w:szCs w:val="24"/>
        </w:rPr>
        <w:t xml:space="preserve">* </w:t>
      </w:r>
      <w:r w:rsidR="00347163" w:rsidRPr="000E371B">
        <w:rPr>
          <w:sz w:val="24"/>
          <w:szCs w:val="24"/>
        </w:rPr>
        <w:t>A</w:t>
      </w:r>
      <w:r w:rsidR="00684EEB" w:rsidRPr="000E371B">
        <w:rPr>
          <w:sz w:val="24"/>
          <w:szCs w:val="24"/>
        </w:rPr>
        <w:t>ll information collected and reported will be done anonymously for safeguarding</w:t>
      </w:r>
      <w:r w:rsidRPr="000E371B">
        <w:rPr>
          <w:sz w:val="24"/>
          <w:szCs w:val="24"/>
        </w:rPr>
        <w:t xml:space="preserve"> reasons</w:t>
      </w:r>
      <w:r w:rsidR="00684EEB" w:rsidRPr="000E371B">
        <w:rPr>
          <w:sz w:val="24"/>
          <w:szCs w:val="24"/>
        </w:rPr>
        <w:t xml:space="preserve"> and to respect the anonymity and confidentiality of the children and young people concerned.</w:t>
      </w:r>
    </w:p>
    <w:p w:rsidR="00B33699" w:rsidRPr="000E371B" w:rsidRDefault="00B33699" w:rsidP="00B33699">
      <w:pPr>
        <w:spacing w:line="240" w:lineRule="auto"/>
        <w:jc w:val="both"/>
        <w:rPr>
          <w:sz w:val="24"/>
          <w:szCs w:val="24"/>
        </w:rPr>
      </w:pPr>
      <w:r w:rsidRPr="000E371B">
        <w:rPr>
          <w:sz w:val="24"/>
          <w:szCs w:val="24"/>
        </w:rPr>
        <w:t>Ensure that the schools policies and</w:t>
      </w:r>
      <w:r w:rsidR="00684EEB" w:rsidRPr="000E371B">
        <w:rPr>
          <w:sz w:val="24"/>
          <w:szCs w:val="24"/>
        </w:rPr>
        <w:t xml:space="preserve"> practice gives equal access to:</w:t>
      </w:r>
    </w:p>
    <w:p w:rsidR="00684EEB" w:rsidRPr="000E371B" w:rsidRDefault="00684EEB" w:rsidP="004F747A">
      <w:pPr>
        <w:pStyle w:val="ListParagraph"/>
        <w:numPr>
          <w:ilvl w:val="0"/>
          <w:numId w:val="7"/>
        </w:numPr>
        <w:spacing w:line="240" w:lineRule="auto"/>
        <w:jc w:val="both"/>
        <w:rPr>
          <w:sz w:val="24"/>
          <w:szCs w:val="24"/>
        </w:rPr>
      </w:pPr>
      <w:r w:rsidRPr="000E371B">
        <w:rPr>
          <w:sz w:val="24"/>
          <w:szCs w:val="24"/>
        </w:rPr>
        <w:t>Admission to school</w:t>
      </w:r>
    </w:p>
    <w:p w:rsidR="00684EEB" w:rsidRPr="000E371B" w:rsidRDefault="00684EEB" w:rsidP="004F747A">
      <w:pPr>
        <w:pStyle w:val="ListParagraph"/>
        <w:numPr>
          <w:ilvl w:val="0"/>
          <w:numId w:val="7"/>
        </w:numPr>
        <w:spacing w:line="240" w:lineRule="auto"/>
        <w:jc w:val="both"/>
        <w:rPr>
          <w:sz w:val="24"/>
          <w:szCs w:val="24"/>
        </w:rPr>
      </w:pPr>
      <w:r w:rsidRPr="000E371B">
        <w:rPr>
          <w:sz w:val="24"/>
          <w:szCs w:val="24"/>
        </w:rPr>
        <w:t xml:space="preserve">The curriculum and access to take examinations both academic and vocational </w:t>
      </w:r>
    </w:p>
    <w:p w:rsidR="00684EEB" w:rsidRPr="000E371B" w:rsidRDefault="00684EEB" w:rsidP="004F747A">
      <w:pPr>
        <w:pStyle w:val="ListParagraph"/>
        <w:numPr>
          <w:ilvl w:val="0"/>
          <w:numId w:val="7"/>
        </w:numPr>
        <w:spacing w:line="240" w:lineRule="auto"/>
        <w:jc w:val="both"/>
        <w:rPr>
          <w:sz w:val="24"/>
          <w:szCs w:val="24"/>
        </w:rPr>
      </w:pPr>
      <w:r w:rsidRPr="000E371B">
        <w:rPr>
          <w:sz w:val="24"/>
          <w:szCs w:val="24"/>
        </w:rPr>
        <w:t>Support and participation in  out of school learning and extra-curricular activities</w:t>
      </w:r>
    </w:p>
    <w:p w:rsidR="00684EEB" w:rsidRPr="000E371B" w:rsidRDefault="00684EEB" w:rsidP="004F747A">
      <w:pPr>
        <w:pStyle w:val="ListParagraph"/>
        <w:numPr>
          <w:ilvl w:val="0"/>
          <w:numId w:val="7"/>
        </w:numPr>
        <w:spacing w:line="240" w:lineRule="auto"/>
        <w:jc w:val="both"/>
        <w:rPr>
          <w:sz w:val="24"/>
          <w:szCs w:val="24"/>
        </w:rPr>
      </w:pPr>
      <w:r w:rsidRPr="000E371B">
        <w:rPr>
          <w:sz w:val="24"/>
          <w:szCs w:val="24"/>
        </w:rPr>
        <w:t>Work experience and careers guidance</w:t>
      </w:r>
    </w:p>
    <w:p w:rsidR="00306B97" w:rsidRPr="000E371B" w:rsidRDefault="00684EEB" w:rsidP="00EA07BB">
      <w:pPr>
        <w:spacing w:line="240" w:lineRule="auto"/>
        <w:jc w:val="both"/>
        <w:rPr>
          <w:sz w:val="24"/>
          <w:szCs w:val="24"/>
        </w:rPr>
      </w:pPr>
      <w:r w:rsidRPr="000E371B">
        <w:rPr>
          <w:sz w:val="24"/>
          <w:szCs w:val="24"/>
        </w:rPr>
        <w:t>Annually review the effective implementation of the school policy for Children in Care and Post LAC children.</w:t>
      </w:r>
    </w:p>
    <w:p w:rsidR="00306B97" w:rsidRPr="000E371B" w:rsidRDefault="00306B97" w:rsidP="004F747A">
      <w:pPr>
        <w:pStyle w:val="ListParagraph"/>
        <w:numPr>
          <w:ilvl w:val="1"/>
          <w:numId w:val="2"/>
        </w:numPr>
        <w:spacing w:line="240" w:lineRule="auto"/>
        <w:jc w:val="both"/>
        <w:rPr>
          <w:b/>
          <w:sz w:val="24"/>
          <w:szCs w:val="24"/>
        </w:rPr>
      </w:pPr>
      <w:r w:rsidRPr="000E371B">
        <w:rPr>
          <w:b/>
          <w:sz w:val="24"/>
          <w:szCs w:val="24"/>
        </w:rPr>
        <w:t>Headteacher</w:t>
      </w:r>
    </w:p>
    <w:p w:rsidR="007D2C61" w:rsidRPr="000E371B" w:rsidRDefault="00EA07BB" w:rsidP="00EA07BB">
      <w:pPr>
        <w:spacing w:line="240" w:lineRule="auto"/>
        <w:jc w:val="both"/>
        <w:rPr>
          <w:b/>
          <w:sz w:val="24"/>
          <w:szCs w:val="24"/>
        </w:rPr>
      </w:pPr>
      <w:r w:rsidRPr="000E371B">
        <w:rPr>
          <w:b/>
          <w:sz w:val="24"/>
          <w:szCs w:val="24"/>
        </w:rPr>
        <w:t>As the school leader the headteacher will:</w:t>
      </w:r>
    </w:p>
    <w:p w:rsidR="00EA07BB" w:rsidRPr="000E371B" w:rsidRDefault="00EA07BB" w:rsidP="00EA07BB">
      <w:pPr>
        <w:pStyle w:val="ListParagraph"/>
        <w:numPr>
          <w:ilvl w:val="0"/>
          <w:numId w:val="12"/>
        </w:numPr>
        <w:spacing w:line="240" w:lineRule="auto"/>
        <w:jc w:val="both"/>
        <w:rPr>
          <w:sz w:val="24"/>
          <w:szCs w:val="24"/>
        </w:rPr>
      </w:pPr>
      <w:r w:rsidRPr="000E371B">
        <w:rPr>
          <w:sz w:val="24"/>
          <w:szCs w:val="24"/>
        </w:rPr>
        <w:t>Identify a designated Teacher for children in care and post LAC children, where possible ensuring that there is a deputy designated teacher in case of staff absence.</w:t>
      </w:r>
    </w:p>
    <w:p w:rsidR="00746349" w:rsidRPr="000E371B" w:rsidRDefault="00746349" w:rsidP="00EA07BB">
      <w:pPr>
        <w:pStyle w:val="ListParagraph"/>
        <w:numPr>
          <w:ilvl w:val="0"/>
          <w:numId w:val="12"/>
        </w:numPr>
        <w:spacing w:line="240" w:lineRule="auto"/>
        <w:jc w:val="both"/>
        <w:rPr>
          <w:sz w:val="24"/>
          <w:szCs w:val="24"/>
        </w:rPr>
      </w:pPr>
      <w:r w:rsidRPr="000E371B">
        <w:rPr>
          <w:sz w:val="24"/>
          <w:szCs w:val="24"/>
        </w:rPr>
        <w:t>Be knowledgeable about the Schools Admission Code in relation to school admissions</w:t>
      </w:r>
    </w:p>
    <w:p w:rsidR="00746349" w:rsidRPr="000E371B" w:rsidRDefault="00746349" w:rsidP="00EA07BB">
      <w:pPr>
        <w:pStyle w:val="ListParagraph"/>
        <w:numPr>
          <w:ilvl w:val="0"/>
          <w:numId w:val="12"/>
        </w:numPr>
        <w:spacing w:line="240" w:lineRule="auto"/>
        <w:jc w:val="both"/>
        <w:rPr>
          <w:sz w:val="24"/>
          <w:szCs w:val="24"/>
        </w:rPr>
      </w:pPr>
      <w:r w:rsidRPr="000E371B">
        <w:rPr>
          <w:sz w:val="24"/>
          <w:szCs w:val="24"/>
        </w:rPr>
        <w:t xml:space="preserve">Carefully consider any proposed exclusion, taking account of the vulnerability of a child in care and </w:t>
      </w:r>
      <w:r w:rsidR="00347163" w:rsidRPr="000E371B">
        <w:rPr>
          <w:sz w:val="24"/>
          <w:szCs w:val="24"/>
        </w:rPr>
        <w:t xml:space="preserve">the </w:t>
      </w:r>
      <w:r w:rsidRPr="000E371B">
        <w:rPr>
          <w:sz w:val="24"/>
          <w:szCs w:val="24"/>
        </w:rPr>
        <w:t>potential impact on their care arrangements and give due consideration to alternatives to exclusion wherever possible.</w:t>
      </w:r>
    </w:p>
    <w:p w:rsidR="00EA07BB" w:rsidRPr="000E371B" w:rsidRDefault="00EA07BB" w:rsidP="00EA07BB">
      <w:pPr>
        <w:pStyle w:val="ListParagraph"/>
        <w:numPr>
          <w:ilvl w:val="0"/>
          <w:numId w:val="12"/>
        </w:numPr>
        <w:spacing w:line="240" w:lineRule="auto"/>
        <w:jc w:val="both"/>
        <w:rPr>
          <w:sz w:val="24"/>
          <w:szCs w:val="24"/>
        </w:rPr>
      </w:pPr>
      <w:r w:rsidRPr="000E371B">
        <w:rPr>
          <w:sz w:val="24"/>
          <w:szCs w:val="24"/>
        </w:rPr>
        <w:t>Provide opportunities for the continu</w:t>
      </w:r>
      <w:r w:rsidR="00347163" w:rsidRPr="000E371B">
        <w:rPr>
          <w:sz w:val="24"/>
          <w:szCs w:val="24"/>
        </w:rPr>
        <w:t>ous professional development of</w:t>
      </w:r>
      <w:r w:rsidRPr="000E371B">
        <w:rPr>
          <w:sz w:val="24"/>
          <w:szCs w:val="24"/>
        </w:rPr>
        <w:t xml:space="preserve"> the designated Teacher to enable them to fulfil their role;</w:t>
      </w:r>
    </w:p>
    <w:p w:rsidR="00EA07BB" w:rsidRPr="000E371B" w:rsidRDefault="00EA07BB" w:rsidP="00EA07BB">
      <w:pPr>
        <w:pStyle w:val="ListParagraph"/>
        <w:numPr>
          <w:ilvl w:val="0"/>
          <w:numId w:val="12"/>
        </w:numPr>
        <w:spacing w:line="240" w:lineRule="auto"/>
        <w:jc w:val="both"/>
        <w:rPr>
          <w:sz w:val="24"/>
          <w:szCs w:val="24"/>
        </w:rPr>
      </w:pPr>
      <w:r w:rsidRPr="000E371B">
        <w:rPr>
          <w:sz w:val="24"/>
          <w:szCs w:val="24"/>
        </w:rPr>
        <w:t>Provide sufficient time to allow them to undertake the requirements of the role effectively.</w:t>
      </w:r>
    </w:p>
    <w:p w:rsidR="00EA07BB" w:rsidRPr="000E371B" w:rsidRDefault="00746349" w:rsidP="00EA07BB">
      <w:pPr>
        <w:pStyle w:val="ListParagraph"/>
        <w:numPr>
          <w:ilvl w:val="0"/>
          <w:numId w:val="12"/>
        </w:numPr>
        <w:spacing w:line="240" w:lineRule="auto"/>
        <w:jc w:val="both"/>
        <w:rPr>
          <w:sz w:val="24"/>
          <w:szCs w:val="24"/>
        </w:rPr>
      </w:pPr>
      <w:r w:rsidRPr="000E371B">
        <w:rPr>
          <w:sz w:val="24"/>
          <w:szCs w:val="24"/>
        </w:rPr>
        <w:t xml:space="preserve">Ensure that procedures are in place to monitor and take effective action regarding the admission, attendance and progress of children in care and post LAC children. </w:t>
      </w:r>
    </w:p>
    <w:p w:rsidR="00746349" w:rsidRPr="000E371B" w:rsidRDefault="00746349" w:rsidP="00EA07BB">
      <w:pPr>
        <w:pStyle w:val="ListParagraph"/>
        <w:numPr>
          <w:ilvl w:val="0"/>
          <w:numId w:val="12"/>
        </w:numPr>
        <w:spacing w:line="240" w:lineRule="auto"/>
        <w:jc w:val="both"/>
        <w:rPr>
          <w:sz w:val="24"/>
          <w:szCs w:val="24"/>
        </w:rPr>
      </w:pPr>
      <w:r w:rsidRPr="000E371B">
        <w:rPr>
          <w:sz w:val="24"/>
          <w:szCs w:val="24"/>
        </w:rPr>
        <w:t>Ensure all staff receive relevant training opportunities and are aware of their responsibilities under this policy and related guidance.</w:t>
      </w:r>
    </w:p>
    <w:p w:rsidR="00A6105E" w:rsidRPr="000E371B" w:rsidRDefault="00A6105E" w:rsidP="00A6105E">
      <w:pPr>
        <w:pStyle w:val="ListParagraph"/>
        <w:spacing w:line="240" w:lineRule="auto"/>
        <w:jc w:val="both"/>
        <w:rPr>
          <w:sz w:val="24"/>
          <w:szCs w:val="24"/>
        </w:rPr>
      </w:pPr>
    </w:p>
    <w:p w:rsidR="00306B97" w:rsidRPr="000E371B" w:rsidRDefault="00306B97" w:rsidP="00A6105E">
      <w:pPr>
        <w:pStyle w:val="ListParagraph"/>
        <w:numPr>
          <w:ilvl w:val="1"/>
          <w:numId w:val="2"/>
        </w:numPr>
        <w:spacing w:line="240" w:lineRule="auto"/>
        <w:jc w:val="both"/>
        <w:rPr>
          <w:b/>
          <w:sz w:val="24"/>
          <w:szCs w:val="24"/>
        </w:rPr>
      </w:pPr>
      <w:r w:rsidRPr="000E371B">
        <w:rPr>
          <w:b/>
          <w:sz w:val="24"/>
          <w:szCs w:val="24"/>
        </w:rPr>
        <w:t>Designated Teacher</w:t>
      </w:r>
    </w:p>
    <w:p w:rsidR="00855731" w:rsidRPr="000E371B" w:rsidRDefault="00855731" w:rsidP="00855731">
      <w:pPr>
        <w:spacing w:line="240" w:lineRule="auto"/>
        <w:jc w:val="both"/>
        <w:rPr>
          <w:sz w:val="24"/>
          <w:szCs w:val="24"/>
        </w:rPr>
      </w:pPr>
      <w:r w:rsidRPr="000E371B">
        <w:rPr>
          <w:sz w:val="24"/>
          <w:szCs w:val="24"/>
        </w:rPr>
        <w:t xml:space="preserve">The Designated Teacher </w:t>
      </w:r>
      <w:r w:rsidR="00EA07BB" w:rsidRPr="000E371B">
        <w:rPr>
          <w:sz w:val="24"/>
          <w:szCs w:val="24"/>
        </w:rPr>
        <w:t xml:space="preserve">of </w:t>
      </w:r>
      <w:r w:rsidR="00EA07BB" w:rsidRPr="000E371B">
        <w:rPr>
          <w:color w:val="FF0000"/>
          <w:sz w:val="24"/>
          <w:szCs w:val="24"/>
        </w:rPr>
        <w:t xml:space="preserve">[name of school] </w:t>
      </w:r>
      <w:r w:rsidRPr="000E371B">
        <w:rPr>
          <w:sz w:val="24"/>
          <w:szCs w:val="24"/>
        </w:rPr>
        <w:t>will:</w:t>
      </w:r>
    </w:p>
    <w:p w:rsidR="003D4148" w:rsidRPr="000E371B" w:rsidRDefault="00347163" w:rsidP="004F747A">
      <w:pPr>
        <w:pStyle w:val="ListParagraph"/>
        <w:numPr>
          <w:ilvl w:val="0"/>
          <w:numId w:val="4"/>
        </w:numPr>
        <w:spacing w:line="240" w:lineRule="auto"/>
        <w:jc w:val="both"/>
        <w:rPr>
          <w:sz w:val="24"/>
          <w:szCs w:val="24"/>
        </w:rPr>
      </w:pPr>
      <w:r w:rsidRPr="000E371B">
        <w:rPr>
          <w:sz w:val="24"/>
          <w:szCs w:val="24"/>
        </w:rPr>
        <w:t>K</w:t>
      </w:r>
      <w:r w:rsidR="003D4148" w:rsidRPr="000E371B">
        <w:rPr>
          <w:sz w:val="24"/>
          <w:szCs w:val="24"/>
        </w:rPr>
        <w:t xml:space="preserve">now all the details about each child in care in relation to which Local Authority has care responsibilities, their legal status, care and contact arrangements, parental responsibility and the level of delegated authority given to carers. </w:t>
      </w:r>
    </w:p>
    <w:p w:rsidR="003D4148" w:rsidRPr="000E371B" w:rsidRDefault="003D4148" w:rsidP="004F747A">
      <w:pPr>
        <w:pStyle w:val="ListParagraph"/>
        <w:numPr>
          <w:ilvl w:val="0"/>
          <w:numId w:val="4"/>
        </w:numPr>
        <w:spacing w:line="240" w:lineRule="auto"/>
        <w:jc w:val="both"/>
        <w:rPr>
          <w:sz w:val="24"/>
          <w:szCs w:val="24"/>
        </w:rPr>
      </w:pPr>
      <w:r w:rsidRPr="000E371B">
        <w:rPr>
          <w:sz w:val="24"/>
          <w:szCs w:val="24"/>
        </w:rPr>
        <w:t xml:space="preserve">Provide a welcome and smooth introduction to the school for the child and their carer(s) </w:t>
      </w:r>
    </w:p>
    <w:p w:rsidR="003D4148" w:rsidRPr="000E371B" w:rsidRDefault="00347163" w:rsidP="004F747A">
      <w:pPr>
        <w:pStyle w:val="ListParagraph"/>
        <w:numPr>
          <w:ilvl w:val="0"/>
          <w:numId w:val="4"/>
        </w:numPr>
        <w:spacing w:line="240" w:lineRule="auto"/>
        <w:jc w:val="both"/>
        <w:rPr>
          <w:sz w:val="24"/>
          <w:szCs w:val="24"/>
        </w:rPr>
      </w:pPr>
      <w:r w:rsidRPr="000E371B">
        <w:rPr>
          <w:sz w:val="24"/>
          <w:szCs w:val="24"/>
        </w:rPr>
        <w:t>E</w:t>
      </w:r>
      <w:r w:rsidR="003D4148" w:rsidRPr="000E371B">
        <w:rPr>
          <w:sz w:val="24"/>
          <w:szCs w:val="24"/>
        </w:rPr>
        <w:t>nsure the school safeguarding lead has details of the child’s social worker and name of the Virtual School Head in the Local Authority that looks after the child or young person.</w:t>
      </w:r>
    </w:p>
    <w:p w:rsidR="00855731" w:rsidRPr="000E371B" w:rsidRDefault="00347163" w:rsidP="004F747A">
      <w:pPr>
        <w:pStyle w:val="ListParagraph"/>
        <w:numPr>
          <w:ilvl w:val="0"/>
          <w:numId w:val="4"/>
        </w:numPr>
        <w:spacing w:line="240" w:lineRule="auto"/>
        <w:jc w:val="both"/>
        <w:rPr>
          <w:sz w:val="24"/>
          <w:szCs w:val="24"/>
        </w:rPr>
      </w:pPr>
      <w:r w:rsidRPr="000E371B">
        <w:rPr>
          <w:sz w:val="24"/>
          <w:szCs w:val="24"/>
        </w:rPr>
        <w:t>H</w:t>
      </w:r>
      <w:r w:rsidR="00855731" w:rsidRPr="000E371B">
        <w:rPr>
          <w:sz w:val="24"/>
          <w:szCs w:val="24"/>
        </w:rPr>
        <w:t xml:space="preserve">ave a lead responsibility in promoting </w:t>
      </w:r>
      <w:r w:rsidR="003D4148" w:rsidRPr="000E371B">
        <w:rPr>
          <w:sz w:val="24"/>
          <w:szCs w:val="24"/>
        </w:rPr>
        <w:t xml:space="preserve">and raising </w:t>
      </w:r>
      <w:r w:rsidR="00855731" w:rsidRPr="000E371B">
        <w:rPr>
          <w:sz w:val="24"/>
          <w:szCs w:val="24"/>
        </w:rPr>
        <w:t xml:space="preserve">the educational achievement of every child in care on the school roll; </w:t>
      </w:r>
    </w:p>
    <w:p w:rsidR="00855731" w:rsidRPr="000E371B" w:rsidRDefault="00347163" w:rsidP="004F747A">
      <w:pPr>
        <w:pStyle w:val="ListParagraph"/>
        <w:numPr>
          <w:ilvl w:val="0"/>
          <w:numId w:val="4"/>
        </w:numPr>
        <w:spacing w:line="240" w:lineRule="auto"/>
        <w:jc w:val="both"/>
        <w:rPr>
          <w:sz w:val="24"/>
          <w:szCs w:val="24"/>
        </w:rPr>
      </w:pPr>
      <w:r w:rsidRPr="000E371B">
        <w:rPr>
          <w:sz w:val="24"/>
          <w:szCs w:val="24"/>
        </w:rPr>
        <w:t>E</w:t>
      </w:r>
      <w:r w:rsidR="00855731" w:rsidRPr="000E371B">
        <w:rPr>
          <w:sz w:val="24"/>
          <w:szCs w:val="24"/>
        </w:rPr>
        <w:t>nsure their educational, personal social and emotional needs are prioritised;</w:t>
      </w:r>
    </w:p>
    <w:p w:rsidR="00855731" w:rsidRPr="000E371B" w:rsidRDefault="00347163" w:rsidP="004F747A">
      <w:pPr>
        <w:pStyle w:val="ListParagraph"/>
        <w:numPr>
          <w:ilvl w:val="0"/>
          <w:numId w:val="4"/>
        </w:numPr>
        <w:spacing w:line="240" w:lineRule="auto"/>
        <w:jc w:val="both"/>
        <w:rPr>
          <w:sz w:val="24"/>
          <w:szCs w:val="24"/>
        </w:rPr>
      </w:pPr>
      <w:r w:rsidRPr="000E371B">
        <w:rPr>
          <w:sz w:val="24"/>
          <w:szCs w:val="24"/>
        </w:rPr>
        <w:t>T</w:t>
      </w:r>
      <w:r w:rsidR="00855731" w:rsidRPr="000E371B">
        <w:rPr>
          <w:sz w:val="24"/>
          <w:szCs w:val="24"/>
        </w:rPr>
        <w:t>ake the lead responsibility for helping all schoo</w:t>
      </w:r>
      <w:r w:rsidRPr="000E371B">
        <w:rPr>
          <w:sz w:val="24"/>
          <w:szCs w:val="24"/>
        </w:rPr>
        <w:t>l staff to understand the factors</w:t>
      </w:r>
      <w:r w:rsidR="00855731" w:rsidRPr="000E371B">
        <w:rPr>
          <w:sz w:val="24"/>
          <w:szCs w:val="24"/>
        </w:rPr>
        <w:t xml:space="preserve"> that can affect how childr</w:t>
      </w:r>
      <w:r w:rsidRPr="000E371B">
        <w:rPr>
          <w:sz w:val="24"/>
          <w:szCs w:val="24"/>
        </w:rPr>
        <w:t>en in care learn and achieve along with</w:t>
      </w:r>
      <w:r w:rsidR="00855731" w:rsidRPr="000E371B">
        <w:rPr>
          <w:sz w:val="24"/>
          <w:szCs w:val="24"/>
        </w:rPr>
        <w:t xml:space="preserve"> the impact of attachment and trauma.</w:t>
      </w:r>
    </w:p>
    <w:p w:rsidR="00855731" w:rsidRPr="000E371B" w:rsidRDefault="00347163" w:rsidP="004F747A">
      <w:pPr>
        <w:pStyle w:val="ListParagraph"/>
        <w:numPr>
          <w:ilvl w:val="0"/>
          <w:numId w:val="4"/>
        </w:numPr>
        <w:spacing w:line="240" w:lineRule="auto"/>
        <w:jc w:val="both"/>
        <w:rPr>
          <w:sz w:val="24"/>
          <w:szCs w:val="24"/>
        </w:rPr>
      </w:pPr>
      <w:r w:rsidRPr="000E371B">
        <w:rPr>
          <w:sz w:val="24"/>
          <w:szCs w:val="24"/>
        </w:rPr>
        <w:t>H</w:t>
      </w:r>
      <w:r w:rsidR="00855731" w:rsidRPr="000E371B">
        <w:rPr>
          <w:sz w:val="24"/>
          <w:szCs w:val="24"/>
        </w:rPr>
        <w:t xml:space="preserve">ave high expectations </w:t>
      </w:r>
      <w:r w:rsidR="00FE3947" w:rsidRPr="000E371B">
        <w:rPr>
          <w:sz w:val="24"/>
          <w:szCs w:val="24"/>
        </w:rPr>
        <w:t>for the progress of</w:t>
      </w:r>
      <w:r w:rsidR="00855731" w:rsidRPr="000E371B">
        <w:rPr>
          <w:sz w:val="24"/>
          <w:szCs w:val="24"/>
        </w:rPr>
        <w:t xml:space="preserve"> children in care;</w:t>
      </w:r>
    </w:p>
    <w:p w:rsidR="00FE3947" w:rsidRPr="000E371B" w:rsidRDefault="00347163" w:rsidP="004F747A">
      <w:pPr>
        <w:pStyle w:val="ListParagraph"/>
        <w:numPr>
          <w:ilvl w:val="0"/>
          <w:numId w:val="4"/>
        </w:numPr>
        <w:spacing w:line="240" w:lineRule="auto"/>
        <w:jc w:val="both"/>
        <w:rPr>
          <w:sz w:val="24"/>
          <w:szCs w:val="24"/>
        </w:rPr>
      </w:pPr>
      <w:r w:rsidRPr="000E371B">
        <w:rPr>
          <w:sz w:val="24"/>
          <w:szCs w:val="24"/>
        </w:rPr>
        <w:t>E</w:t>
      </w:r>
      <w:r w:rsidR="00FE3947" w:rsidRPr="000E371B">
        <w:rPr>
          <w:sz w:val="24"/>
          <w:szCs w:val="24"/>
        </w:rPr>
        <w:t>nsure every child has a high quality up to date Personal Education Plan (PEP)</w:t>
      </w:r>
      <w:r w:rsidR="003D4148" w:rsidRPr="000E371B">
        <w:rPr>
          <w:sz w:val="24"/>
          <w:szCs w:val="24"/>
        </w:rPr>
        <w:t xml:space="preserve"> and regularly monitor the progress of learning objectives. </w:t>
      </w:r>
    </w:p>
    <w:p w:rsidR="00FE3947" w:rsidRPr="000E371B" w:rsidRDefault="00347163" w:rsidP="004F747A">
      <w:pPr>
        <w:pStyle w:val="ListParagraph"/>
        <w:numPr>
          <w:ilvl w:val="0"/>
          <w:numId w:val="4"/>
        </w:numPr>
        <w:spacing w:line="240" w:lineRule="auto"/>
        <w:jc w:val="both"/>
        <w:rPr>
          <w:sz w:val="24"/>
          <w:szCs w:val="24"/>
        </w:rPr>
      </w:pPr>
      <w:r w:rsidRPr="000E371B">
        <w:rPr>
          <w:sz w:val="24"/>
          <w:szCs w:val="24"/>
        </w:rPr>
        <w:t>M</w:t>
      </w:r>
      <w:r w:rsidR="00FE3947" w:rsidRPr="000E371B">
        <w:rPr>
          <w:sz w:val="24"/>
          <w:szCs w:val="24"/>
        </w:rPr>
        <w:t>aintain the overview of progress</w:t>
      </w:r>
      <w:r w:rsidR="007D2C61" w:rsidRPr="000E371B">
        <w:rPr>
          <w:sz w:val="24"/>
          <w:szCs w:val="24"/>
        </w:rPr>
        <w:t>, attendance</w:t>
      </w:r>
      <w:r w:rsidR="00FE3947" w:rsidRPr="000E371B">
        <w:rPr>
          <w:sz w:val="24"/>
          <w:szCs w:val="24"/>
        </w:rPr>
        <w:t xml:space="preserve"> and provision including the effective use of Pupil Premium Plus</w:t>
      </w:r>
      <w:r w:rsidR="003D4148" w:rsidRPr="000E371B">
        <w:rPr>
          <w:sz w:val="24"/>
          <w:szCs w:val="24"/>
        </w:rPr>
        <w:t>, linking with the Virtual School as necessary.</w:t>
      </w:r>
    </w:p>
    <w:p w:rsidR="003D4148" w:rsidRPr="000E371B" w:rsidRDefault="003D4148" w:rsidP="004F747A">
      <w:pPr>
        <w:pStyle w:val="ListParagraph"/>
        <w:numPr>
          <w:ilvl w:val="0"/>
          <w:numId w:val="4"/>
        </w:numPr>
        <w:spacing w:line="240" w:lineRule="auto"/>
        <w:jc w:val="both"/>
        <w:rPr>
          <w:sz w:val="24"/>
          <w:szCs w:val="24"/>
        </w:rPr>
      </w:pPr>
      <w:r w:rsidRPr="000E371B">
        <w:rPr>
          <w:sz w:val="24"/>
          <w:szCs w:val="24"/>
        </w:rPr>
        <w:t>Ensure any Special Educational Needs and Disabilities (SEND) are addressed in accordance with the Special Educational Needs Code of Practice.</w:t>
      </w:r>
    </w:p>
    <w:p w:rsidR="00FE3947" w:rsidRPr="000E371B" w:rsidRDefault="00347163" w:rsidP="004F747A">
      <w:pPr>
        <w:pStyle w:val="ListParagraph"/>
        <w:numPr>
          <w:ilvl w:val="0"/>
          <w:numId w:val="4"/>
        </w:numPr>
        <w:spacing w:line="240" w:lineRule="auto"/>
        <w:jc w:val="both"/>
        <w:rPr>
          <w:sz w:val="24"/>
          <w:szCs w:val="24"/>
        </w:rPr>
      </w:pPr>
      <w:r w:rsidRPr="000E371B">
        <w:rPr>
          <w:sz w:val="24"/>
          <w:szCs w:val="24"/>
        </w:rPr>
        <w:t>B</w:t>
      </w:r>
      <w:r w:rsidR="00FE3947" w:rsidRPr="000E371B">
        <w:rPr>
          <w:sz w:val="24"/>
          <w:szCs w:val="24"/>
        </w:rPr>
        <w:t>e an advocate for children in care and Post LAC children</w:t>
      </w:r>
    </w:p>
    <w:p w:rsidR="00FE3947" w:rsidRPr="000E371B" w:rsidRDefault="00347163" w:rsidP="004F747A">
      <w:pPr>
        <w:pStyle w:val="ListParagraph"/>
        <w:numPr>
          <w:ilvl w:val="0"/>
          <w:numId w:val="4"/>
        </w:numPr>
        <w:spacing w:line="240" w:lineRule="auto"/>
        <w:jc w:val="both"/>
        <w:rPr>
          <w:sz w:val="24"/>
          <w:szCs w:val="24"/>
        </w:rPr>
      </w:pPr>
      <w:r w:rsidRPr="000E371B">
        <w:rPr>
          <w:sz w:val="24"/>
          <w:szCs w:val="24"/>
        </w:rPr>
        <w:t>A</w:t>
      </w:r>
      <w:r w:rsidR="00FE3947" w:rsidRPr="000E371B">
        <w:rPr>
          <w:sz w:val="24"/>
          <w:szCs w:val="24"/>
        </w:rPr>
        <w:t xml:space="preserve">ttend any relevant training and ensure training and CPD opportunities are regularly reviewed and </w:t>
      </w:r>
      <w:r w:rsidRPr="000E371B">
        <w:rPr>
          <w:sz w:val="24"/>
          <w:szCs w:val="24"/>
        </w:rPr>
        <w:t xml:space="preserve">records </w:t>
      </w:r>
      <w:r w:rsidR="00FE3947" w:rsidRPr="000E371B">
        <w:rPr>
          <w:sz w:val="24"/>
          <w:szCs w:val="24"/>
        </w:rPr>
        <w:t>updated;</w:t>
      </w:r>
    </w:p>
    <w:p w:rsidR="00FE3947" w:rsidRPr="000E371B" w:rsidRDefault="00347163" w:rsidP="004F747A">
      <w:pPr>
        <w:pStyle w:val="ListParagraph"/>
        <w:numPr>
          <w:ilvl w:val="0"/>
          <w:numId w:val="4"/>
        </w:numPr>
        <w:spacing w:line="240" w:lineRule="auto"/>
        <w:jc w:val="both"/>
        <w:rPr>
          <w:sz w:val="24"/>
          <w:szCs w:val="24"/>
        </w:rPr>
      </w:pPr>
      <w:r w:rsidRPr="000E371B">
        <w:rPr>
          <w:sz w:val="24"/>
          <w:szCs w:val="24"/>
        </w:rPr>
        <w:t>A</w:t>
      </w:r>
      <w:r w:rsidR="00FE3947" w:rsidRPr="000E371B">
        <w:rPr>
          <w:sz w:val="24"/>
          <w:szCs w:val="24"/>
        </w:rPr>
        <w:t>ct as the key liaison professional for other agencies and individuals in relation to children in care and post LAC children</w:t>
      </w:r>
    </w:p>
    <w:p w:rsidR="00FE3947" w:rsidRPr="000E371B" w:rsidRDefault="00FE3947" w:rsidP="004F747A">
      <w:pPr>
        <w:pStyle w:val="ListParagraph"/>
        <w:numPr>
          <w:ilvl w:val="0"/>
          <w:numId w:val="4"/>
        </w:numPr>
        <w:spacing w:line="240" w:lineRule="auto"/>
        <w:jc w:val="both"/>
        <w:rPr>
          <w:sz w:val="24"/>
          <w:szCs w:val="24"/>
        </w:rPr>
      </w:pPr>
      <w:r w:rsidRPr="000E371B">
        <w:rPr>
          <w:sz w:val="24"/>
          <w:szCs w:val="24"/>
        </w:rPr>
        <w:t xml:space="preserve">Ensure all children in care have a positive and </w:t>
      </w:r>
      <w:r w:rsidR="00347163" w:rsidRPr="000E371B">
        <w:rPr>
          <w:sz w:val="24"/>
          <w:szCs w:val="24"/>
        </w:rPr>
        <w:t xml:space="preserve">considered </w:t>
      </w:r>
      <w:r w:rsidRPr="000E371B">
        <w:rPr>
          <w:sz w:val="24"/>
          <w:szCs w:val="24"/>
        </w:rPr>
        <w:t>integration or transition to or from school.</w:t>
      </w:r>
    </w:p>
    <w:p w:rsidR="00FE3947" w:rsidRPr="000E371B" w:rsidRDefault="00FE3947" w:rsidP="004F747A">
      <w:pPr>
        <w:pStyle w:val="ListParagraph"/>
        <w:numPr>
          <w:ilvl w:val="0"/>
          <w:numId w:val="4"/>
        </w:numPr>
        <w:spacing w:line="240" w:lineRule="auto"/>
        <w:jc w:val="both"/>
        <w:rPr>
          <w:sz w:val="24"/>
          <w:szCs w:val="24"/>
        </w:rPr>
      </w:pPr>
      <w:r w:rsidRPr="000E371B">
        <w:rPr>
          <w:sz w:val="24"/>
          <w:szCs w:val="24"/>
        </w:rPr>
        <w:t>Keep PEPs and other records up to date and reviewed regularly.</w:t>
      </w:r>
    </w:p>
    <w:p w:rsidR="00FE3947" w:rsidRPr="000E371B" w:rsidRDefault="004F747A" w:rsidP="004F747A">
      <w:pPr>
        <w:pStyle w:val="ListParagraph"/>
        <w:numPr>
          <w:ilvl w:val="0"/>
          <w:numId w:val="4"/>
        </w:numPr>
        <w:spacing w:line="240" w:lineRule="auto"/>
        <w:jc w:val="both"/>
        <w:rPr>
          <w:sz w:val="24"/>
          <w:szCs w:val="24"/>
        </w:rPr>
      </w:pPr>
      <w:r w:rsidRPr="000E371B">
        <w:rPr>
          <w:sz w:val="24"/>
          <w:szCs w:val="24"/>
        </w:rPr>
        <w:t xml:space="preserve">Where a child or young person in care or post LAC is experiencing difficulties in school, will communicate effectively with parents, carers and other professionals to plan </w:t>
      </w:r>
      <w:r w:rsidR="00347163" w:rsidRPr="000E371B">
        <w:rPr>
          <w:sz w:val="24"/>
          <w:szCs w:val="24"/>
        </w:rPr>
        <w:t xml:space="preserve">targeted, </w:t>
      </w:r>
      <w:r w:rsidRPr="000E371B">
        <w:rPr>
          <w:sz w:val="24"/>
          <w:szCs w:val="24"/>
        </w:rPr>
        <w:t>effective intervention and support.</w:t>
      </w:r>
    </w:p>
    <w:p w:rsidR="004F747A" w:rsidRPr="000E371B" w:rsidRDefault="004F747A" w:rsidP="004F747A">
      <w:pPr>
        <w:pStyle w:val="ListParagraph"/>
        <w:numPr>
          <w:ilvl w:val="0"/>
          <w:numId w:val="4"/>
        </w:numPr>
        <w:spacing w:line="240" w:lineRule="auto"/>
        <w:jc w:val="both"/>
        <w:rPr>
          <w:sz w:val="24"/>
          <w:szCs w:val="24"/>
        </w:rPr>
      </w:pPr>
      <w:r w:rsidRPr="000E371B">
        <w:rPr>
          <w:sz w:val="24"/>
          <w:szCs w:val="24"/>
        </w:rPr>
        <w:t>Ensure the confidentiality of children in care and post LAC children sharing confidential/personal information on a need to know basis only.</w:t>
      </w:r>
    </w:p>
    <w:p w:rsidR="004F747A" w:rsidRPr="000E371B" w:rsidRDefault="004F747A" w:rsidP="004F747A">
      <w:pPr>
        <w:pStyle w:val="ListParagraph"/>
        <w:numPr>
          <w:ilvl w:val="0"/>
          <w:numId w:val="4"/>
        </w:numPr>
        <w:spacing w:line="240" w:lineRule="auto"/>
        <w:jc w:val="both"/>
        <w:rPr>
          <w:sz w:val="24"/>
          <w:szCs w:val="24"/>
        </w:rPr>
      </w:pPr>
      <w:r w:rsidRPr="000E371B">
        <w:rPr>
          <w:sz w:val="24"/>
          <w:szCs w:val="24"/>
        </w:rPr>
        <w:t>Act as the key adviser for staff and governor</w:t>
      </w:r>
      <w:r w:rsidR="00CE3873" w:rsidRPr="000E371B">
        <w:rPr>
          <w:sz w:val="24"/>
          <w:szCs w:val="24"/>
        </w:rPr>
        <w:t>s</w:t>
      </w:r>
      <w:r w:rsidRPr="000E371B">
        <w:rPr>
          <w:sz w:val="24"/>
          <w:szCs w:val="24"/>
        </w:rPr>
        <w:t xml:space="preserve"> on issues relevant to children in care and post LAC children;</w:t>
      </w:r>
    </w:p>
    <w:p w:rsidR="004F747A" w:rsidRPr="000E371B" w:rsidRDefault="004F747A" w:rsidP="004F747A">
      <w:pPr>
        <w:pStyle w:val="ListParagraph"/>
        <w:numPr>
          <w:ilvl w:val="0"/>
          <w:numId w:val="4"/>
        </w:numPr>
        <w:spacing w:line="240" w:lineRule="auto"/>
        <w:jc w:val="both"/>
        <w:rPr>
          <w:sz w:val="24"/>
          <w:szCs w:val="24"/>
        </w:rPr>
      </w:pPr>
      <w:r w:rsidRPr="000E371B">
        <w:rPr>
          <w:sz w:val="24"/>
          <w:szCs w:val="24"/>
        </w:rPr>
        <w:t xml:space="preserve">Ensure that care and school liaison is effective including invitations to meetings and in particular school events </w:t>
      </w:r>
      <w:r w:rsidR="000E371B" w:rsidRPr="000E371B">
        <w:rPr>
          <w:sz w:val="24"/>
          <w:szCs w:val="24"/>
        </w:rPr>
        <w:t>i.e.</w:t>
      </w:r>
      <w:r w:rsidRPr="000E371B">
        <w:rPr>
          <w:sz w:val="24"/>
          <w:szCs w:val="24"/>
        </w:rPr>
        <w:t xml:space="preserve"> school plays, open evenings and celebration events.</w:t>
      </w:r>
    </w:p>
    <w:p w:rsidR="004F747A" w:rsidRPr="000E371B" w:rsidRDefault="004F747A" w:rsidP="004F747A">
      <w:pPr>
        <w:pStyle w:val="ListParagraph"/>
        <w:numPr>
          <w:ilvl w:val="0"/>
          <w:numId w:val="4"/>
        </w:numPr>
        <w:spacing w:line="240" w:lineRule="auto"/>
        <w:jc w:val="both"/>
        <w:rPr>
          <w:sz w:val="24"/>
          <w:szCs w:val="24"/>
        </w:rPr>
      </w:pPr>
      <w:r w:rsidRPr="000E371B">
        <w:rPr>
          <w:sz w:val="24"/>
          <w:szCs w:val="24"/>
        </w:rPr>
        <w:t>Actively encourage and promote home learning and extra-curricular activities</w:t>
      </w:r>
    </w:p>
    <w:p w:rsidR="004F747A" w:rsidRPr="000E371B" w:rsidRDefault="004F747A" w:rsidP="004F747A">
      <w:pPr>
        <w:pStyle w:val="ListParagraph"/>
        <w:numPr>
          <w:ilvl w:val="0"/>
          <w:numId w:val="4"/>
        </w:numPr>
        <w:spacing w:line="240" w:lineRule="auto"/>
        <w:jc w:val="both"/>
        <w:rPr>
          <w:sz w:val="24"/>
          <w:szCs w:val="24"/>
        </w:rPr>
      </w:pPr>
      <w:r w:rsidRPr="000E371B">
        <w:rPr>
          <w:sz w:val="24"/>
          <w:szCs w:val="24"/>
        </w:rPr>
        <w:t>Ensure speedy transfer of informatio</w:t>
      </w:r>
      <w:r w:rsidR="00850928" w:rsidRPr="000E371B">
        <w:rPr>
          <w:sz w:val="24"/>
          <w:szCs w:val="24"/>
        </w:rPr>
        <w:t>n when a child in care or post L</w:t>
      </w:r>
      <w:r w:rsidRPr="000E371B">
        <w:rPr>
          <w:sz w:val="24"/>
          <w:szCs w:val="24"/>
        </w:rPr>
        <w:t>AC child transfers to another educational placement</w:t>
      </w:r>
    </w:p>
    <w:p w:rsidR="004F747A" w:rsidRPr="000E371B" w:rsidRDefault="004F747A" w:rsidP="004F747A">
      <w:pPr>
        <w:pStyle w:val="ListParagraph"/>
        <w:numPr>
          <w:ilvl w:val="0"/>
          <w:numId w:val="4"/>
        </w:numPr>
        <w:spacing w:line="240" w:lineRule="auto"/>
        <w:jc w:val="both"/>
        <w:rPr>
          <w:sz w:val="24"/>
          <w:szCs w:val="24"/>
        </w:rPr>
      </w:pPr>
      <w:r w:rsidRPr="000E371B">
        <w:rPr>
          <w:sz w:val="24"/>
          <w:szCs w:val="24"/>
        </w:rPr>
        <w:t xml:space="preserve">Contribute to </w:t>
      </w:r>
      <w:r w:rsidR="000E371B" w:rsidRPr="000E371B">
        <w:rPr>
          <w:sz w:val="24"/>
          <w:szCs w:val="24"/>
        </w:rPr>
        <w:t>c</w:t>
      </w:r>
      <w:r w:rsidRPr="000E371B">
        <w:rPr>
          <w:sz w:val="24"/>
          <w:szCs w:val="24"/>
        </w:rPr>
        <w:t>hildren in care statutory reviews when required</w:t>
      </w:r>
    </w:p>
    <w:p w:rsidR="004F747A" w:rsidRPr="000E371B" w:rsidRDefault="004F747A" w:rsidP="004F747A">
      <w:pPr>
        <w:pStyle w:val="ListParagraph"/>
        <w:numPr>
          <w:ilvl w:val="0"/>
          <w:numId w:val="4"/>
        </w:numPr>
        <w:spacing w:line="240" w:lineRule="auto"/>
        <w:jc w:val="both"/>
        <w:rPr>
          <w:sz w:val="24"/>
          <w:szCs w:val="24"/>
        </w:rPr>
      </w:pPr>
      <w:r w:rsidRPr="000E371B">
        <w:rPr>
          <w:sz w:val="24"/>
          <w:szCs w:val="24"/>
        </w:rPr>
        <w:t xml:space="preserve">Provide regular reports </w:t>
      </w:r>
      <w:r w:rsidR="00850928" w:rsidRPr="000E371B">
        <w:rPr>
          <w:sz w:val="24"/>
          <w:szCs w:val="24"/>
        </w:rPr>
        <w:t xml:space="preserve">(as set out above) </w:t>
      </w:r>
      <w:r w:rsidRPr="000E371B">
        <w:rPr>
          <w:sz w:val="24"/>
          <w:szCs w:val="24"/>
        </w:rPr>
        <w:t xml:space="preserve">to the Governing body regarding children in care and post LAC children </w:t>
      </w:r>
    </w:p>
    <w:p w:rsidR="00855731" w:rsidRPr="000E371B" w:rsidRDefault="00855731" w:rsidP="007D2C61">
      <w:pPr>
        <w:pStyle w:val="ListParagraph"/>
        <w:spacing w:line="240" w:lineRule="auto"/>
        <w:jc w:val="both"/>
        <w:rPr>
          <w:sz w:val="24"/>
          <w:szCs w:val="24"/>
        </w:rPr>
      </w:pPr>
    </w:p>
    <w:p w:rsidR="00306B97" w:rsidRPr="000E371B" w:rsidRDefault="00EA07BB" w:rsidP="004F747A">
      <w:pPr>
        <w:pStyle w:val="ListParagraph"/>
        <w:numPr>
          <w:ilvl w:val="1"/>
          <w:numId w:val="2"/>
        </w:numPr>
        <w:spacing w:line="240" w:lineRule="auto"/>
        <w:jc w:val="both"/>
        <w:rPr>
          <w:b/>
          <w:sz w:val="24"/>
          <w:szCs w:val="24"/>
        </w:rPr>
      </w:pPr>
      <w:r w:rsidRPr="000E371B">
        <w:rPr>
          <w:b/>
          <w:color w:val="FF0000"/>
          <w:sz w:val="24"/>
          <w:szCs w:val="24"/>
        </w:rPr>
        <w:t xml:space="preserve"> [Name of school] </w:t>
      </w:r>
      <w:r w:rsidR="007D2C61" w:rsidRPr="000E371B">
        <w:rPr>
          <w:b/>
          <w:sz w:val="24"/>
          <w:szCs w:val="24"/>
        </w:rPr>
        <w:t>School staff</w:t>
      </w:r>
    </w:p>
    <w:p w:rsidR="007D2C61" w:rsidRPr="000E371B" w:rsidRDefault="00CE3873" w:rsidP="007D2C61">
      <w:pPr>
        <w:spacing w:line="240" w:lineRule="auto"/>
        <w:jc w:val="both"/>
        <w:rPr>
          <w:sz w:val="24"/>
          <w:szCs w:val="24"/>
        </w:rPr>
      </w:pPr>
      <w:r w:rsidRPr="000E371B">
        <w:rPr>
          <w:sz w:val="24"/>
          <w:szCs w:val="24"/>
        </w:rPr>
        <w:t>Ensuring</w:t>
      </w:r>
      <w:r w:rsidR="007D2C61" w:rsidRPr="000E371B">
        <w:rPr>
          <w:sz w:val="24"/>
          <w:szCs w:val="24"/>
        </w:rPr>
        <w:t xml:space="preserve"> children in care and Post LAC children do well and are supported requires a whole school approach.</w:t>
      </w:r>
      <w:r w:rsidR="00EA07BB" w:rsidRPr="000E371B">
        <w:rPr>
          <w:sz w:val="24"/>
          <w:szCs w:val="24"/>
        </w:rPr>
        <w:t xml:space="preserve"> As a school we will:</w:t>
      </w:r>
    </w:p>
    <w:p w:rsidR="007D2C61" w:rsidRPr="000E371B" w:rsidRDefault="007D2C61" w:rsidP="007D2C61">
      <w:pPr>
        <w:pStyle w:val="ListParagraph"/>
        <w:numPr>
          <w:ilvl w:val="0"/>
          <w:numId w:val="10"/>
        </w:numPr>
        <w:spacing w:line="240" w:lineRule="auto"/>
        <w:jc w:val="both"/>
        <w:rPr>
          <w:sz w:val="24"/>
          <w:szCs w:val="24"/>
        </w:rPr>
      </w:pPr>
      <w:r w:rsidRPr="000E371B">
        <w:rPr>
          <w:sz w:val="24"/>
          <w:szCs w:val="24"/>
        </w:rPr>
        <w:t>Have high</w:t>
      </w:r>
      <w:r w:rsidR="00CE3873" w:rsidRPr="000E371B">
        <w:rPr>
          <w:sz w:val="24"/>
          <w:szCs w:val="24"/>
        </w:rPr>
        <w:t xml:space="preserve"> expectations and aspirations for</w:t>
      </w:r>
      <w:r w:rsidRPr="000E371B">
        <w:rPr>
          <w:sz w:val="24"/>
          <w:szCs w:val="24"/>
        </w:rPr>
        <w:t xml:space="preserve"> the educational achievements of children in care and post LAC children;</w:t>
      </w:r>
    </w:p>
    <w:p w:rsidR="00BF6FEB" w:rsidRPr="000E371B" w:rsidRDefault="00BF6FEB" w:rsidP="007D2C61">
      <w:pPr>
        <w:pStyle w:val="ListParagraph"/>
        <w:numPr>
          <w:ilvl w:val="0"/>
          <w:numId w:val="10"/>
        </w:numPr>
        <w:spacing w:line="240" w:lineRule="auto"/>
        <w:jc w:val="both"/>
        <w:rPr>
          <w:sz w:val="24"/>
          <w:szCs w:val="24"/>
        </w:rPr>
      </w:pPr>
      <w:r w:rsidRPr="000E371B">
        <w:rPr>
          <w:sz w:val="24"/>
          <w:szCs w:val="24"/>
        </w:rPr>
        <w:t xml:space="preserve">Have an understanding of the key issues that affect the learning of children in care and post LAC. </w:t>
      </w:r>
    </w:p>
    <w:p w:rsidR="007D2C61" w:rsidRPr="000E371B" w:rsidRDefault="007D2C61" w:rsidP="007D2C61">
      <w:pPr>
        <w:pStyle w:val="ListParagraph"/>
        <w:numPr>
          <w:ilvl w:val="0"/>
          <w:numId w:val="10"/>
        </w:numPr>
        <w:spacing w:line="240" w:lineRule="auto"/>
        <w:jc w:val="both"/>
        <w:rPr>
          <w:sz w:val="24"/>
          <w:szCs w:val="24"/>
        </w:rPr>
      </w:pPr>
      <w:r w:rsidRPr="000E371B">
        <w:rPr>
          <w:sz w:val="24"/>
          <w:szCs w:val="24"/>
        </w:rPr>
        <w:t>Ensure that any child in care is supported sensitively and that confidentiality is maintained within safeguarding requirements;</w:t>
      </w:r>
    </w:p>
    <w:p w:rsidR="007D2C61" w:rsidRPr="000E371B" w:rsidRDefault="007D2C61" w:rsidP="007D2C61">
      <w:pPr>
        <w:pStyle w:val="ListParagraph"/>
        <w:numPr>
          <w:ilvl w:val="0"/>
          <w:numId w:val="10"/>
        </w:numPr>
        <w:spacing w:line="240" w:lineRule="auto"/>
        <w:jc w:val="both"/>
        <w:rPr>
          <w:sz w:val="24"/>
          <w:szCs w:val="24"/>
        </w:rPr>
      </w:pPr>
      <w:r w:rsidRPr="000E371B">
        <w:rPr>
          <w:sz w:val="24"/>
          <w:szCs w:val="24"/>
        </w:rPr>
        <w:t>Be familiar with the guidance on children in care and respond appropriately to requests for information to support Personal Education Plans and review meetings.</w:t>
      </w:r>
    </w:p>
    <w:p w:rsidR="007D2C61" w:rsidRPr="000E371B" w:rsidRDefault="007D2C61" w:rsidP="007D2C61">
      <w:pPr>
        <w:pStyle w:val="ListParagraph"/>
        <w:numPr>
          <w:ilvl w:val="0"/>
          <w:numId w:val="10"/>
        </w:numPr>
        <w:spacing w:line="240" w:lineRule="auto"/>
        <w:jc w:val="both"/>
        <w:rPr>
          <w:sz w:val="24"/>
          <w:szCs w:val="24"/>
        </w:rPr>
      </w:pPr>
      <w:r w:rsidRPr="000E371B">
        <w:rPr>
          <w:sz w:val="24"/>
          <w:szCs w:val="24"/>
        </w:rPr>
        <w:t>Ensure the designated Teacher is informed where a child in care or post LAC child is experiencing difficulties in class or within the school.</w:t>
      </w:r>
    </w:p>
    <w:p w:rsidR="00306B97" w:rsidRPr="000E371B" w:rsidRDefault="007D2C61" w:rsidP="00A6105E">
      <w:pPr>
        <w:pStyle w:val="ListParagraph"/>
        <w:numPr>
          <w:ilvl w:val="0"/>
          <w:numId w:val="10"/>
        </w:numPr>
        <w:spacing w:line="240" w:lineRule="auto"/>
        <w:jc w:val="both"/>
        <w:rPr>
          <w:sz w:val="24"/>
          <w:szCs w:val="24"/>
        </w:rPr>
      </w:pPr>
      <w:r w:rsidRPr="000E371B">
        <w:rPr>
          <w:sz w:val="24"/>
          <w:szCs w:val="24"/>
        </w:rPr>
        <w:t>Only use exclusion as a last resort in l</w:t>
      </w:r>
      <w:r w:rsidR="00BF6FEB" w:rsidRPr="000E371B">
        <w:rPr>
          <w:sz w:val="24"/>
          <w:szCs w:val="24"/>
        </w:rPr>
        <w:t>ine with the exclusion guidance, being mindful that exclusion may place the care placement under duress and causing further disruption to care and education.</w:t>
      </w:r>
    </w:p>
    <w:p w:rsidR="00A6105E" w:rsidRPr="000E371B" w:rsidRDefault="00A6105E" w:rsidP="00A6105E">
      <w:pPr>
        <w:pStyle w:val="ListParagraph"/>
        <w:spacing w:line="240" w:lineRule="auto"/>
        <w:jc w:val="both"/>
        <w:rPr>
          <w:sz w:val="24"/>
          <w:szCs w:val="24"/>
        </w:rPr>
      </w:pPr>
    </w:p>
    <w:p w:rsidR="00306B97" w:rsidRPr="000E371B" w:rsidRDefault="00306B97" w:rsidP="004F747A">
      <w:pPr>
        <w:pStyle w:val="ListParagraph"/>
        <w:numPr>
          <w:ilvl w:val="0"/>
          <w:numId w:val="2"/>
        </w:numPr>
        <w:spacing w:line="240" w:lineRule="auto"/>
        <w:jc w:val="both"/>
        <w:rPr>
          <w:b/>
          <w:sz w:val="32"/>
          <w:szCs w:val="32"/>
        </w:rPr>
      </w:pPr>
      <w:r w:rsidRPr="000E371B">
        <w:rPr>
          <w:b/>
          <w:sz w:val="32"/>
          <w:szCs w:val="32"/>
        </w:rPr>
        <w:t>Staff Development</w:t>
      </w:r>
    </w:p>
    <w:p w:rsidR="003E7AB0" w:rsidRPr="000E371B" w:rsidRDefault="003E7AB0" w:rsidP="003E7AB0">
      <w:pPr>
        <w:spacing w:line="240" w:lineRule="auto"/>
        <w:jc w:val="both"/>
        <w:rPr>
          <w:sz w:val="24"/>
          <w:szCs w:val="24"/>
        </w:rPr>
      </w:pPr>
      <w:r w:rsidRPr="000E371B">
        <w:rPr>
          <w:sz w:val="24"/>
          <w:szCs w:val="24"/>
        </w:rPr>
        <w:t xml:space="preserve">The Designated Teacher should be trained for the role and </w:t>
      </w:r>
      <w:r w:rsidR="00CE3873" w:rsidRPr="000E371B">
        <w:rPr>
          <w:sz w:val="24"/>
          <w:szCs w:val="24"/>
        </w:rPr>
        <w:t xml:space="preserve">should </w:t>
      </w:r>
      <w:r w:rsidRPr="000E371B">
        <w:rPr>
          <w:sz w:val="24"/>
          <w:szCs w:val="24"/>
        </w:rPr>
        <w:t xml:space="preserve">ensure </w:t>
      </w:r>
      <w:r w:rsidR="00CE3873" w:rsidRPr="000E371B">
        <w:rPr>
          <w:sz w:val="24"/>
          <w:szCs w:val="24"/>
        </w:rPr>
        <w:t xml:space="preserve">access to ongoing </w:t>
      </w:r>
      <w:r w:rsidRPr="000E371B">
        <w:rPr>
          <w:sz w:val="24"/>
          <w:szCs w:val="24"/>
        </w:rPr>
        <w:t xml:space="preserve">professional development </w:t>
      </w:r>
      <w:r w:rsidR="00CE3873" w:rsidRPr="000E371B">
        <w:rPr>
          <w:sz w:val="24"/>
          <w:szCs w:val="24"/>
        </w:rPr>
        <w:t xml:space="preserve">opportunities </w:t>
      </w:r>
      <w:r w:rsidRPr="000E371B">
        <w:rPr>
          <w:sz w:val="24"/>
          <w:szCs w:val="24"/>
        </w:rPr>
        <w:t>for the role through various opportunities. As a school we encourage staff to participate in training opportunities that will enable them to meet the needs of children in care and post LAC children more effectively.  Part of the Designated Teachers’ role is to raise awareness of the issues and barriers to learning for these children within the whole school environment.</w:t>
      </w:r>
    </w:p>
    <w:p w:rsidR="00306B97" w:rsidRPr="000E371B" w:rsidRDefault="00306B97" w:rsidP="004F747A">
      <w:pPr>
        <w:pStyle w:val="ListParagraph"/>
        <w:numPr>
          <w:ilvl w:val="0"/>
          <w:numId w:val="2"/>
        </w:numPr>
        <w:spacing w:line="240" w:lineRule="auto"/>
        <w:jc w:val="both"/>
        <w:rPr>
          <w:b/>
          <w:sz w:val="32"/>
          <w:szCs w:val="32"/>
        </w:rPr>
      </w:pPr>
      <w:r w:rsidRPr="000E371B">
        <w:rPr>
          <w:b/>
          <w:sz w:val="32"/>
          <w:szCs w:val="32"/>
        </w:rPr>
        <w:t>Personal Education Plans</w:t>
      </w:r>
    </w:p>
    <w:p w:rsidR="003E7AB0" w:rsidRPr="000E371B" w:rsidRDefault="003E7AB0" w:rsidP="003E7AB0">
      <w:pPr>
        <w:spacing w:line="240" w:lineRule="auto"/>
        <w:jc w:val="both"/>
        <w:rPr>
          <w:sz w:val="24"/>
          <w:szCs w:val="24"/>
        </w:rPr>
      </w:pPr>
      <w:r w:rsidRPr="000E371B">
        <w:rPr>
          <w:sz w:val="24"/>
          <w:szCs w:val="24"/>
        </w:rPr>
        <w:t>Every child in care must have an up to date Personal Education Plan (PEP) that contributes to the overall care plan.  Each Local Authority has its own approach to PEPs</w:t>
      </w:r>
    </w:p>
    <w:p w:rsidR="00CE3873" w:rsidRPr="000E371B" w:rsidRDefault="00CE3873" w:rsidP="003E7AB0">
      <w:pPr>
        <w:spacing w:line="240" w:lineRule="auto"/>
        <w:jc w:val="both"/>
        <w:rPr>
          <w:sz w:val="24"/>
          <w:szCs w:val="24"/>
        </w:rPr>
      </w:pPr>
    </w:p>
    <w:p w:rsidR="00306B97" w:rsidRPr="000E371B" w:rsidRDefault="00306B97" w:rsidP="004F747A">
      <w:pPr>
        <w:pStyle w:val="ListParagraph"/>
        <w:numPr>
          <w:ilvl w:val="0"/>
          <w:numId w:val="2"/>
        </w:numPr>
        <w:spacing w:line="240" w:lineRule="auto"/>
        <w:jc w:val="both"/>
        <w:rPr>
          <w:b/>
          <w:sz w:val="32"/>
          <w:szCs w:val="32"/>
        </w:rPr>
      </w:pPr>
      <w:r w:rsidRPr="000E371B">
        <w:rPr>
          <w:b/>
          <w:sz w:val="32"/>
          <w:szCs w:val="32"/>
        </w:rPr>
        <w:t>Pupil Premium Plus</w:t>
      </w:r>
    </w:p>
    <w:p w:rsidR="005C797B" w:rsidRPr="000E371B" w:rsidRDefault="003E7AB0" w:rsidP="005C797B">
      <w:pPr>
        <w:spacing w:line="240" w:lineRule="auto"/>
        <w:jc w:val="both"/>
        <w:rPr>
          <w:sz w:val="24"/>
          <w:szCs w:val="24"/>
        </w:rPr>
      </w:pPr>
      <w:r w:rsidRPr="000E371B">
        <w:rPr>
          <w:sz w:val="24"/>
          <w:szCs w:val="24"/>
        </w:rPr>
        <w:t>Each child in care and post LAC child attracts the Pupil Premium Plus grant</w:t>
      </w:r>
      <w:r w:rsidR="00EA07BB" w:rsidRPr="000E371B">
        <w:rPr>
          <w:sz w:val="24"/>
          <w:szCs w:val="24"/>
        </w:rPr>
        <w:t xml:space="preserve"> (PPG+)</w:t>
      </w:r>
      <w:r w:rsidRPr="000E371B">
        <w:rPr>
          <w:sz w:val="24"/>
          <w:szCs w:val="24"/>
        </w:rPr>
        <w:t>. Th</w:t>
      </w:r>
      <w:r w:rsidR="00EA07BB" w:rsidRPr="000E371B">
        <w:rPr>
          <w:sz w:val="24"/>
          <w:szCs w:val="24"/>
        </w:rPr>
        <w:t>e purpose of the grant is to</w:t>
      </w:r>
      <w:r w:rsidRPr="000E371B">
        <w:rPr>
          <w:sz w:val="24"/>
          <w:szCs w:val="24"/>
        </w:rPr>
        <w:t xml:space="preserve"> </w:t>
      </w:r>
      <w:r w:rsidR="00CE3873" w:rsidRPr="000E371B">
        <w:rPr>
          <w:sz w:val="24"/>
          <w:szCs w:val="24"/>
        </w:rPr>
        <w:t xml:space="preserve">reduce </w:t>
      </w:r>
      <w:r w:rsidRPr="000E371B">
        <w:rPr>
          <w:sz w:val="24"/>
          <w:szCs w:val="24"/>
        </w:rPr>
        <w:t>the difference in educational outcomes between these children and their peers.</w:t>
      </w:r>
      <w:r w:rsidR="00EA07BB" w:rsidRPr="000E371B">
        <w:rPr>
          <w:sz w:val="24"/>
          <w:szCs w:val="24"/>
        </w:rPr>
        <w:t xml:space="preserve"> As a school we will carefully plan and regularly review the use and effectiveness of the PPG+ to ensure it is accelerating progress and meeting the needs of the child in care </w:t>
      </w:r>
      <w:r w:rsidR="00CE3873" w:rsidRPr="000E371B">
        <w:rPr>
          <w:sz w:val="24"/>
          <w:szCs w:val="24"/>
        </w:rPr>
        <w:t xml:space="preserve">as identified in </w:t>
      </w:r>
      <w:r w:rsidR="00EA07BB" w:rsidRPr="000E371B">
        <w:rPr>
          <w:sz w:val="24"/>
          <w:szCs w:val="24"/>
        </w:rPr>
        <w:t>their PEP. For post LAC children we will target resources linked directly to the child’s needs and communicate regularly with their parents and guardians.</w:t>
      </w:r>
    </w:p>
    <w:p w:rsidR="00306B97" w:rsidRPr="000E371B" w:rsidRDefault="00306B97" w:rsidP="00A6105E">
      <w:pPr>
        <w:pStyle w:val="ListParagraph"/>
        <w:numPr>
          <w:ilvl w:val="0"/>
          <w:numId w:val="2"/>
        </w:numPr>
        <w:spacing w:line="240" w:lineRule="auto"/>
        <w:jc w:val="both"/>
        <w:rPr>
          <w:b/>
          <w:sz w:val="32"/>
          <w:szCs w:val="32"/>
        </w:rPr>
      </w:pPr>
      <w:r w:rsidRPr="000E371B">
        <w:rPr>
          <w:b/>
          <w:sz w:val="32"/>
          <w:szCs w:val="32"/>
        </w:rPr>
        <w:t>References</w:t>
      </w:r>
    </w:p>
    <w:p w:rsidR="00855731" w:rsidRPr="000E371B" w:rsidRDefault="00855731" w:rsidP="00855731">
      <w:pPr>
        <w:spacing w:line="240" w:lineRule="auto"/>
        <w:jc w:val="both"/>
        <w:rPr>
          <w:sz w:val="24"/>
          <w:szCs w:val="24"/>
        </w:rPr>
      </w:pPr>
      <w:r w:rsidRPr="000E371B">
        <w:rPr>
          <w:sz w:val="24"/>
          <w:szCs w:val="24"/>
        </w:rPr>
        <w:t xml:space="preserve">Children and Young Persons Act. The Designated Teacher (Looked After Pupils </w:t>
      </w:r>
      <w:r w:rsidR="000E371B" w:rsidRPr="000E371B">
        <w:rPr>
          <w:sz w:val="24"/>
          <w:szCs w:val="24"/>
        </w:rPr>
        <w:t>etc.</w:t>
      </w:r>
      <w:r w:rsidRPr="000E371B">
        <w:rPr>
          <w:sz w:val="24"/>
          <w:szCs w:val="24"/>
        </w:rPr>
        <w:t>) (England) Regulations 2009</w:t>
      </w:r>
    </w:p>
    <w:p w:rsidR="00855731" w:rsidRPr="000E371B" w:rsidRDefault="00855731" w:rsidP="00855731">
      <w:pPr>
        <w:spacing w:line="240" w:lineRule="auto"/>
        <w:jc w:val="both"/>
        <w:rPr>
          <w:sz w:val="24"/>
          <w:szCs w:val="24"/>
        </w:rPr>
      </w:pPr>
      <w:r w:rsidRPr="000E371B">
        <w:rPr>
          <w:sz w:val="24"/>
          <w:szCs w:val="24"/>
        </w:rPr>
        <w:t>Children and Social Work Act 2017</w:t>
      </w:r>
    </w:p>
    <w:p w:rsidR="00855731" w:rsidRPr="000E371B" w:rsidRDefault="00855731" w:rsidP="00855731">
      <w:pPr>
        <w:spacing w:line="240" w:lineRule="auto"/>
        <w:jc w:val="both"/>
        <w:rPr>
          <w:sz w:val="24"/>
          <w:szCs w:val="24"/>
        </w:rPr>
      </w:pPr>
      <w:r w:rsidRPr="000E371B">
        <w:rPr>
          <w:sz w:val="24"/>
          <w:szCs w:val="24"/>
        </w:rPr>
        <w:t>The role and responsibilities of the Designated Teacher for Looked After Children</w:t>
      </w:r>
      <w:r w:rsidR="005C797B" w:rsidRPr="000E371B">
        <w:rPr>
          <w:sz w:val="24"/>
          <w:szCs w:val="24"/>
        </w:rPr>
        <w:t xml:space="preserve"> </w:t>
      </w:r>
      <w:r w:rsidRPr="000E371B">
        <w:rPr>
          <w:sz w:val="24"/>
          <w:szCs w:val="24"/>
        </w:rPr>
        <w:t>(Statutory Guidance for Governors) DfE 2009</w:t>
      </w:r>
    </w:p>
    <w:p w:rsidR="00855731" w:rsidRPr="000E371B" w:rsidRDefault="00855731" w:rsidP="00855731">
      <w:pPr>
        <w:spacing w:line="240" w:lineRule="auto"/>
        <w:jc w:val="both"/>
        <w:rPr>
          <w:sz w:val="24"/>
          <w:szCs w:val="24"/>
        </w:rPr>
      </w:pPr>
      <w:r w:rsidRPr="000E371B">
        <w:rPr>
          <w:sz w:val="24"/>
          <w:szCs w:val="24"/>
        </w:rPr>
        <w:t>Promoting the Education of Looked After Children (Statutory Guidance for Local Authorities) DfE 2014.</w:t>
      </w:r>
    </w:p>
    <w:p w:rsidR="00B33699" w:rsidRPr="000E371B" w:rsidRDefault="00B33699" w:rsidP="00855731">
      <w:pPr>
        <w:spacing w:line="240" w:lineRule="auto"/>
        <w:jc w:val="both"/>
        <w:rPr>
          <w:sz w:val="24"/>
          <w:szCs w:val="24"/>
        </w:rPr>
      </w:pPr>
      <w:r w:rsidRPr="000E371B">
        <w:rPr>
          <w:sz w:val="24"/>
          <w:szCs w:val="24"/>
        </w:rPr>
        <w:t>Keeping Children Safe in Education. DfE 2017</w:t>
      </w:r>
    </w:p>
    <w:p w:rsidR="005C797B" w:rsidRPr="000E371B" w:rsidRDefault="005C797B" w:rsidP="00855731">
      <w:pPr>
        <w:spacing w:line="240" w:lineRule="auto"/>
        <w:jc w:val="both"/>
        <w:rPr>
          <w:sz w:val="24"/>
          <w:szCs w:val="24"/>
        </w:rPr>
      </w:pPr>
      <w:r w:rsidRPr="000E371B">
        <w:rPr>
          <w:sz w:val="24"/>
          <w:szCs w:val="24"/>
        </w:rPr>
        <w:t>Pupil Premium Plus and the role of the Virtual School Head DfE 2014</w:t>
      </w:r>
    </w:p>
    <w:p w:rsidR="005C797B" w:rsidRPr="000E371B" w:rsidRDefault="005C797B" w:rsidP="00855731">
      <w:pPr>
        <w:spacing w:line="240" w:lineRule="auto"/>
        <w:jc w:val="both"/>
        <w:rPr>
          <w:sz w:val="24"/>
          <w:szCs w:val="24"/>
        </w:rPr>
      </w:pPr>
      <w:r w:rsidRPr="000E371B">
        <w:rPr>
          <w:sz w:val="24"/>
          <w:szCs w:val="24"/>
        </w:rPr>
        <w:t>Education and Participation Strategy, Essex County Council 2013-2018</w:t>
      </w:r>
    </w:p>
    <w:p w:rsidR="005C797B" w:rsidRPr="000E371B" w:rsidRDefault="005C797B" w:rsidP="00855731">
      <w:pPr>
        <w:spacing w:line="240" w:lineRule="auto"/>
        <w:jc w:val="both"/>
        <w:rPr>
          <w:sz w:val="24"/>
          <w:szCs w:val="24"/>
        </w:rPr>
      </w:pPr>
      <w:r w:rsidRPr="000E371B">
        <w:rPr>
          <w:sz w:val="24"/>
          <w:szCs w:val="24"/>
        </w:rPr>
        <w:t>Pupil Premium Policy and Practice, Essex County Council 2017</w:t>
      </w:r>
    </w:p>
    <w:p w:rsidR="00B33699" w:rsidRPr="000E371B" w:rsidRDefault="00B33699" w:rsidP="00B33699">
      <w:pPr>
        <w:spacing w:line="240" w:lineRule="auto"/>
        <w:jc w:val="both"/>
        <w:rPr>
          <w:sz w:val="24"/>
          <w:szCs w:val="24"/>
        </w:rPr>
      </w:pPr>
      <w:r w:rsidRPr="000E371B">
        <w:rPr>
          <w:sz w:val="24"/>
          <w:szCs w:val="24"/>
        </w:rPr>
        <w:t>School Admissions Code -Statutory guidance for admission authorities, governing bodies, local authorities, schools adjudicators and admission appeals panels. DfE 2014</w:t>
      </w:r>
    </w:p>
    <w:p w:rsidR="00B33699" w:rsidRPr="000E371B" w:rsidRDefault="00B33699" w:rsidP="00B33699">
      <w:pPr>
        <w:spacing w:line="240" w:lineRule="auto"/>
        <w:jc w:val="both"/>
        <w:rPr>
          <w:sz w:val="24"/>
          <w:szCs w:val="24"/>
        </w:rPr>
      </w:pPr>
      <w:r w:rsidRPr="000E371B">
        <w:rPr>
          <w:sz w:val="24"/>
          <w:szCs w:val="24"/>
        </w:rPr>
        <w:t>Exclusion from maintained schools, academies and pupil referral units in England, Statutory guidance for those with legal responsibilities in relation to exclusion. DfE 2017</w:t>
      </w:r>
    </w:p>
    <w:p w:rsidR="00AB1629" w:rsidRPr="000E371B" w:rsidRDefault="00A6105E" w:rsidP="004F747A">
      <w:pPr>
        <w:pStyle w:val="ListParagraph"/>
        <w:numPr>
          <w:ilvl w:val="0"/>
          <w:numId w:val="3"/>
        </w:numPr>
        <w:spacing w:line="240" w:lineRule="auto"/>
        <w:jc w:val="both"/>
        <w:rPr>
          <w:sz w:val="32"/>
          <w:szCs w:val="32"/>
        </w:rPr>
      </w:pPr>
      <w:r w:rsidRPr="000E371B">
        <w:rPr>
          <w:b/>
          <w:sz w:val="32"/>
          <w:szCs w:val="32"/>
        </w:rPr>
        <w:t>Essex Virtual School</w:t>
      </w:r>
      <w:r w:rsidR="00306B97" w:rsidRPr="000E371B">
        <w:rPr>
          <w:b/>
          <w:sz w:val="32"/>
          <w:szCs w:val="32"/>
        </w:rPr>
        <w:t xml:space="preserve"> Contact Details</w:t>
      </w:r>
    </w:p>
    <w:p w:rsidR="00634BCA" w:rsidRPr="000E371B" w:rsidRDefault="00634BCA" w:rsidP="00A17CEE">
      <w:pPr>
        <w:spacing w:line="240" w:lineRule="auto"/>
        <w:jc w:val="both"/>
        <w:rPr>
          <w:sz w:val="24"/>
          <w:szCs w:val="24"/>
        </w:rPr>
      </w:pPr>
      <w:r w:rsidRPr="000E371B">
        <w:rPr>
          <w:sz w:val="24"/>
          <w:szCs w:val="24"/>
        </w:rPr>
        <w:t>Email: Virtual.School@essex.gov.uk</w:t>
      </w:r>
    </w:p>
    <w:p w:rsidR="00A17CEE" w:rsidRPr="000E371B" w:rsidRDefault="00634BCA" w:rsidP="00A17CEE">
      <w:pPr>
        <w:spacing w:line="240" w:lineRule="auto"/>
        <w:jc w:val="both"/>
        <w:rPr>
          <w:sz w:val="24"/>
          <w:szCs w:val="24"/>
        </w:rPr>
      </w:pPr>
      <w:r w:rsidRPr="000E371B">
        <w:rPr>
          <w:sz w:val="24"/>
          <w:szCs w:val="24"/>
        </w:rPr>
        <w:t xml:space="preserve">Website: </w:t>
      </w:r>
      <w:r w:rsidR="000E371B" w:rsidRPr="000E371B">
        <w:rPr>
          <w:sz w:val="24"/>
          <w:szCs w:val="24"/>
        </w:rPr>
        <w:t>www.e</w:t>
      </w:r>
      <w:r w:rsidRPr="000E371B">
        <w:rPr>
          <w:sz w:val="24"/>
          <w:szCs w:val="24"/>
        </w:rPr>
        <w:t xml:space="preserve">ssex.gov.uk/virtualschool </w:t>
      </w:r>
    </w:p>
    <w:p w:rsidR="00A17CEE" w:rsidRPr="000E371B" w:rsidRDefault="00A17CEE" w:rsidP="00A17CEE">
      <w:pPr>
        <w:spacing w:line="240" w:lineRule="auto"/>
        <w:jc w:val="both"/>
        <w:rPr>
          <w:sz w:val="24"/>
          <w:szCs w:val="24"/>
        </w:rPr>
      </w:pPr>
    </w:p>
    <w:p w:rsidR="00634BCA" w:rsidRPr="000E371B" w:rsidRDefault="00634BCA" w:rsidP="00A17CEE">
      <w:pPr>
        <w:spacing w:line="240" w:lineRule="auto"/>
        <w:jc w:val="both"/>
        <w:rPr>
          <w:sz w:val="24"/>
          <w:szCs w:val="24"/>
        </w:rPr>
      </w:pPr>
    </w:p>
    <w:p w:rsidR="00A17CEE" w:rsidRPr="000E371B" w:rsidRDefault="00A17CEE" w:rsidP="00A17CEE">
      <w:pPr>
        <w:spacing w:line="240" w:lineRule="auto"/>
        <w:jc w:val="both"/>
        <w:rPr>
          <w:sz w:val="24"/>
          <w:szCs w:val="24"/>
        </w:rPr>
      </w:pPr>
    </w:p>
    <w:p w:rsidR="005B70A6" w:rsidRPr="000E371B" w:rsidRDefault="005B70A6" w:rsidP="00A17CEE">
      <w:pPr>
        <w:spacing w:line="240" w:lineRule="auto"/>
        <w:jc w:val="both"/>
        <w:rPr>
          <w:sz w:val="24"/>
          <w:szCs w:val="24"/>
        </w:rPr>
      </w:pPr>
    </w:p>
    <w:p w:rsidR="005B70A6" w:rsidRPr="000E371B" w:rsidRDefault="005B70A6" w:rsidP="00A17CEE">
      <w:pPr>
        <w:spacing w:line="240" w:lineRule="auto"/>
        <w:jc w:val="both"/>
        <w:rPr>
          <w:sz w:val="24"/>
          <w:szCs w:val="24"/>
        </w:rPr>
      </w:pPr>
    </w:p>
    <w:p w:rsidR="00F36ACC" w:rsidRPr="000E371B" w:rsidRDefault="00F36ACC" w:rsidP="00A17CEE">
      <w:pPr>
        <w:pStyle w:val="ListParagraph"/>
        <w:spacing w:line="240" w:lineRule="auto"/>
        <w:ind w:left="1440"/>
        <w:jc w:val="both"/>
        <w:rPr>
          <w:sz w:val="24"/>
          <w:szCs w:val="24"/>
        </w:rPr>
      </w:pPr>
    </w:p>
    <w:sectPr w:rsidR="00F36ACC" w:rsidRPr="000E371B" w:rsidSect="00D77A3E">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95B" w:rsidRDefault="00DE095B" w:rsidP="00F36ACC">
      <w:pPr>
        <w:spacing w:after="0" w:line="240" w:lineRule="auto"/>
      </w:pPr>
      <w:r>
        <w:separator/>
      </w:r>
    </w:p>
  </w:endnote>
  <w:endnote w:type="continuationSeparator" w:id="0">
    <w:p w:rsidR="00DE095B" w:rsidRDefault="00DE095B" w:rsidP="00F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05E" w:rsidRDefault="00A6105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October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E095B" w:rsidRPr="00DE095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43408B" w:rsidRDefault="00434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95B" w:rsidRDefault="00DE095B" w:rsidP="00F36ACC">
      <w:pPr>
        <w:spacing w:after="0" w:line="240" w:lineRule="auto"/>
      </w:pPr>
      <w:r>
        <w:separator/>
      </w:r>
    </w:p>
  </w:footnote>
  <w:footnote w:type="continuationSeparator" w:id="0">
    <w:p w:rsidR="00DE095B" w:rsidRDefault="00DE095B" w:rsidP="00F36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E1BC1"/>
    <w:multiLevelType w:val="hybridMultilevel"/>
    <w:tmpl w:val="83FCD14A"/>
    <w:lvl w:ilvl="0" w:tplc="8F646348">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E0AEC"/>
    <w:multiLevelType w:val="multilevel"/>
    <w:tmpl w:val="461A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0221B4"/>
    <w:multiLevelType w:val="hybridMultilevel"/>
    <w:tmpl w:val="60E80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A395B"/>
    <w:multiLevelType w:val="hybridMultilevel"/>
    <w:tmpl w:val="434A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D13870"/>
    <w:multiLevelType w:val="multilevel"/>
    <w:tmpl w:val="AC9A3E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ACE0064"/>
    <w:multiLevelType w:val="multilevel"/>
    <w:tmpl w:val="AAFE5D38"/>
    <w:lvl w:ilvl="0">
      <w:start w:val="1"/>
      <w:numFmt w:val="decimal"/>
      <w:pStyle w:val="Heading1"/>
      <w:lvlText w:val="%1."/>
      <w:lvlJc w:val="left"/>
      <w:pPr>
        <w:ind w:left="360"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4"/>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AF311E3"/>
    <w:multiLevelType w:val="hybridMultilevel"/>
    <w:tmpl w:val="BF4AE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01B54B8"/>
    <w:multiLevelType w:val="hybridMultilevel"/>
    <w:tmpl w:val="D4F4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035FAE"/>
    <w:multiLevelType w:val="hybridMultilevel"/>
    <w:tmpl w:val="3326C728"/>
    <w:lvl w:ilvl="0" w:tplc="65DE4AE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884F75"/>
    <w:multiLevelType w:val="hybridMultilevel"/>
    <w:tmpl w:val="136678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9E718BA"/>
    <w:multiLevelType w:val="hybridMultilevel"/>
    <w:tmpl w:val="BE36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55461D"/>
    <w:multiLevelType w:val="hybridMultilevel"/>
    <w:tmpl w:val="3648B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8"/>
  </w:num>
  <w:num w:numId="6">
    <w:abstractNumId w:val="9"/>
  </w:num>
  <w:num w:numId="7">
    <w:abstractNumId w:val="10"/>
  </w:num>
  <w:num w:numId="8">
    <w:abstractNumId w:val="3"/>
  </w:num>
  <w:num w:numId="9">
    <w:abstractNumId w:val="6"/>
  </w:num>
  <w:num w:numId="10">
    <w:abstractNumId w:val="11"/>
  </w:num>
  <w:num w:numId="11">
    <w:abstractNumId w:val="1"/>
  </w:num>
  <w:num w:numId="1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CC"/>
    <w:rsid w:val="00002289"/>
    <w:rsid w:val="00033203"/>
    <w:rsid w:val="00043657"/>
    <w:rsid w:val="00073360"/>
    <w:rsid w:val="0007429B"/>
    <w:rsid w:val="000B4612"/>
    <w:rsid w:val="000B7381"/>
    <w:rsid w:val="000C5D3E"/>
    <w:rsid w:val="000D0435"/>
    <w:rsid w:val="000E371B"/>
    <w:rsid w:val="0011761E"/>
    <w:rsid w:val="001219ED"/>
    <w:rsid w:val="00123B91"/>
    <w:rsid w:val="0013013C"/>
    <w:rsid w:val="00132080"/>
    <w:rsid w:val="00136F30"/>
    <w:rsid w:val="001379A5"/>
    <w:rsid w:val="0015591E"/>
    <w:rsid w:val="001626A1"/>
    <w:rsid w:val="00162932"/>
    <w:rsid w:val="00163320"/>
    <w:rsid w:val="001655B2"/>
    <w:rsid w:val="001A5D1F"/>
    <w:rsid w:val="001B43ED"/>
    <w:rsid w:val="001E6B80"/>
    <w:rsid w:val="00224BAD"/>
    <w:rsid w:val="00233143"/>
    <w:rsid w:val="00276D37"/>
    <w:rsid w:val="0029549A"/>
    <w:rsid w:val="002D0C55"/>
    <w:rsid w:val="002D1091"/>
    <w:rsid w:val="002E0E21"/>
    <w:rsid w:val="002E4349"/>
    <w:rsid w:val="002F07BD"/>
    <w:rsid w:val="00306B97"/>
    <w:rsid w:val="003144F0"/>
    <w:rsid w:val="00337BCC"/>
    <w:rsid w:val="00347163"/>
    <w:rsid w:val="0037141D"/>
    <w:rsid w:val="00376DB7"/>
    <w:rsid w:val="00394275"/>
    <w:rsid w:val="003A42F5"/>
    <w:rsid w:val="003A55C6"/>
    <w:rsid w:val="003B776D"/>
    <w:rsid w:val="003C22E7"/>
    <w:rsid w:val="003D2597"/>
    <w:rsid w:val="003D4148"/>
    <w:rsid w:val="003D7DE7"/>
    <w:rsid w:val="003E7AB0"/>
    <w:rsid w:val="004038D3"/>
    <w:rsid w:val="00414177"/>
    <w:rsid w:val="00424E1D"/>
    <w:rsid w:val="00426FD1"/>
    <w:rsid w:val="00432949"/>
    <w:rsid w:val="00432E60"/>
    <w:rsid w:val="0043408B"/>
    <w:rsid w:val="00445BA9"/>
    <w:rsid w:val="00460488"/>
    <w:rsid w:val="004A2423"/>
    <w:rsid w:val="004A5C0B"/>
    <w:rsid w:val="004A5FCC"/>
    <w:rsid w:val="004C22FC"/>
    <w:rsid w:val="004C39F2"/>
    <w:rsid w:val="004D5BE7"/>
    <w:rsid w:val="004D6C86"/>
    <w:rsid w:val="004D7866"/>
    <w:rsid w:val="004E42DD"/>
    <w:rsid w:val="004F747A"/>
    <w:rsid w:val="00505538"/>
    <w:rsid w:val="00507BF7"/>
    <w:rsid w:val="00510D99"/>
    <w:rsid w:val="00516A50"/>
    <w:rsid w:val="00521B53"/>
    <w:rsid w:val="00525F79"/>
    <w:rsid w:val="00546C4C"/>
    <w:rsid w:val="00573409"/>
    <w:rsid w:val="005B70A6"/>
    <w:rsid w:val="005C797B"/>
    <w:rsid w:val="005D73E5"/>
    <w:rsid w:val="005F47E2"/>
    <w:rsid w:val="006220DB"/>
    <w:rsid w:val="00623E53"/>
    <w:rsid w:val="00631617"/>
    <w:rsid w:val="006337B7"/>
    <w:rsid w:val="00634BCA"/>
    <w:rsid w:val="00634EBF"/>
    <w:rsid w:val="00650B12"/>
    <w:rsid w:val="0065233D"/>
    <w:rsid w:val="00654457"/>
    <w:rsid w:val="00656BA6"/>
    <w:rsid w:val="00657A3B"/>
    <w:rsid w:val="0066556E"/>
    <w:rsid w:val="0067557B"/>
    <w:rsid w:val="00682027"/>
    <w:rsid w:val="00684EEB"/>
    <w:rsid w:val="00686063"/>
    <w:rsid w:val="006A5F2D"/>
    <w:rsid w:val="006D3C39"/>
    <w:rsid w:val="006D6E16"/>
    <w:rsid w:val="00706B7E"/>
    <w:rsid w:val="0073289F"/>
    <w:rsid w:val="00735B5E"/>
    <w:rsid w:val="00746349"/>
    <w:rsid w:val="00753ADE"/>
    <w:rsid w:val="00760D6C"/>
    <w:rsid w:val="0078380B"/>
    <w:rsid w:val="007A72B5"/>
    <w:rsid w:val="007B2BB7"/>
    <w:rsid w:val="007B5680"/>
    <w:rsid w:val="007D2C61"/>
    <w:rsid w:val="007D4A0B"/>
    <w:rsid w:val="007F480A"/>
    <w:rsid w:val="008104A6"/>
    <w:rsid w:val="0081600C"/>
    <w:rsid w:val="00833F7D"/>
    <w:rsid w:val="00850928"/>
    <w:rsid w:val="008512F0"/>
    <w:rsid w:val="00855731"/>
    <w:rsid w:val="008576B4"/>
    <w:rsid w:val="00860697"/>
    <w:rsid w:val="00882B06"/>
    <w:rsid w:val="008953DD"/>
    <w:rsid w:val="008A0FF3"/>
    <w:rsid w:val="008C53D4"/>
    <w:rsid w:val="008D0E29"/>
    <w:rsid w:val="00901FBC"/>
    <w:rsid w:val="00915A56"/>
    <w:rsid w:val="0093389F"/>
    <w:rsid w:val="009400A4"/>
    <w:rsid w:val="0094359D"/>
    <w:rsid w:val="00970EB7"/>
    <w:rsid w:val="009A108E"/>
    <w:rsid w:val="009A5296"/>
    <w:rsid w:val="009A7DA6"/>
    <w:rsid w:val="009E5137"/>
    <w:rsid w:val="009E5F66"/>
    <w:rsid w:val="009F0F83"/>
    <w:rsid w:val="00A17CEE"/>
    <w:rsid w:val="00A5388A"/>
    <w:rsid w:val="00A60076"/>
    <w:rsid w:val="00A606EE"/>
    <w:rsid w:val="00A6105E"/>
    <w:rsid w:val="00A83E35"/>
    <w:rsid w:val="00AA5D31"/>
    <w:rsid w:val="00AA7FE0"/>
    <w:rsid w:val="00AB1629"/>
    <w:rsid w:val="00AB2D5C"/>
    <w:rsid w:val="00AB7D5B"/>
    <w:rsid w:val="00AD0D0D"/>
    <w:rsid w:val="00AE04DA"/>
    <w:rsid w:val="00AE6D9A"/>
    <w:rsid w:val="00B03D6B"/>
    <w:rsid w:val="00B33699"/>
    <w:rsid w:val="00B5518C"/>
    <w:rsid w:val="00B5520B"/>
    <w:rsid w:val="00B605BD"/>
    <w:rsid w:val="00BA5265"/>
    <w:rsid w:val="00BA6AA5"/>
    <w:rsid w:val="00BA7699"/>
    <w:rsid w:val="00BB53AC"/>
    <w:rsid w:val="00BC09D2"/>
    <w:rsid w:val="00BE5465"/>
    <w:rsid w:val="00BF6FEB"/>
    <w:rsid w:val="00C01B85"/>
    <w:rsid w:val="00C23040"/>
    <w:rsid w:val="00C25CD2"/>
    <w:rsid w:val="00C2627E"/>
    <w:rsid w:val="00C661BA"/>
    <w:rsid w:val="00C70E08"/>
    <w:rsid w:val="00C80E6C"/>
    <w:rsid w:val="00C91A4F"/>
    <w:rsid w:val="00CA0C47"/>
    <w:rsid w:val="00CE3873"/>
    <w:rsid w:val="00D10559"/>
    <w:rsid w:val="00D221A0"/>
    <w:rsid w:val="00D67B10"/>
    <w:rsid w:val="00D74790"/>
    <w:rsid w:val="00D75870"/>
    <w:rsid w:val="00D77A3E"/>
    <w:rsid w:val="00D960A0"/>
    <w:rsid w:val="00DB4F4A"/>
    <w:rsid w:val="00DD0C4B"/>
    <w:rsid w:val="00DE095B"/>
    <w:rsid w:val="00DE6588"/>
    <w:rsid w:val="00DF5BF4"/>
    <w:rsid w:val="00E15C4E"/>
    <w:rsid w:val="00E221BA"/>
    <w:rsid w:val="00E553E4"/>
    <w:rsid w:val="00E56932"/>
    <w:rsid w:val="00E77782"/>
    <w:rsid w:val="00E944D7"/>
    <w:rsid w:val="00E97F3D"/>
    <w:rsid w:val="00EA07BB"/>
    <w:rsid w:val="00EA26DE"/>
    <w:rsid w:val="00EB5703"/>
    <w:rsid w:val="00ED4416"/>
    <w:rsid w:val="00EE22B7"/>
    <w:rsid w:val="00EF3CDA"/>
    <w:rsid w:val="00EF4869"/>
    <w:rsid w:val="00F03974"/>
    <w:rsid w:val="00F15D3C"/>
    <w:rsid w:val="00F36ACC"/>
    <w:rsid w:val="00F528DB"/>
    <w:rsid w:val="00F73E49"/>
    <w:rsid w:val="00F849E4"/>
    <w:rsid w:val="00F907CC"/>
    <w:rsid w:val="00FE3947"/>
    <w:rsid w:val="00FE5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CD30A-F427-4F88-A10D-CFA0DDC9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ACC"/>
  </w:style>
  <w:style w:type="paragraph" w:styleId="Heading2">
    <w:name w:val="heading 2"/>
    <w:basedOn w:val="Normal"/>
    <w:next w:val="Normal"/>
    <w:link w:val="Heading2Char"/>
    <w:uiPriority w:val="9"/>
    <w:unhideWhenUsed/>
    <w:qFormat/>
    <w:rsid w:val="006316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36ACC"/>
    <w:pPr>
      <w:ind w:left="720"/>
      <w:contextualSpacing/>
    </w:pPr>
  </w:style>
  <w:style w:type="table" w:styleId="TableGrid">
    <w:name w:val="Table Grid"/>
    <w:basedOn w:val="TableNormal"/>
    <w:uiPriority w:val="59"/>
    <w:rsid w:val="00F36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6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ACC"/>
  </w:style>
  <w:style w:type="character" w:styleId="SubtleEmphasis">
    <w:name w:val="Subtle Emphasis"/>
    <w:basedOn w:val="DefaultParagraphFont"/>
    <w:uiPriority w:val="19"/>
    <w:qFormat/>
    <w:rsid w:val="00F36ACC"/>
    <w:rPr>
      <w:i/>
      <w:iCs/>
      <w:color w:val="808080" w:themeColor="text1" w:themeTint="7F"/>
    </w:rPr>
  </w:style>
  <w:style w:type="paragraph" w:styleId="FootnoteText">
    <w:name w:val="footnote text"/>
    <w:basedOn w:val="Normal"/>
    <w:link w:val="FootnoteTextChar"/>
    <w:uiPriority w:val="99"/>
    <w:semiHidden/>
    <w:unhideWhenUsed/>
    <w:rsid w:val="00F36A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ACC"/>
    <w:rPr>
      <w:sz w:val="20"/>
      <w:szCs w:val="20"/>
    </w:rPr>
  </w:style>
  <w:style w:type="character" w:styleId="FootnoteReference">
    <w:name w:val="footnote reference"/>
    <w:basedOn w:val="DefaultParagraphFont"/>
    <w:uiPriority w:val="99"/>
    <w:semiHidden/>
    <w:unhideWhenUsed/>
    <w:rsid w:val="00F36ACC"/>
    <w:rPr>
      <w:vertAlign w:val="superscript"/>
    </w:rPr>
  </w:style>
  <w:style w:type="table" w:styleId="LightShading-Accent4">
    <w:name w:val="Light Shading Accent 4"/>
    <w:basedOn w:val="TableNormal"/>
    <w:uiPriority w:val="60"/>
    <w:rsid w:val="00F36AC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Heading1">
    <w:name w:val="Heading1"/>
    <w:basedOn w:val="ListParagraph"/>
    <w:link w:val="Heading1Char"/>
    <w:qFormat/>
    <w:rsid w:val="00F36ACC"/>
    <w:pPr>
      <w:numPr>
        <w:numId w:val="1"/>
      </w:numPr>
    </w:pPr>
    <w:rPr>
      <w:b/>
      <w:sz w:val="32"/>
      <w:szCs w:val="32"/>
    </w:rPr>
  </w:style>
  <w:style w:type="character" w:customStyle="1" w:styleId="ListParagraphChar">
    <w:name w:val="List Paragraph Char"/>
    <w:basedOn w:val="DefaultParagraphFont"/>
    <w:link w:val="ListParagraph"/>
    <w:uiPriority w:val="34"/>
    <w:rsid w:val="00F36ACC"/>
  </w:style>
  <w:style w:type="character" w:customStyle="1" w:styleId="Heading1Char">
    <w:name w:val="Heading1 Char"/>
    <w:basedOn w:val="ListParagraphChar"/>
    <w:link w:val="Heading1"/>
    <w:rsid w:val="00F36ACC"/>
    <w:rPr>
      <w:b/>
      <w:sz w:val="32"/>
      <w:szCs w:val="32"/>
    </w:rPr>
  </w:style>
  <w:style w:type="table" w:customStyle="1" w:styleId="TableGrid3">
    <w:name w:val="Table Grid3"/>
    <w:basedOn w:val="TableNormal"/>
    <w:next w:val="TableGrid"/>
    <w:uiPriority w:val="59"/>
    <w:rsid w:val="00F36ACC"/>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36ACC"/>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36ACC"/>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36ACC"/>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36ACC"/>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6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ACC"/>
    <w:rPr>
      <w:rFonts w:ascii="Tahoma" w:hAnsi="Tahoma" w:cs="Tahoma"/>
      <w:sz w:val="16"/>
      <w:szCs w:val="16"/>
    </w:rPr>
  </w:style>
  <w:style w:type="character" w:styleId="CommentReference">
    <w:name w:val="annotation reference"/>
    <w:basedOn w:val="DefaultParagraphFont"/>
    <w:uiPriority w:val="99"/>
    <w:semiHidden/>
    <w:unhideWhenUsed/>
    <w:rsid w:val="00394275"/>
    <w:rPr>
      <w:sz w:val="16"/>
      <w:szCs w:val="16"/>
    </w:rPr>
  </w:style>
  <w:style w:type="paragraph" w:styleId="CommentText">
    <w:name w:val="annotation text"/>
    <w:basedOn w:val="Normal"/>
    <w:link w:val="CommentTextChar"/>
    <w:uiPriority w:val="99"/>
    <w:semiHidden/>
    <w:unhideWhenUsed/>
    <w:rsid w:val="00394275"/>
    <w:pPr>
      <w:spacing w:line="240" w:lineRule="auto"/>
    </w:pPr>
    <w:rPr>
      <w:sz w:val="20"/>
      <w:szCs w:val="20"/>
    </w:rPr>
  </w:style>
  <w:style w:type="character" w:customStyle="1" w:styleId="CommentTextChar">
    <w:name w:val="Comment Text Char"/>
    <w:basedOn w:val="DefaultParagraphFont"/>
    <w:link w:val="CommentText"/>
    <w:uiPriority w:val="99"/>
    <w:semiHidden/>
    <w:rsid w:val="00394275"/>
    <w:rPr>
      <w:sz w:val="20"/>
      <w:szCs w:val="20"/>
    </w:rPr>
  </w:style>
  <w:style w:type="paragraph" w:styleId="CommentSubject">
    <w:name w:val="annotation subject"/>
    <w:basedOn w:val="CommentText"/>
    <w:next w:val="CommentText"/>
    <w:link w:val="CommentSubjectChar"/>
    <w:uiPriority w:val="99"/>
    <w:semiHidden/>
    <w:unhideWhenUsed/>
    <w:rsid w:val="00394275"/>
    <w:rPr>
      <w:b/>
      <w:bCs/>
    </w:rPr>
  </w:style>
  <w:style w:type="character" w:customStyle="1" w:styleId="CommentSubjectChar">
    <w:name w:val="Comment Subject Char"/>
    <w:basedOn w:val="CommentTextChar"/>
    <w:link w:val="CommentSubject"/>
    <w:uiPriority w:val="99"/>
    <w:semiHidden/>
    <w:rsid w:val="00394275"/>
    <w:rPr>
      <w:b/>
      <w:bCs/>
      <w:sz w:val="20"/>
      <w:szCs w:val="20"/>
    </w:rPr>
  </w:style>
  <w:style w:type="table" w:styleId="LightGrid-Accent2">
    <w:name w:val="Light Grid Accent 2"/>
    <w:basedOn w:val="TableNormal"/>
    <w:uiPriority w:val="62"/>
    <w:rsid w:val="00BA526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1-Accent4">
    <w:name w:val="Medium Shading 1 Accent 4"/>
    <w:basedOn w:val="TableNormal"/>
    <w:uiPriority w:val="63"/>
    <w:rsid w:val="00BA526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BA52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dnoteText">
    <w:name w:val="endnote text"/>
    <w:basedOn w:val="Normal"/>
    <w:link w:val="EndnoteTextChar"/>
    <w:uiPriority w:val="99"/>
    <w:semiHidden/>
    <w:unhideWhenUsed/>
    <w:rsid w:val="00623E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3E53"/>
    <w:rPr>
      <w:sz w:val="20"/>
      <w:szCs w:val="20"/>
    </w:rPr>
  </w:style>
  <w:style w:type="character" w:styleId="EndnoteReference">
    <w:name w:val="endnote reference"/>
    <w:basedOn w:val="DefaultParagraphFont"/>
    <w:uiPriority w:val="99"/>
    <w:semiHidden/>
    <w:unhideWhenUsed/>
    <w:rsid w:val="00623E53"/>
    <w:rPr>
      <w:vertAlign w:val="superscript"/>
    </w:rPr>
  </w:style>
  <w:style w:type="paragraph" w:styleId="Subtitle">
    <w:name w:val="Subtitle"/>
    <w:basedOn w:val="Normal"/>
    <w:next w:val="Normal"/>
    <w:link w:val="SubtitleChar"/>
    <w:uiPriority w:val="11"/>
    <w:qFormat/>
    <w:rsid w:val="006316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31617"/>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63161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626A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Grid-Accent4">
    <w:name w:val="Light Grid Accent 4"/>
    <w:basedOn w:val="TableNormal"/>
    <w:uiPriority w:val="62"/>
    <w:rsid w:val="00656BA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Header">
    <w:name w:val="header"/>
    <w:basedOn w:val="Normal"/>
    <w:link w:val="HeaderChar"/>
    <w:uiPriority w:val="99"/>
    <w:unhideWhenUsed/>
    <w:rsid w:val="004E4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2DD"/>
  </w:style>
  <w:style w:type="table" w:customStyle="1" w:styleId="TableGrid1">
    <w:name w:val="Table Grid1"/>
    <w:basedOn w:val="TableNormal"/>
    <w:next w:val="TableGrid"/>
    <w:rsid w:val="004E42D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777">
      <w:bodyDiv w:val="1"/>
      <w:marLeft w:val="0"/>
      <w:marRight w:val="0"/>
      <w:marTop w:val="0"/>
      <w:marBottom w:val="0"/>
      <w:divBdr>
        <w:top w:val="none" w:sz="0" w:space="0" w:color="auto"/>
        <w:left w:val="none" w:sz="0" w:space="0" w:color="auto"/>
        <w:bottom w:val="none" w:sz="0" w:space="0" w:color="auto"/>
        <w:right w:val="none" w:sz="0" w:space="0" w:color="auto"/>
      </w:divBdr>
    </w:div>
    <w:div w:id="26763093">
      <w:bodyDiv w:val="1"/>
      <w:marLeft w:val="0"/>
      <w:marRight w:val="0"/>
      <w:marTop w:val="0"/>
      <w:marBottom w:val="0"/>
      <w:divBdr>
        <w:top w:val="none" w:sz="0" w:space="0" w:color="auto"/>
        <w:left w:val="none" w:sz="0" w:space="0" w:color="auto"/>
        <w:bottom w:val="none" w:sz="0" w:space="0" w:color="auto"/>
        <w:right w:val="none" w:sz="0" w:space="0" w:color="auto"/>
      </w:divBdr>
      <w:divsChild>
        <w:div w:id="1193423458">
          <w:marLeft w:val="0"/>
          <w:marRight w:val="0"/>
          <w:marTop w:val="0"/>
          <w:marBottom w:val="0"/>
          <w:divBdr>
            <w:top w:val="none" w:sz="0" w:space="0" w:color="auto"/>
            <w:left w:val="none" w:sz="0" w:space="0" w:color="auto"/>
            <w:bottom w:val="none" w:sz="0" w:space="0" w:color="auto"/>
            <w:right w:val="none" w:sz="0" w:space="0" w:color="auto"/>
          </w:divBdr>
          <w:divsChild>
            <w:div w:id="1912158644">
              <w:marLeft w:val="0"/>
              <w:marRight w:val="0"/>
              <w:marTop w:val="0"/>
              <w:marBottom w:val="0"/>
              <w:divBdr>
                <w:top w:val="none" w:sz="0" w:space="0" w:color="auto"/>
                <w:left w:val="none" w:sz="0" w:space="0" w:color="auto"/>
                <w:bottom w:val="none" w:sz="0" w:space="0" w:color="auto"/>
                <w:right w:val="none" w:sz="0" w:space="0" w:color="auto"/>
              </w:divBdr>
              <w:divsChild>
                <w:div w:id="267662599">
                  <w:marLeft w:val="0"/>
                  <w:marRight w:val="0"/>
                  <w:marTop w:val="0"/>
                  <w:marBottom w:val="0"/>
                  <w:divBdr>
                    <w:top w:val="none" w:sz="0" w:space="0" w:color="auto"/>
                    <w:left w:val="none" w:sz="0" w:space="0" w:color="auto"/>
                    <w:bottom w:val="none" w:sz="0" w:space="0" w:color="auto"/>
                    <w:right w:val="none" w:sz="0" w:space="0" w:color="auto"/>
                  </w:divBdr>
                  <w:divsChild>
                    <w:div w:id="692654842">
                      <w:marLeft w:val="0"/>
                      <w:marRight w:val="0"/>
                      <w:marTop w:val="0"/>
                      <w:marBottom w:val="0"/>
                      <w:divBdr>
                        <w:top w:val="none" w:sz="0" w:space="0" w:color="auto"/>
                        <w:left w:val="none" w:sz="0" w:space="0" w:color="auto"/>
                        <w:bottom w:val="none" w:sz="0" w:space="0" w:color="auto"/>
                        <w:right w:val="none" w:sz="0" w:space="0" w:color="auto"/>
                      </w:divBdr>
                      <w:divsChild>
                        <w:div w:id="1090464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20730762">
      <w:bodyDiv w:val="1"/>
      <w:marLeft w:val="0"/>
      <w:marRight w:val="0"/>
      <w:marTop w:val="0"/>
      <w:marBottom w:val="0"/>
      <w:divBdr>
        <w:top w:val="none" w:sz="0" w:space="0" w:color="auto"/>
        <w:left w:val="none" w:sz="0" w:space="0" w:color="auto"/>
        <w:bottom w:val="none" w:sz="0" w:space="0" w:color="auto"/>
        <w:right w:val="none" w:sz="0" w:space="0" w:color="auto"/>
      </w:divBdr>
    </w:div>
    <w:div w:id="529537602">
      <w:bodyDiv w:val="1"/>
      <w:marLeft w:val="0"/>
      <w:marRight w:val="0"/>
      <w:marTop w:val="0"/>
      <w:marBottom w:val="0"/>
      <w:divBdr>
        <w:top w:val="none" w:sz="0" w:space="0" w:color="auto"/>
        <w:left w:val="none" w:sz="0" w:space="0" w:color="auto"/>
        <w:bottom w:val="none" w:sz="0" w:space="0" w:color="auto"/>
        <w:right w:val="none" w:sz="0" w:space="0" w:color="auto"/>
      </w:divBdr>
      <w:divsChild>
        <w:div w:id="1725789163">
          <w:marLeft w:val="0"/>
          <w:marRight w:val="0"/>
          <w:marTop w:val="0"/>
          <w:marBottom w:val="0"/>
          <w:divBdr>
            <w:top w:val="none" w:sz="0" w:space="0" w:color="auto"/>
            <w:left w:val="none" w:sz="0" w:space="0" w:color="auto"/>
            <w:bottom w:val="none" w:sz="0" w:space="0" w:color="auto"/>
            <w:right w:val="none" w:sz="0" w:space="0" w:color="auto"/>
          </w:divBdr>
        </w:div>
        <w:div w:id="859003758">
          <w:marLeft w:val="0"/>
          <w:marRight w:val="0"/>
          <w:marTop w:val="0"/>
          <w:marBottom w:val="0"/>
          <w:divBdr>
            <w:top w:val="none" w:sz="0" w:space="0" w:color="auto"/>
            <w:left w:val="none" w:sz="0" w:space="0" w:color="auto"/>
            <w:bottom w:val="none" w:sz="0" w:space="0" w:color="auto"/>
            <w:right w:val="none" w:sz="0" w:space="0" w:color="auto"/>
          </w:divBdr>
        </w:div>
      </w:divsChild>
    </w:div>
    <w:div w:id="590429425">
      <w:bodyDiv w:val="1"/>
      <w:marLeft w:val="0"/>
      <w:marRight w:val="0"/>
      <w:marTop w:val="0"/>
      <w:marBottom w:val="0"/>
      <w:divBdr>
        <w:top w:val="none" w:sz="0" w:space="0" w:color="auto"/>
        <w:left w:val="none" w:sz="0" w:space="0" w:color="auto"/>
        <w:bottom w:val="none" w:sz="0" w:space="0" w:color="auto"/>
        <w:right w:val="none" w:sz="0" w:space="0" w:color="auto"/>
      </w:divBdr>
    </w:div>
    <w:div w:id="626200883">
      <w:bodyDiv w:val="1"/>
      <w:marLeft w:val="0"/>
      <w:marRight w:val="0"/>
      <w:marTop w:val="0"/>
      <w:marBottom w:val="0"/>
      <w:divBdr>
        <w:top w:val="none" w:sz="0" w:space="0" w:color="auto"/>
        <w:left w:val="none" w:sz="0" w:space="0" w:color="auto"/>
        <w:bottom w:val="none" w:sz="0" w:space="0" w:color="auto"/>
        <w:right w:val="none" w:sz="0" w:space="0" w:color="auto"/>
      </w:divBdr>
    </w:div>
    <w:div w:id="719284371">
      <w:bodyDiv w:val="1"/>
      <w:marLeft w:val="0"/>
      <w:marRight w:val="0"/>
      <w:marTop w:val="0"/>
      <w:marBottom w:val="0"/>
      <w:divBdr>
        <w:top w:val="none" w:sz="0" w:space="0" w:color="auto"/>
        <w:left w:val="none" w:sz="0" w:space="0" w:color="auto"/>
        <w:bottom w:val="none" w:sz="0" w:space="0" w:color="auto"/>
        <w:right w:val="none" w:sz="0" w:space="0" w:color="auto"/>
      </w:divBdr>
    </w:div>
    <w:div w:id="859322726">
      <w:bodyDiv w:val="1"/>
      <w:marLeft w:val="0"/>
      <w:marRight w:val="0"/>
      <w:marTop w:val="0"/>
      <w:marBottom w:val="0"/>
      <w:divBdr>
        <w:top w:val="none" w:sz="0" w:space="0" w:color="auto"/>
        <w:left w:val="none" w:sz="0" w:space="0" w:color="auto"/>
        <w:bottom w:val="none" w:sz="0" w:space="0" w:color="auto"/>
        <w:right w:val="none" w:sz="0" w:space="0" w:color="auto"/>
      </w:divBdr>
    </w:div>
    <w:div w:id="866411474">
      <w:bodyDiv w:val="1"/>
      <w:marLeft w:val="0"/>
      <w:marRight w:val="0"/>
      <w:marTop w:val="0"/>
      <w:marBottom w:val="0"/>
      <w:divBdr>
        <w:top w:val="none" w:sz="0" w:space="0" w:color="auto"/>
        <w:left w:val="none" w:sz="0" w:space="0" w:color="auto"/>
        <w:bottom w:val="none" w:sz="0" w:space="0" w:color="auto"/>
        <w:right w:val="none" w:sz="0" w:space="0" w:color="auto"/>
      </w:divBdr>
    </w:div>
    <w:div w:id="886916012">
      <w:bodyDiv w:val="1"/>
      <w:marLeft w:val="0"/>
      <w:marRight w:val="0"/>
      <w:marTop w:val="0"/>
      <w:marBottom w:val="0"/>
      <w:divBdr>
        <w:top w:val="none" w:sz="0" w:space="0" w:color="auto"/>
        <w:left w:val="none" w:sz="0" w:space="0" w:color="auto"/>
        <w:bottom w:val="none" w:sz="0" w:space="0" w:color="auto"/>
        <w:right w:val="none" w:sz="0" w:space="0" w:color="auto"/>
      </w:divBdr>
    </w:div>
    <w:div w:id="936598769">
      <w:bodyDiv w:val="1"/>
      <w:marLeft w:val="0"/>
      <w:marRight w:val="0"/>
      <w:marTop w:val="0"/>
      <w:marBottom w:val="0"/>
      <w:divBdr>
        <w:top w:val="none" w:sz="0" w:space="0" w:color="auto"/>
        <w:left w:val="none" w:sz="0" w:space="0" w:color="auto"/>
        <w:bottom w:val="none" w:sz="0" w:space="0" w:color="auto"/>
        <w:right w:val="none" w:sz="0" w:space="0" w:color="auto"/>
      </w:divBdr>
    </w:div>
    <w:div w:id="1014454389">
      <w:bodyDiv w:val="1"/>
      <w:marLeft w:val="0"/>
      <w:marRight w:val="0"/>
      <w:marTop w:val="0"/>
      <w:marBottom w:val="0"/>
      <w:divBdr>
        <w:top w:val="none" w:sz="0" w:space="0" w:color="auto"/>
        <w:left w:val="none" w:sz="0" w:space="0" w:color="auto"/>
        <w:bottom w:val="none" w:sz="0" w:space="0" w:color="auto"/>
        <w:right w:val="none" w:sz="0" w:space="0" w:color="auto"/>
      </w:divBdr>
      <w:divsChild>
        <w:div w:id="1548180878">
          <w:marLeft w:val="0"/>
          <w:marRight w:val="0"/>
          <w:marTop w:val="0"/>
          <w:marBottom w:val="0"/>
          <w:divBdr>
            <w:top w:val="none" w:sz="0" w:space="0" w:color="auto"/>
            <w:left w:val="none" w:sz="0" w:space="0" w:color="auto"/>
            <w:bottom w:val="none" w:sz="0" w:space="0" w:color="auto"/>
            <w:right w:val="none" w:sz="0" w:space="0" w:color="auto"/>
          </w:divBdr>
          <w:divsChild>
            <w:div w:id="1590263269">
              <w:marLeft w:val="0"/>
              <w:marRight w:val="0"/>
              <w:marTop w:val="0"/>
              <w:marBottom w:val="0"/>
              <w:divBdr>
                <w:top w:val="none" w:sz="0" w:space="0" w:color="auto"/>
                <w:left w:val="none" w:sz="0" w:space="0" w:color="auto"/>
                <w:bottom w:val="none" w:sz="0" w:space="0" w:color="auto"/>
                <w:right w:val="none" w:sz="0" w:space="0" w:color="auto"/>
              </w:divBdr>
              <w:divsChild>
                <w:div w:id="1045301087">
                  <w:marLeft w:val="330"/>
                  <w:marRight w:val="225"/>
                  <w:marTop w:val="0"/>
                  <w:marBottom w:val="300"/>
                  <w:divBdr>
                    <w:top w:val="none" w:sz="0" w:space="0" w:color="auto"/>
                    <w:left w:val="none" w:sz="0" w:space="0" w:color="auto"/>
                    <w:bottom w:val="none" w:sz="0" w:space="0" w:color="auto"/>
                    <w:right w:val="none" w:sz="0" w:space="0" w:color="auto"/>
                  </w:divBdr>
                  <w:divsChild>
                    <w:div w:id="894898149">
                      <w:marLeft w:val="0"/>
                      <w:marRight w:val="0"/>
                      <w:marTop w:val="0"/>
                      <w:marBottom w:val="0"/>
                      <w:divBdr>
                        <w:top w:val="none" w:sz="0" w:space="0" w:color="auto"/>
                        <w:left w:val="none" w:sz="0" w:space="0" w:color="auto"/>
                        <w:bottom w:val="none" w:sz="0" w:space="0" w:color="auto"/>
                        <w:right w:val="none" w:sz="0" w:space="0" w:color="auto"/>
                      </w:divBdr>
                      <w:divsChild>
                        <w:div w:id="326985530">
                          <w:marLeft w:val="0"/>
                          <w:marRight w:val="0"/>
                          <w:marTop w:val="0"/>
                          <w:marBottom w:val="0"/>
                          <w:divBdr>
                            <w:top w:val="none" w:sz="0" w:space="0" w:color="auto"/>
                            <w:left w:val="none" w:sz="0" w:space="0" w:color="auto"/>
                            <w:bottom w:val="none" w:sz="0" w:space="0" w:color="auto"/>
                            <w:right w:val="none" w:sz="0" w:space="0" w:color="auto"/>
                          </w:divBdr>
                          <w:divsChild>
                            <w:div w:id="1698047579">
                              <w:marLeft w:val="0"/>
                              <w:marRight w:val="0"/>
                              <w:marTop w:val="0"/>
                              <w:marBottom w:val="0"/>
                              <w:divBdr>
                                <w:top w:val="none" w:sz="0" w:space="0" w:color="auto"/>
                                <w:left w:val="none" w:sz="0" w:space="0" w:color="auto"/>
                                <w:bottom w:val="none" w:sz="0" w:space="0" w:color="auto"/>
                                <w:right w:val="none" w:sz="0" w:space="0" w:color="auto"/>
                              </w:divBdr>
                              <w:divsChild>
                                <w:div w:id="1539780977">
                                  <w:marLeft w:val="0"/>
                                  <w:marRight w:val="0"/>
                                  <w:marTop w:val="0"/>
                                  <w:marBottom w:val="0"/>
                                  <w:divBdr>
                                    <w:top w:val="none" w:sz="0" w:space="0" w:color="auto"/>
                                    <w:left w:val="none" w:sz="0" w:space="0" w:color="auto"/>
                                    <w:bottom w:val="none" w:sz="0" w:space="0" w:color="auto"/>
                                    <w:right w:val="none" w:sz="0" w:space="0" w:color="auto"/>
                                  </w:divBdr>
                                  <w:divsChild>
                                    <w:div w:id="1379664475">
                                      <w:marLeft w:val="0"/>
                                      <w:marRight w:val="0"/>
                                      <w:marTop w:val="0"/>
                                      <w:marBottom w:val="0"/>
                                      <w:divBdr>
                                        <w:top w:val="none" w:sz="0" w:space="0" w:color="auto"/>
                                        <w:left w:val="none" w:sz="0" w:space="0" w:color="auto"/>
                                        <w:bottom w:val="none" w:sz="0" w:space="0" w:color="auto"/>
                                        <w:right w:val="none" w:sz="0" w:space="0" w:color="auto"/>
                                      </w:divBdr>
                                      <w:divsChild>
                                        <w:div w:id="635724512">
                                          <w:marLeft w:val="0"/>
                                          <w:marRight w:val="0"/>
                                          <w:marTop w:val="0"/>
                                          <w:marBottom w:val="0"/>
                                          <w:divBdr>
                                            <w:top w:val="none" w:sz="0" w:space="0" w:color="auto"/>
                                            <w:left w:val="none" w:sz="0" w:space="0" w:color="auto"/>
                                            <w:bottom w:val="none" w:sz="0" w:space="0" w:color="auto"/>
                                            <w:right w:val="none" w:sz="0" w:space="0" w:color="auto"/>
                                          </w:divBdr>
                                          <w:divsChild>
                                            <w:div w:id="922296513">
                                              <w:marLeft w:val="0"/>
                                              <w:marRight w:val="15"/>
                                              <w:marTop w:val="30"/>
                                              <w:marBottom w:val="0"/>
                                              <w:divBdr>
                                                <w:top w:val="none" w:sz="0" w:space="0" w:color="auto"/>
                                                <w:left w:val="none" w:sz="0" w:space="0" w:color="auto"/>
                                                <w:bottom w:val="none" w:sz="0" w:space="0" w:color="auto"/>
                                                <w:right w:val="none" w:sz="0" w:space="0" w:color="auto"/>
                                              </w:divBdr>
                                              <w:divsChild>
                                                <w:div w:id="1918780205">
                                                  <w:marLeft w:val="0"/>
                                                  <w:marRight w:val="0"/>
                                                  <w:marTop w:val="0"/>
                                                  <w:marBottom w:val="150"/>
                                                  <w:divBdr>
                                                    <w:top w:val="none" w:sz="0" w:space="0" w:color="auto"/>
                                                    <w:left w:val="none" w:sz="0" w:space="0" w:color="auto"/>
                                                    <w:bottom w:val="none" w:sz="0" w:space="0" w:color="auto"/>
                                                    <w:right w:val="none" w:sz="0" w:space="0" w:color="auto"/>
                                                  </w:divBdr>
                                                  <w:divsChild>
                                                    <w:div w:id="1049299925">
                                                      <w:marLeft w:val="0"/>
                                                      <w:marRight w:val="0"/>
                                                      <w:marTop w:val="0"/>
                                                      <w:marBottom w:val="0"/>
                                                      <w:divBdr>
                                                        <w:top w:val="none" w:sz="0" w:space="0" w:color="auto"/>
                                                        <w:left w:val="none" w:sz="0" w:space="0" w:color="auto"/>
                                                        <w:bottom w:val="none" w:sz="0" w:space="0" w:color="auto"/>
                                                        <w:right w:val="none" w:sz="0" w:space="0" w:color="auto"/>
                                                      </w:divBdr>
                                                      <w:divsChild>
                                                        <w:div w:id="1981229494">
                                                          <w:marLeft w:val="0"/>
                                                          <w:marRight w:val="0"/>
                                                          <w:marTop w:val="0"/>
                                                          <w:marBottom w:val="0"/>
                                                          <w:divBdr>
                                                            <w:top w:val="none" w:sz="0" w:space="0" w:color="auto"/>
                                                            <w:left w:val="none" w:sz="0" w:space="0" w:color="auto"/>
                                                            <w:bottom w:val="none" w:sz="0" w:space="0" w:color="auto"/>
                                                            <w:right w:val="none" w:sz="0" w:space="0" w:color="auto"/>
                                                          </w:divBdr>
                                                          <w:divsChild>
                                                            <w:div w:id="12345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0468040">
      <w:bodyDiv w:val="1"/>
      <w:marLeft w:val="0"/>
      <w:marRight w:val="0"/>
      <w:marTop w:val="0"/>
      <w:marBottom w:val="0"/>
      <w:divBdr>
        <w:top w:val="none" w:sz="0" w:space="0" w:color="auto"/>
        <w:left w:val="none" w:sz="0" w:space="0" w:color="auto"/>
        <w:bottom w:val="none" w:sz="0" w:space="0" w:color="auto"/>
        <w:right w:val="none" w:sz="0" w:space="0" w:color="auto"/>
      </w:divBdr>
    </w:div>
    <w:div w:id="1178616342">
      <w:bodyDiv w:val="1"/>
      <w:marLeft w:val="0"/>
      <w:marRight w:val="0"/>
      <w:marTop w:val="0"/>
      <w:marBottom w:val="0"/>
      <w:divBdr>
        <w:top w:val="none" w:sz="0" w:space="0" w:color="auto"/>
        <w:left w:val="none" w:sz="0" w:space="0" w:color="auto"/>
        <w:bottom w:val="none" w:sz="0" w:space="0" w:color="auto"/>
        <w:right w:val="none" w:sz="0" w:space="0" w:color="auto"/>
      </w:divBdr>
    </w:div>
    <w:div w:id="1318412077">
      <w:bodyDiv w:val="1"/>
      <w:marLeft w:val="0"/>
      <w:marRight w:val="0"/>
      <w:marTop w:val="0"/>
      <w:marBottom w:val="0"/>
      <w:divBdr>
        <w:top w:val="none" w:sz="0" w:space="0" w:color="auto"/>
        <w:left w:val="none" w:sz="0" w:space="0" w:color="auto"/>
        <w:bottom w:val="none" w:sz="0" w:space="0" w:color="auto"/>
        <w:right w:val="none" w:sz="0" w:space="0" w:color="auto"/>
      </w:divBdr>
    </w:div>
    <w:div w:id="1339963610">
      <w:bodyDiv w:val="1"/>
      <w:marLeft w:val="0"/>
      <w:marRight w:val="0"/>
      <w:marTop w:val="0"/>
      <w:marBottom w:val="0"/>
      <w:divBdr>
        <w:top w:val="none" w:sz="0" w:space="0" w:color="auto"/>
        <w:left w:val="none" w:sz="0" w:space="0" w:color="auto"/>
        <w:bottom w:val="none" w:sz="0" w:space="0" w:color="auto"/>
        <w:right w:val="none" w:sz="0" w:space="0" w:color="auto"/>
      </w:divBdr>
    </w:div>
    <w:div w:id="1406219469">
      <w:bodyDiv w:val="1"/>
      <w:marLeft w:val="0"/>
      <w:marRight w:val="0"/>
      <w:marTop w:val="0"/>
      <w:marBottom w:val="0"/>
      <w:divBdr>
        <w:top w:val="none" w:sz="0" w:space="0" w:color="auto"/>
        <w:left w:val="none" w:sz="0" w:space="0" w:color="auto"/>
        <w:bottom w:val="none" w:sz="0" w:space="0" w:color="auto"/>
        <w:right w:val="none" w:sz="0" w:space="0" w:color="auto"/>
      </w:divBdr>
    </w:div>
    <w:div w:id="1428967350">
      <w:bodyDiv w:val="1"/>
      <w:marLeft w:val="0"/>
      <w:marRight w:val="0"/>
      <w:marTop w:val="0"/>
      <w:marBottom w:val="0"/>
      <w:divBdr>
        <w:top w:val="none" w:sz="0" w:space="0" w:color="auto"/>
        <w:left w:val="none" w:sz="0" w:space="0" w:color="auto"/>
        <w:bottom w:val="none" w:sz="0" w:space="0" w:color="auto"/>
        <w:right w:val="none" w:sz="0" w:space="0" w:color="auto"/>
      </w:divBdr>
    </w:div>
    <w:div w:id="1678801122">
      <w:bodyDiv w:val="1"/>
      <w:marLeft w:val="0"/>
      <w:marRight w:val="0"/>
      <w:marTop w:val="0"/>
      <w:marBottom w:val="0"/>
      <w:divBdr>
        <w:top w:val="none" w:sz="0" w:space="0" w:color="auto"/>
        <w:left w:val="none" w:sz="0" w:space="0" w:color="auto"/>
        <w:bottom w:val="none" w:sz="0" w:space="0" w:color="auto"/>
        <w:right w:val="none" w:sz="0" w:space="0" w:color="auto"/>
      </w:divBdr>
    </w:div>
    <w:div w:id="1685130418">
      <w:bodyDiv w:val="1"/>
      <w:marLeft w:val="0"/>
      <w:marRight w:val="0"/>
      <w:marTop w:val="0"/>
      <w:marBottom w:val="0"/>
      <w:divBdr>
        <w:top w:val="none" w:sz="0" w:space="0" w:color="auto"/>
        <w:left w:val="none" w:sz="0" w:space="0" w:color="auto"/>
        <w:bottom w:val="none" w:sz="0" w:space="0" w:color="auto"/>
        <w:right w:val="none" w:sz="0" w:space="0" w:color="auto"/>
      </w:divBdr>
    </w:div>
    <w:div w:id="1713920281">
      <w:bodyDiv w:val="1"/>
      <w:marLeft w:val="0"/>
      <w:marRight w:val="0"/>
      <w:marTop w:val="0"/>
      <w:marBottom w:val="0"/>
      <w:divBdr>
        <w:top w:val="none" w:sz="0" w:space="0" w:color="auto"/>
        <w:left w:val="none" w:sz="0" w:space="0" w:color="auto"/>
        <w:bottom w:val="none" w:sz="0" w:space="0" w:color="auto"/>
        <w:right w:val="none" w:sz="0" w:space="0" w:color="auto"/>
      </w:divBdr>
    </w:div>
    <w:div w:id="1922905573">
      <w:bodyDiv w:val="1"/>
      <w:marLeft w:val="0"/>
      <w:marRight w:val="0"/>
      <w:marTop w:val="0"/>
      <w:marBottom w:val="0"/>
      <w:divBdr>
        <w:top w:val="none" w:sz="0" w:space="0" w:color="auto"/>
        <w:left w:val="none" w:sz="0" w:space="0" w:color="auto"/>
        <w:bottom w:val="none" w:sz="0" w:space="0" w:color="auto"/>
        <w:right w:val="none" w:sz="0" w:space="0" w:color="auto"/>
      </w:divBdr>
    </w:div>
    <w:div w:id="2039426015">
      <w:bodyDiv w:val="1"/>
      <w:marLeft w:val="0"/>
      <w:marRight w:val="0"/>
      <w:marTop w:val="0"/>
      <w:marBottom w:val="0"/>
      <w:divBdr>
        <w:top w:val="none" w:sz="0" w:space="0" w:color="auto"/>
        <w:left w:val="none" w:sz="0" w:space="0" w:color="auto"/>
        <w:bottom w:val="none" w:sz="0" w:space="0" w:color="auto"/>
        <w:right w:val="none" w:sz="0" w:space="0" w:color="auto"/>
      </w:divBdr>
    </w:div>
    <w:div w:id="20792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0C145-91AA-40CA-AEA9-5B6F51540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mandy.griffin@essex.gov.uk</dc:creator>
  <cp:lastModifiedBy>P Langmead</cp:lastModifiedBy>
  <cp:revision>2</cp:revision>
  <dcterms:created xsi:type="dcterms:W3CDTF">2017-10-30T08:38:00Z</dcterms:created>
  <dcterms:modified xsi:type="dcterms:W3CDTF">2017-10-30T08:38:00Z</dcterms:modified>
</cp:coreProperties>
</file>